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C4" w:rsidRPr="00EB243D" w:rsidRDefault="00B45BC4" w:rsidP="00EB243D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F6704E" w:rsidRPr="00BF5FE7" w:rsidRDefault="00F6704E" w:rsidP="00B45BC4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Задача</w:t>
      </w:r>
      <w:r w:rsidR="00BF5FE7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BF5FE7">
        <w:rPr>
          <w:rFonts w:ascii="Times New Roman" w:hAnsi="Times New Roman" w:cs="Times New Roman"/>
          <w:b/>
          <w:sz w:val="28"/>
          <w:szCs w:val="28"/>
        </w:rPr>
        <w:t>C3.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5FE7">
        <w:rPr>
          <w:rFonts w:ascii="Times New Roman" w:hAnsi="Times New Roman" w:cs="Times New Roman"/>
          <w:b/>
          <w:sz w:val="28"/>
          <w:szCs w:val="28"/>
          <w:lang w:val="bg-BG"/>
        </w:rPr>
        <w:t>ГОРИВО</w:t>
      </w:r>
    </w:p>
    <w:p w:rsidR="00F6704E" w:rsidRDefault="00F6704E" w:rsidP="00B45BC4">
      <w:pPr>
        <w:spacing w:after="120" w:line="240" w:lineRule="auto"/>
        <w:ind w:firstLine="720"/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Автор: Ивайло Чернев</w:t>
      </w:r>
    </w:p>
    <w:p w:rsidR="00F6704E" w:rsidRDefault="00CE5883" w:rsidP="00B45BC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Ето, времето мина</w:t>
      </w:r>
      <w:r w:rsidR="00F6704E">
        <w:rPr>
          <w:rFonts w:ascii="Times New Roman" w:hAnsi="Times New Roman" w:cs="Times New Roman"/>
          <w:sz w:val="24"/>
          <w:szCs w:val="24"/>
          <w:lang w:val="bg-BG"/>
        </w:rPr>
        <w:t xml:space="preserve"> неусетно и вече годината е 4102. Всичко стана много по-икономично освен транспорта. Въпреки че колите бяха заменени от летящи машини, </w:t>
      </w:r>
      <w:r w:rsidR="00992A41">
        <w:rPr>
          <w:rFonts w:ascii="Times New Roman" w:hAnsi="Times New Roman" w:cs="Times New Roman"/>
          <w:sz w:val="24"/>
          <w:szCs w:val="24"/>
          <w:lang w:val="bg-BG"/>
        </w:rPr>
        <w:t>те също изп</w:t>
      </w:r>
      <w:r w:rsidR="00CE3CE0">
        <w:rPr>
          <w:rFonts w:ascii="Times New Roman" w:hAnsi="Times New Roman" w:cs="Times New Roman"/>
          <w:sz w:val="24"/>
          <w:szCs w:val="24"/>
          <w:lang w:val="bg-BG"/>
        </w:rPr>
        <w:t xml:space="preserve">олзват гориво, което </w:t>
      </w:r>
      <w:r w:rsidR="007B263F">
        <w:rPr>
          <w:rFonts w:ascii="Times New Roman" w:hAnsi="Times New Roman" w:cs="Times New Roman"/>
          <w:sz w:val="24"/>
          <w:szCs w:val="24"/>
          <w:lang w:val="bg-BG"/>
        </w:rPr>
        <w:t xml:space="preserve">за жалост </w:t>
      </w:r>
      <w:r w:rsidR="00992A41">
        <w:rPr>
          <w:rFonts w:ascii="Times New Roman" w:hAnsi="Times New Roman" w:cs="Times New Roman"/>
          <w:sz w:val="24"/>
          <w:szCs w:val="24"/>
          <w:lang w:val="bg-BG"/>
        </w:rPr>
        <w:t>се заплаща. За улеснение на гражданите, правителството реши да преустрои пътната мрежа на страната, така че между всеки два града да и</w:t>
      </w:r>
      <w:r w:rsidR="002A0F64">
        <w:rPr>
          <w:rFonts w:ascii="Times New Roman" w:hAnsi="Times New Roman" w:cs="Times New Roman"/>
          <w:sz w:val="24"/>
          <w:szCs w:val="24"/>
          <w:lang w:val="bg-BG"/>
        </w:rPr>
        <w:t>ма точно един маршрут. Това се о</w:t>
      </w:r>
      <w:r w:rsidR="00992A41">
        <w:rPr>
          <w:rFonts w:ascii="Times New Roman" w:hAnsi="Times New Roman" w:cs="Times New Roman"/>
          <w:sz w:val="24"/>
          <w:szCs w:val="24"/>
          <w:lang w:val="bg-BG"/>
        </w:rPr>
        <w:t xml:space="preserve">съществява чрез </w:t>
      </w:r>
      <w:r w:rsidR="00992A41" w:rsidRPr="002A0F64">
        <w:rPr>
          <w:rFonts w:ascii="Times New Roman" w:hAnsi="Times New Roman" w:cs="Times New Roman"/>
          <w:i/>
          <w:sz w:val="24"/>
          <w:szCs w:val="24"/>
        </w:rPr>
        <w:t>N</w:t>
      </w:r>
      <w:r w:rsidR="00992A41">
        <w:rPr>
          <w:rFonts w:ascii="Times New Roman" w:hAnsi="Times New Roman" w:cs="Times New Roman"/>
          <w:sz w:val="24"/>
          <w:szCs w:val="24"/>
        </w:rPr>
        <w:t xml:space="preserve"> </w:t>
      </w:r>
      <w:r w:rsidR="00992A41">
        <w:rPr>
          <w:rFonts w:ascii="Times New Roman" w:hAnsi="Times New Roman" w:cs="Times New Roman"/>
          <w:sz w:val="24"/>
          <w:szCs w:val="24"/>
          <w:lang w:val="bg-BG"/>
        </w:rPr>
        <w:t xml:space="preserve">града и </w:t>
      </w:r>
      <w:r w:rsidR="00992A41" w:rsidRPr="002A0F64">
        <w:rPr>
          <w:rFonts w:ascii="Times New Roman" w:hAnsi="Times New Roman" w:cs="Times New Roman"/>
          <w:i/>
          <w:sz w:val="24"/>
          <w:szCs w:val="24"/>
        </w:rPr>
        <w:t>N-1</w:t>
      </w:r>
      <w:r w:rsidR="00992A41">
        <w:rPr>
          <w:rFonts w:ascii="Times New Roman" w:hAnsi="Times New Roman" w:cs="Times New Roman"/>
          <w:sz w:val="24"/>
          <w:szCs w:val="24"/>
        </w:rPr>
        <w:t xml:space="preserve"> </w:t>
      </w:r>
      <w:r w:rsidR="00992A41">
        <w:rPr>
          <w:rFonts w:ascii="Times New Roman" w:hAnsi="Times New Roman" w:cs="Times New Roman"/>
          <w:sz w:val="24"/>
          <w:szCs w:val="24"/>
          <w:lang w:val="bg-BG"/>
        </w:rPr>
        <w:t xml:space="preserve">двупосочни пътя. 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Номерацията на градовете започва от едно.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Всеки от пътищата се </w:t>
      </w:r>
      <w:r w:rsidR="008F41DF">
        <w:rPr>
          <w:rFonts w:ascii="Times New Roman" w:hAnsi="Times New Roman" w:cs="Times New Roman"/>
          <w:sz w:val="24"/>
          <w:szCs w:val="24"/>
          <w:lang w:val="bg-BG"/>
        </w:rPr>
        <w:t>характериз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>ира с дължина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 Количеството гориво за единица път е 1, тоест път с дължина 5 се изминава с 5 единици гориво.</w:t>
      </w:r>
    </w:p>
    <w:p w:rsidR="00CE5883" w:rsidRDefault="00CE5883" w:rsidP="00B45BC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Сега това, от което всеки шофьор се нуждае, е с</w:t>
      </w:r>
      <w:r w:rsidR="008F41DF">
        <w:rPr>
          <w:rFonts w:ascii="Times New Roman" w:hAnsi="Times New Roman" w:cs="Times New Roman"/>
          <w:sz w:val="24"/>
          <w:szCs w:val="24"/>
          <w:lang w:val="bg-BG"/>
        </w:rPr>
        <w:t>офтуер, който да пресмята количеството гориво, нужно за изминаването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8F41D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пътя между зададени два града. Прекрасна възможност за състезателите по информатика да разкрият своя потенциал. Направете живота на десетки хора по-лесен, като </w:t>
      </w:r>
      <w:r w:rsidR="008F41DF">
        <w:rPr>
          <w:rFonts w:ascii="Times New Roman" w:hAnsi="Times New Roman" w:cs="Times New Roman"/>
          <w:sz w:val="24"/>
          <w:szCs w:val="24"/>
          <w:lang w:val="bg-BG"/>
        </w:rPr>
        <w:t xml:space="preserve">напишете програма </w:t>
      </w:r>
      <w:r w:rsidR="008F41DF" w:rsidRPr="008F41DF">
        <w:rPr>
          <w:rFonts w:ascii="Times New Roman" w:hAnsi="Times New Roman" w:cs="Times New Roman"/>
          <w:b/>
          <w:sz w:val="24"/>
          <w:szCs w:val="24"/>
        </w:rPr>
        <w:t>fuel</w:t>
      </w:r>
      <w:r w:rsidR="008F41DF">
        <w:rPr>
          <w:rFonts w:ascii="Times New Roman" w:hAnsi="Times New Roman" w:cs="Times New Roman"/>
          <w:sz w:val="24"/>
          <w:szCs w:val="24"/>
          <w:lang w:val="bg-BG"/>
        </w:rPr>
        <w:t xml:space="preserve">, която </w:t>
      </w:r>
      <w:r w:rsidR="00CE3CE0">
        <w:rPr>
          <w:rFonts w:ascii="Times New Roman" w:hAnsi="Times New Roman" w:cs="Times New Roman"/>
          <w:sz w:val="24"/>
          <w:szCs w:val="24"/>
          <w:lang w:val="bg-BG"/>
        </w:rPr>
        <w:t>по</w:t>
      </w:r>
      <w:r w:rsidR="008F41D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E3CE0">
        <w:rPr>
          <w:rFonts w:ascii="Times New Roman" w:hAnsi="Times New Roman" w:cs="Times New Roman"/>
          <w:sz w:val="24"/>
          <w:szCs w:val="24"/>
          <w:lang w:val="bg-BG"/>
        </w:rPr>
        <w:t>зададена</w:t>
      </w:r>
      <w:r w:rsidR="00E53116">
        <w:rPr>
          <w:rFonts w:ascii="Times New Roman" w:hAnsi="Times New Roman" w:cs="Times New Roman"/>
          <w:sz w:val="24"/>
          <w:szCs w:val="24"/>
          <w:lang w:val="bg-BG"/>
        </w:rPr>
        <w:t xml:space="preserve"> пътната мрежа</w:t>
      </w:r>
      <w:r w:rsidR="00EE07BB">
        <w:rPr>
          <w:rFonts w:ascii="Times New Roman" w:hAnsi="Times New Roman" w:cs="Times New Roman"/>
          <w:sz w:val="24"/>
          <w:szCs w:val="24"/>
          <w:lang w:val="bg-BG"/>
        </w:rPr>
        <w:t xml:space="preserve"> отговаря на множество</w:t>
      </w:r>
      <w:r w:rsidR="008F41DF">
        <w:rPr>
          <w:rFonts w:ascii="Times New Roman" w:hAnsi="Times New Roman" w:cs="Times New Roman"/>
          <w:sz w:val="24"/>
          <w:szCs w:val="24"/>
          <w:lang w:val="bg-BG"/>
        </w:rPr>
        <w:t xml:space="preserve"> заявки. Всяка заявка е зададена чрез номерата на два от градовете. Отговорът за всяка заявка трябва да бъде едно число – горивото, което е нужно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 за изминаване на </w:t>
      </w:r>
      <w:r w:rsidR="00EB7876">
        <w:rPr>
          <w:rFonts w:ascii="Times New Roman" w:hAnsi="Times New Roman" w:cs="Times New Roman"/>
          <w:sz w:val="24"/>
          <w:szCs w:val="24"/>
          <w:lang w:val="bg-BG"/>
        </w:rPr>
        <w:t>пътя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 между градовете, за които се отнася тя.</w:t>
      </w:r>
      <w:r w:rsidR="008F41D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F6704E" w:rsidRDefault="00F6704E" w:rsidP="009459B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DF6BA2" w:rsidRPr="00DF6BA2" w:rsidRDefault="00F6704E" w:rsidP="00B45BC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пъврият ред на стандартния вход се въвеждат две числа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DF6BA2" w:rsidRPr="001829BB">
        <w:rPr>
          <w:rFonts w:ascii="Times New Roman" w:hAnsi="Times New Roman" w:cs="Times New Roman"/>
          <w:i/>
          <w:sz w:val="24"/>
          <w:szCs w:val="24"/>
        </w:rPr>
        <w:t>N</w:t>
      </w:r>
      <w:r w:rsidR="00DF6BA2">
        <w:rPr>
          <w:rFonts w:ascii="Times New Roman" w:hAnsi="Times New Roman" w:cs="Times New Roman"/>
          <w:sz w:val="24"/>
          <w:szCs w:val="24"/>
        </w:rPr>
        <w:t xml:space="preserve"> </w:t>
      </w:r>
      <w:r w:rsidR="001829BB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="001829BB">
        <w:rPr>
          <w:rFonts w:ascii="Times New Roman" w:hAnsi="Times New Roman" w:cs="Times New Roman"/>
          <w:sz w:val="24"/>
          <w:szCs w:val="24"/>
          <w:lang w:val="bg-BG"/>
        </w:rPr>
        <w:t>броя градове</w:t>
      </w:r>
      <w:r w:rsidR="001829B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DF6BA2" w:rsidRPr="001829BB">
        <w:rPr>
          <w:rFonts w:ascii="Times New Roman" w:hAnsi="Times New Roman" w:cs="Times New Roman"/>
          <w:i/>
          <w:sz w:val="24"/>
          <w:szCs w:val="24"/>
        </w:rPr>
        <w:t>Q</w:t>
      </w:r>
      <w:r w:rsidR="00DF6BA2">
        <w:rPr>
          <w:rFonts w:ascii="Times New Roman" w:hAnsi="Times New Roman" w:cs="Times New Roman"/>
          <w:sz w:val="24"/>
          <w:szCs w:val="24"/>
        </w:rPr>
        <w:t xml:space="preserve"> </w:t>
      </w:r>
      <w:r w:rsidR="001829BB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броя заявки. Следващите </w:t>
      </w:r>
      <w:r w:rsidR="00DF6BA2" w:rsidRPr="00F32050">
        <w:rPr>
          <w:rFonts w:ascii="Times New Roman" w:hAnsi="Times New Roman" w:cs="Times New Roman"/>
          <w:i/>
          <w:sz w:val="24"/>
          <w:szCs w:val="24"/>
        </w:rPr>
        <w:t>N-1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 реда съдържат по три числа: </w:t>
      </w:r>
      <w:r w:rsidR="00DF6BA2" w:rsidRPr="00F32050">
        <w:rPr>
          <w:rFonts w:ascii="Times New Roman" w:hAnsi="Times New Roman" w:cs="Times New Roman"/>
          <w:i/>
          <w:sz w:val="24"/>
          <w:szCs w:val="24"/>
        </w:rPr>
        <w:t>u</w:t>
      </w:r>
      <w:r w:rsidR="00DF6BA2">
        <w:rPr>
          <w:rFonts w:ascii="Times New Roman" w:hAnsi="Times New Roman" w:cs="Times New Roman"/>
          <w:sz w:val="24"/>
          <w:szCs w:val="24"/>
        </w:rPr>
        <w:t>,</w:t>
      </w:r>
      <w:r w:rsidR="00F3205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F6BA2" w:rsidRPr="00F32050">
        <w:rPr>
          <w:rFonts w:ascii="Times New Roman" w:hAnsi="Times New Roman" w:cs="Times New Roman"/>
          <w:i/>
          <w:sz w:val="24"/>
          <w:szCs w:val="24"/>
        </w:rPr>
        <w:t>v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DF6BA2" w:rsidRPr="00F32050">
        <w:rPr>
          <w:rFonts w:ascii="Times New Roman" w:hAnsi="Times New Roman" w:cs="Times New Roman"/>
          <w:i/>
          <w:sz w:val="24"/>
          <w:szCs w:val="24"/>
        </w:rPr>
        <w:t>w</w:t>
      </w:r>
      <w:r w:rsidR="00DF6BA2">
        <w:rPr>
          <w:rFonts w:ascii="Times New Roman" w:hAnsi="Times New Roman" w:cs="Times New Roman"/>
          <w:sz w:val="24"/>
          <w:szCs w:val="24"/>
        </w:rPr>
        <w:t xml:space="preserve"> – </w:t>
      </w:r>
      <w:r w:rsidR="00EB7876">
        <w:rPr>
          <w:rFonts w:ascii="Times New Roman" w:hAnsi="Times New Roman" w:cs="Times New Roman"/>
          <w:sz w:val="24"/>
          <w:szCs w:val="24"/>
          <w:lang w:val="bg-BG"/>
        </w:rPr>
        <w:t>указващи наличието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876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двупосочен път между град </w:t>
      </w:r>
      <w:r w:rsidR="00DF6BA2" w:rsidRPr="009459B5">
        <w:rPr>
          <w:rFonts w:ascii="Times New Roman" w:hAnsi="Times New Roman" w:cs="Times New Roman"/>
          <w:i/>
          <w:sz w:val="24"/>
          <w:szCs w:val="24"/>
        </w:rPr>
        <w:t>u</w:t>
      </w:r>
      <w:r w:rsidR="00DF6BA2">
        <w:rPr>
          <w:rFonts w:ascii="Times New Roman" w:hAnsi="Times New Roman" w:cs="Times New Roman"/>
          <w:sz w:val="24"/>
          <w:szCs w:val="24"/>
        </w:rPr>
        <w:t xml:space="preserve"> 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и град </w:t>
      </w:r>
      <w:r w:rsidR="00DF6BA2" w:rsidRPr="009459B5">
        <w:rPr>
          <w:rFonts w:ascii="Times New Roman" w:hAnsi="Times New Roman" w:cs="Times New Roman"/>
          <w:i/>
          <w:sz w:val="24"/>
          <w:szCs w:val="24"/>
        </w:rPr>
        <w:t>v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, който е с дължина </w:t>
      </w:r>
      <w:r w:rsidR="00DF6BA2" w:rsidRPr="009459B5">
        <w:rPr>
          <w:rFonts w:ascii="Times New Roman" w:hAnsi="Times New Roman" w:cs="Times New Roman"/>
          <w:i/>
          <w:sz w:val="24"/>
          <w:szCs w:val="24"/>
        </w:rPr>
        <w:t>w</w:t>
      </w:r>
      <w:r w:rsidR="00DF6BA2">
        <w:rPr>
          <w:rFonts w:ascii="Times New Roman" w:hAnsi="Times New Roman" w:cs="Times New Roman"/>
          <w:sz w:val="24"/>
          <w:szCs w:val="24"/>
        </w:rPr>
        <w:t xml:space="preserve">. 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 xml:space="preserve">Следват </w:t>
      </w:r>
      <w:r w:rsidR="00DF6BA2" w:rsidRPr="009459B5">
        <w:rPr>
          <w:rFonts w:ascii="Times New Roman" w:hAnsi="Times New Roman" w:cs="Times New Roman"/>
          <w:i/>
          <w:sz w:val="24"/>
          <w:szCs w:val="24"/>
        </w:rPr>
        <w:t>Q</w:t>
      </w:r>
      <w:r w:rsidR="00DF6BA2">
        <w:rPr>
          <w:rFonts w:ascii="Times New Roman" w:hAnsi="Times New Roman" w:cs="Times New Roman"/>
          <w:sz w:val="24"/>
          <w:szCs w:val="24"/>
        </w:rPr>
        <w:t xml:space="preserve"> 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>реда с по две числа</w:t>
      </w:r>
      <w:r w:rsidR="00DF6BA2">
        <w:rPr>
          <w:rFonts w:ascii="Times New Roman" w:hAnsi="Times New Roman" w:cs="Times New Roman"/>
          <w:sz w:val="24"/>
          <w:szCs w:val="24"/>
        </w:rPr>
        <w:t xml:space="preserve">, 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>описващи всяка заявка.</w:t>
      </w:r>
    </w:p>
    <w:p w:rsidR="00F6704E" w:rsidRDefault="00F6704E" w:rsidP="009459B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DF6BA2" w:rsidRPr="00DF6BA2" w:rsidRDefault="00DF6BA2" w:rsidP="00B45BC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стандартния изход изведете последователно отговорите за всяка от заявките.</w:t>
      </w:r>
    </w:p>
    <w:p w:rsidR="00F6704E" w:rsidRDefault="00F6704E" w:rsidP="009459B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E22C0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F6704E" w:rsidRDefault="007E22C0" w:rsidP="00B45BC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50% от тестовете </w:t>
      </w:r>
      <w:r w:rsidR="00F6704E">
        <w:rPr>
          <w:rFonts w:ascii="Times New Roman" w:hAnsi="Times New Roman" w:cs="Times New Roman"/>
          <w:sz w:val="24"/>
          <w:szCs w:val="24"/>
          <w:lang w:val="bg-BG"/>
        </w:rPr>
        <w:t xml:space="preserve">1 ≤ </w:t>
      </w:r>
      <w:r w:rsidR="00DF6BA2">
        <w:rPr>
          <w:rFonts w:ascii="Times New Roman" w:hAnsi="Times New Roman" w:cs="Times New Roman"/>
          <w:i/>
          <w:sz w:val="24"/>
          <w:szCs w:val="24"/>
        </w:rPr>
        <w:t>N</w:t>
      </w:r>
      <w:r w:rsidR="00F6704E">
        <w:rPr>
          <w:rFonts w:ascii="Times New Roman" w:hAnsi="Times New Roman" w:cs="Times New Roman"/>
          <w:sz w:val="24"/>
          <w:szCs w:val="24"/>
        </w:rPr>
        <w:t xml:space="preserve"> </w:t>
      </w:r>
      <w:r w:rsidR="00DF6BA2">
        <w:rPr>
          <w:rFonts w:ascii="Times New Roman" w:hAnsi="Times New Roman" w:cs="Times New Roman"/>
          <w:sz w:val="24"/>
          <w:szCs w:val="24"/>
          <w:lang w:val="bg-BG"/>
        </w:rPr>
        <w:t>≤</w:t>
      </w:r>
      <w:r w:rsidR="00DF6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2000, 1 ≤ </w:t>
      </w:r>
      <w:r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10000</w:t>
      </w:r>
    </w:p>
    <w:p w:rsidR="007E22C0" w:rsidRPr="00EB7876" w:rsidRDefault="007E22C0" w:rsidP="00B45BC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0% от тестовете 1 ≤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000, 1 ≤ </w:t>
      </w:r>
      <w:r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200000</w:t>
      </w:r>
      <w:r w:rsidR="00EB7876">
        <w:rPr>
          <w:rFonts w:ascii="Times New Roman" w:hAnsi="Times New Roman" w:cs="Times New Roman"/>
          <w:sz w:val="24"/>
          <w:szCs w:val="24"/>
          <w:lang w:val="bg-BG"/>
        </w:rPr>
        <w:t xml:space="preserve">, 1 ≤ </w:t>
      </w:r>
      <w:r w:rsidR="00EB7876">
        <w:rPr>
          <w:rFonts w:ascii="Times New Roman" w:hAnsi="Times New Roman" w:cs="Times New Roman"/>
          <w:i/>
          <w:sz w:val="24"/>
          <w:szCs w:val="24"/>
        </w:rPr>
        <w:t>w</w:t>
      </w:r>
      <w:r w:rsidR="00EB7876">
        <w:rPr>
          <w:rFonts w:ascii="Times New Roman" w:hAnsi="Times New Roman" w:cs="Times New Roman"/>
          <w:sz w:val="24"/>
          <w:szCs w:val="24"/>
        </w:rPr>
        <w:t xml:space="preserve"> </w:t>
      </w:r>
      <w:r w:rsidR="00EB7876">
        <w:rPr>
          <w:rFonts w:ascii="Times New Roman" w:hAnsi="Times New Roman" w:cs="Times New Roman"/>
          <w:sz w:val="24"/>
          <w:szCs w:val="24"/>
          <w:lang w:val="bg-BG"/>
        </w:rPr>
        <w:t>≤</w:t>
      </w:r>
      <w:r w:rsidR="00EB7876">
        <w:rPr>
          <w:rFonts w:ascii="Times New Roman" w:hAnsi="Times New Roman" w:cs="Times New Roman"/>
          <w:sz w:val="24"/>
          <w:szCs w:val="24"/>
        </w:rPr>
        <w:t xml:space="preserve"> 200000</w:t>
      </w:r>
      <w:r w:rsidR="00EB7876">
        <w:rPr>
          <w:rFonts w:ascii="Times New Roman" w:hAnsi="Times New Roman" w:cs="Times New Roman"/>
          <w:sz w:val="24"/>
          <w:szCs w:val="24"/>
          <w:lang w:val="bg-BG"/>
        </w:rPr>
        <w:t xml:space="preserve">0 </w:t>
      </w:r>
    </w:p>
    <w:p w:rsidR="00F6704E" w:rsidRPr="007E22C0" w:rsidRDefault="007E22C0" w:rsidP="00B45BC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Количеството памет, </w:t>
      </w:r>
      <w:r w:rsidR="00EB7876">
        <w:rPr>
          <w:rFonts w:ascii="Times New Roman" w:hAnsi="Times New Roman" w:cs="Times New Roman"/>
          <w:sz w:val="24"/>
          <w:szCs w:val="24"/>
          <w:lang w:val="bg-BG"/>
        </w:rPr>
        <w:t xml:space="preserve">което можете да използвате е 16 </w:t>
      </w:r>
      <w:r>
        <w:rPr>
          <w:rFonts w:ascii="Times New Roman" w:hAnsi="Times New Roman" w:cs="Times New Roman"/>
          <w:sz w:val="24"/>
          <w:szCs w:val="24"/>
        </w:rPr>
        <w:t>MB.</w:t>
      </w:r>
    </w:p>
    <w:p w:rsidR="00F6704E" w:rsidRDefault="00231ADE" w:rsidP="00B45BC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  <w:bookmarkStart w:id="0" w:name="_GoBack"/>
      <w:bookmarkEnd w:id="0"/>
    </w:p>
    <w:p w:rsidR="00F6704E" w:rsidRPr="007E22C0" w:rsidRDefault="007E22C0" w:rsidP="00B45BC4">
      <w:pPr>
        <w:tabs>
          <w:tab w:val="left" w:pos="6480"/>
        </w:tabs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ab/>
        <w:t>Изход</w:t>
      </w:r>
    </w:p>
    <w:p w:rsidR="007E22C0" w:rsidRPr="007E22C0" w:rsidRDefault="003F027A" w:rsidP="00B45BC4">
      <w:pPr>
        <w:tabs>
          <w:tab w:val="left" w:pos="6480"/>
        </w:tabs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6 3</w:t>
      </w:r>
      <w:r w:rsidR="007E22C0">
        <w:rPr>
          <w:rFonts w:ascii="Courier New" w:hAnsi="Courier New" w:cs="Courier New"/>
          <w:sz w:val="24"/>
          <w:szCs w:val="24"/>
          <w:lang w:val="bg-BG"/>
        </w:rPr>
        <w:tab/>
        <w:t>13</w:t>
      </w:r>
    </w:p>
    <w:p w:rsidR="007E22C0" w:rsidRPr="007E22C0" w:rsidRDefault="007E22C0" w:rsidP="00B45BC4">
      <w:pPr>
        <w:tabs>
          <w:tab w:val="left" w:pos="6480"/>
        </w:tabs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1 2 2</w:t>
      </w:r>
      <w:r>
        <w:rPr>
          <w:rFonts w:ascii="Courier New" w:hAnsi="Courier New" w:cs="Courier New"/>
          <w:sz w:val="24"/>
          <w:szCs w:val="24"/>
          <w:lang w:val="bg-BG"/>
        </w:rPr>
        <w:tab/>
        <w:t>20</w:t>
      </w:r>
    </w:p>
    <w:p w:rsidR="007E22C0" w:rsidRPr="003F027A" w:rsidRDefault="007E22C0" w:rsidP="00B45BC4">
      <w:pPr>
        <w:tabs>
          <w:tab w:val="left" w:pos="6480"/>
        </w:tabs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1 3 3</w:t>
      </w:r>
      <w:r>
        <w:rPr>
          <w:rFonts w:ascii="Courier New" w:hAnsi="Courier New" w:cs="Courier New"/>
          <w:sz w:val="24"/>
          <w:szCs w:val="24"/>
          <w:lang w:val="bg-BG"/>
        </w:rPr>
        <w:tab/>
      </w:r>
      <w:r w:rsidR="003F027A">
        <w:rPr>
          <w:rFonts w:ascii="Courier New" w:hAnsi="Courier New" w:cs="Courier New"/>
          <w:sz w:val="24"/>
          <w:szCs w:val="24"/>
        </w:rPr>
        <w:t>16</w:t>
      </w:r>
    </w:p>
    <w:p w:rsidR="007E22C0" w:rsidRPr="00121E4D" w:rsidRDefault="00121E4D" w:rsidP="00B45BC4">
      <w:pPr>
        <w:tabs>
          <w:tab w:val="left" w:pos="6480"/>
        </w:tabs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2 4 10</w:t>
      </w:r>
    </w:p>
    <w:p w:rsidR="007E22C0" w:rsidRPr="00121E4D" w:rsidRDefault="00121E4D" w:rsidP="00B45BC4">
      <w:pPr>
        <w:tabs>
          <w:tab w:val="left" w:pos="6480"/>
        </w:tabs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2 5 11</w:t>
      </w:r>
    </w:p>
    <w:p w:rsidR="007E22C0" w:rsidRDefault="007E22C0" w:rsidP="00B45BC4">
      <w:pPr>
        <w:tabs>
          <w:tab w:val="left" w:pos="6480"/>
        </w:tabs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3 6 5</w:t>
      </w:r>
    </w:p>
    <w:p w:rsidR="007E22C0" w:rsidRPr="00121E4D" w:rsidRDefault="00121E4D" w:rsidP="00B45BC4">
      <w:pPr>
        <w:tabs>
          <w:tab w:val="left" w:pos="6480"/>
        </w:tabs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5 1</w:t>
      </w:r>
    </w:p>
    <w:p w:rsidR="007E22C0" w:rsidRPr="00121E4D" w:rsidRDefault="00121E4D" w:rsidP="00B45BC4">
      <w:pPr>
        <w:tabs>
          <w:tab w:val="left" w:pos="6480"/>
        </w:tabs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4 6</w:t>
      </w:r>
    </w:p>
    <w:p w:rsidR="00C17CF5" w:rsidRPr="00B45BC4" w:rsidRDefault="003F027A" w:rsidP="00B45BC4">
      <w:pPr>
        <w:tabs>
          <w:tab w:val="left" w:pos="6480"/>
        </w:tabs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7E22C0">
        <w:rPr>
          <w:rFonts w:ascii="Courier New" w:hAnsi="Courier New" w:cs="Courier New"/>
          <w:sz w:val="24"/>
          <w:szCs w:val="24"/>
        </w:rPr>
        <w:t xml:space="preserve"> 3</w:t>
      </w:r>
    </w:p>
    <w:sectPr w:rsidR="00C17CF5" w:rsidRPr="00B45BC4" w:rsidSect="00B45BC4">
      <w:headerReference w:type="default" r:id="rId7"/>
      <w:pgSz w:w="11906" w:h="16838"/>
      <w:pgMar w:top="270" w:right="1417" w:bottom="2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0BB" w:rsidRDefault="00C860BB" w:rsidP="00B45BC4">
      <w:pPr>
        <w:spacing w:after="0" w:line="240" w:lineRule="auto"/>
      </w:pPr>
      <w:r>
        <w:separator/>
      </w:r>
    </w:p>
  </w:endnote>
  <w:endnote w:type="continuationSeparator" w:id="0">
    <w:p w:rsidR="00C860BB" w:rsidRDefault="00C860BB" w:rsidP="00B4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0BB" w:rsidRDefault="00C860BB" w:rsidP="00B45BC4">
      <w:pPr>
        <w:spacing w:after="0" w:line="240" w:lineRule="auto"/>
      </w:pPr>
      <w:r>
        <w:separator/>
      </w:r>
    </w:p>
  </w:footnote>
  <w:footnote w:type="continuationSeparator" w:id="0">
    <w:p w:rsidR="00C860BB" w:rsidRDefault="00C860BB" w:rsidP="00B45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BC4" w:rsidRPr="00B45BC4" w:rsidRDefault="00B45BC4" w:rsidP="00B45BC4">
    <w:pPr>
      <w:pStyle w:val="Header"/>
      <w:jc w:val="center"/>
      <w:rPr>
        <w:rFonts w:ascii="Times New Roman" w:hAnsi="Times New Roman" w:cs="Times New Roman"/>
        <w:b/>
        <w:caps/>
        <w:sz w:val="28"/>
        <w:szCs w:val="28"/>
        <w:lang w:val="ru-RU"/>
      </w:rPr>
    </w:pPr>
    <w:r w:rsidRPr="00B45BC4">
      <w:rPr>
        <w:rFonts w:ascii="Times New Roman" w:hAnsi="Times New Roman" w:cs="Times New Roman"/>
        <w:b/>
        <w:caps/>
        <w:sz w:val="28"/>
        <w:szCs w:val="28"/>
        <w:lang w:val="ru-RU"/>
      </w:rPr>
      <w:t>национална олимпиада по информатика</w:t>
    </w:r>
  </w:p>
  <w:p w:rsidR="00B45BC4" w:rsidRPr="00B45BC4" w:rsidRDefault="00B45BC4" w:rsidP="00B45BC4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B45BC4">
      <w:rPr>
        <w:rFonts w:ascii="Times New Roman" w:hAnsi="Times New Roman" w:cs="Times New Roman"/>
        <w:b/>
        <w:sz w:val="28"/>
        <w:szCs w:val="28"/>
        <w:lang w:val="ru-RU"/>
      </w:rPr>
      <w:t>Национален кръг</w:t>
    </w:r>
  </w:p>
  <w:p w:rsidR="00B45BC4" w:rsidRPr="00B45BC4" w:rsidRDefault="00B45BC4" w:rsidP="00B45BC4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B45BC4">
      <w:rPr>
        <w:rFonts w:ascii="Times New Roman" w:hAnsi="Times New Roman" w:cs="Times New Roman"/>
        <w:b/>
        <w:sz w:val="28"/>
        <w:szCs w:val="28"/>
        <w:lang w:val="ru-RU"/>
      </w:rPr>
      <w:t>Варна, 26 –27  април 2014 г.</w:t>
    </w:r>
  </w:p>
  <w:p w:rsidR="00B45BC4" w:rsidRPr="00B45BC4" w:rsidRDefault="00B45BC4" w:rsidP="00B45BC4">
    <w:pPr>
      <w:pStyle w:val="Header"/>
      <w:jc w:val="center"/>
      <w:rPr>
        <w:rFonts w:ascii="Times New Roman" w:hAnsi="Times New Roman" w:cs="Times New Roman"/>
        <w:szCs w:val="28"/>
      </w:rPr>
    </w:pPr>
    <w:r>
      <w:rPr>
        <w:rFonts w:ascii="Times New Roman" w:hAnsi="Times New Roman" w:cs="Times New Roman"/>
        <w:b/>
        <w:color w:val="000000"/>
        <w:sz w:val="28"/>
        <w:szCs w:val="28"/>
        <w:lang w:val="bg-BG"/>
      </w:rPr>
      <w:t>Група</w:t>
    </w:r>
    <w:r w:rsidRPr="00B45BC4">
      <w:rPr>
        <w:rFonts w:ascii="Times New Roman" w:hAnsi="Times New Roman" w:cs="Times New Roman"/>
        <w:b/>
        <w:color w:val="000000"/>
        <w:sz w:val="28"/>
        <w:szCs w:val="28"/>
      </w:rPr>
      <w:t xml:space="preserve"> C, 7</w:t>
    </w:r>
    <w:r w:rsidRPr="00B45BC4">
      <w:rPr>
        <w:rFonts w:ascii="Times New Roman" w:hAnsi="Times New Roman" w:cs="Times New Roman"/>
        <w:b/>
        <w:color w:val="000000"/>
        <w:sz w:val="28"/>
        <w:szCs w:val="28"/>
        <w:lang w:val="ru-RU"/>
      </w:rPr>
      <w:t xml:space="preserve"> - </w:t>
    </w:r>
    <w:r w:rsidRPr="00B45BC4">
      <w:rPr>
        <w:rFonts w:ascii="Times New Roman" w:hAnsi="Times New Roman" w:cs="Times New Roman"/>
        <w:b/>
        <w:color w:val="000000"/>
        <w:sz w:val="28"/>
        <w:szCs w:val="28"/>
      </w:rPr>
      <w:t>8</w:t>
    </w:r>
    <w:r w:rsidRPr="00B45BC4">
      <w:rPr>
        <w:rFonts w:ascii="Times New Roman" w:hAnsi="Times New Roman" w:cs="Times New Roman"/>
        <w:b/>
        <w:color w:val="000000"/>
        <w:sz w:val="28"/>
        <w:szCs w:val="28"/>
        <w:lang w:val="ru-RU"/>
      </w:rPr>
      <w:t xml:space="preserve"> клас</w:t>
    </w:r>
  </w:p>
  <w:p w:rsidR="00B45BC4" w:rsidRPr="00B45BC4" w:rsidRDefault="00B45BC4" w:rsidP="00B45BC4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1B"/>
    <w:rsid w:val="000E051B"/>
    <w:rsid w:val="00121E4D"/>
    <w:rsid w:val="001829BB"/>
    <w:rsid w:val="00231ADE"/>
    <w:rsid w:val="002A0F64"/>
    <w:rsid w:val="00335E61"/>
    <w:rsid w:val="003F027A"/>
    <w:rsid w:val="007B263F"/>
    <w:rsid w:val="007E22C0"/>
    <w:rsid w:val="008F41DF"/>
    <w:rsid w:val="009459B5"/>
    <w:rsid w:val="00992A41"/>
    <w:rsid w:val="00B45BC4"/>
    <w:rsid w:val="00BF5FE7"/>
    <w:rsid w:val="00C17CF5"/>
    <w:rsid w:val="00C860BB"/>
    <w:rsid w:val="00CE3CE0"/>
    <w:rsid w:val="00CE5883"/>
    <w:rsid w:val="00DF6BA2"/>
    <w:rsid w:val="00E53116"/>
    <w:rsid w:val="00EB243D"/>
    <w:rsid w:val="00EB7876"/>
    <w:rsid w:val="00EE07BB"/>
    <w:rsid w:val="00F32050"/>
    <w:rsid w:val="00F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45B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5B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5B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C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C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45B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5B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5B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C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C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5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Chernev</dc:creator>
  <cp:keywords/>
  <dc:description/>
  <cp:lastModifiedBy>Petar Petrov</cp:lastModifiedBy>
  <cp:revision>29</cp:revision>
  <dcterms:created xsi:type="dcterms:W3CDTF">2014-04-23T06:32:00Z</dcterms:created>
  <dcterms:modified xsi:type="dcterms:W3CDTF">2014-04-23T05:42:00Z</dcterms:modified>
</cp:coreProperties>
</file>