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F66" w:rsidRPr="001D0F66" w:rsidRDefault="001D0F66" w:rsidP="001D0F66">
      <w:pPr>
        <w:pStyle w:val="ProblemStatement"/>
        <w:ind w:firstLine="720"/>
        <w:jc w:val="center"/>
        <w:rPr>
          <w:b/>
          <w:sz w:val="28"/>
          <w:lang w:val="bg-BG"/>
        </w:rPr>
      </w:pPr>
      <w:r w:rsidRPr="001D0F66">
        <w:rPr>
          <w:b/>
          <w:sz w:val="28"/>
          <w:lang w:val="bg-BG"/>
        </w:rPr>
        <w:t>СЕЙФ</w:t>
      </w:r>
    </w:p>
    <w:p w:rsidR="001D0F66" w:rsidRDefault="001D0F66" w:rsidP="00E46736">
      <w:pPr>
        <w:pStyle w:val="ProblemStatement"/>
        <w:ind w:firstLine="720"/>
        <w:rPr>
          <w:lang w:val="bg-BG"/>
        </w:rPr>
      </w:pPr>
    </w:p>
    <w:p w:rsidR="000A68D5" w:rsidRPr="001D0F66" w:rsidRDefault="000A68D5" w:rsidP="00E46736">
      <w:pPr>
        <w:pStyle w:val="ProblemStatement"/>
        <w:ind w:firstLine="720"/>
        <w:rPr>
          <w:sz w:val="24"/>
          <w:lang w:val="bg-BG"/>
        </w:rPr>
      </w:pPr>
      <w:r w:rsidRPr="001D0F66">
        <w:rPr>
          <w:sz w:val="24"/>
          <w:lang w:val="bg-BG"/>
        </w:rPr>
        <w:t xml:space="preserve">Трябва да се докара нов сейф в офис </w:t>
      </w:r>
      <w:r w:rsidR="00B03E20">
        <w:rPr>
          <w:sz w:val="24"/>
          <w:lang w:val="bg-BG"/>
        </w:rPr>
        <w:t>от първия на</w:t>
      </w:r>
      <w:r w:rsidRPr="001D0F66">
        <w:rPr>
          <w:sz w:val="24"/>
          <w:lang w:val="bg-BG"/>
        </w:rPr>
        <w:t xml:space="preserve"> </w:t>
      </w:r>
      <w:r w:rsidR="00E46736" w:rsidRPr="001D0F66">
        <w:rPr>
          <w:i/>
          <w:iCs/>
          <w:sz w:val="24"/>
          <w:lang w:val="en-US"/>
        </w:rPr>
        <w:t>N</w:t>
      </w:r>
      <w:r w:rsidRPr="001D0F66">
        <w:rPr>
          <w:sz w:val="24"/>
        </w:rPr>
        <w:t>-</w:t>
      </w:r>
      <w:r w:rsidRPr="001D0F66">
        <w:rPr>
          <w:sz w:val="24"/>
          <w:lang w:val="bg-BG"/>
        </w:rPr>
        <w:t>я</w:t>
      </w:r>
      <w:r w:rsidR="00E46736" w:rsidRPr="001D0F66">
        <w:rPr>
          <w:sz w:val="24"/>
        </w:rPr>
        <w:t xml:space="preserve"> </w:t>
      </w:r>
      <w:r w:rsidRPr="001D0F66">
        <w:rPr>
          <w:sz w:val="24"/>
          <w:lang w:val="bg-BG"/>
        </w:rPr>
        <w:t>е</w:t>
      </w:r>
      <w:r w:rsidRPr="001D0F66">
        <w:rPr>
          <w:sz w:val="24"/>
        </w:rPr>
        <w:t>таж</w:t>
      </w:r>
      <w:r w:rsidR="000765A1">
        <w:rPr>
          <w:sz w:val="24"/>
          <w:lang w:val="en-US"/>
        </w:rPr>
        <w:t>.</w:t>
      </w:r>
      <w:r w:rsidR="00E46736" w:rsidRPr="001D0F66">
        <w:rPr>
          <w:sz w:val="24"/>
        </w:rPr>
        <w:t xml:space="preserve"> </w:t>
      </w:r>
      <w:r w:rsidRPr="001D0F66">
        <w:rPr>
          <w:sz w:val="24"/>
          <w:lang w:val="bg-BG"/>
        </w:rPr>
        <w:t xml:space="preserve">Носачите имат следната тарифа: </w:t>
      </w:r>
    </w:p>
    <w:p w:rsidR="000A68D5" w:rsidRPr="001D0F66" w:rsidRDefault="000A68D5" w:rsidP="00E46736">
      <w:pPr>
        <w:pStyle w:val="ProblemStatement"/>
        <w:ind w:firstLine="720"/>
        <w:rPr>
          <w:sz w:val="24"/>
          <w:lang w:val="bg-BG"/>
        </w:rPr>
      </w:pPr>
      <w:r w:rsidRPr="001D0F66">
        <w:rPr>
          <w:sz w:val="24"/>
          <w:lang w:val="bg-BG"/>
        </w:rPr>
        <w:t xml:space="preserve">За носене по стъпалата нагоре - </w:t>
      </w:r>
      <w:r w:rsidRPr="001D0F66">
        <w:rPr>
          <w:i/>
          <w:iCs/>
          <w:sz w:val="24"/>
          <w:lang w:val="en-US"/>
        </w:rPr>
        <w:t>U</w:t>
      </w:r>
      <w:r w:rsidRPr="001D0F66">
        <w:rPr>
          <w:sz w:val="24"/>
        </w:rPr>
        <w:t xml:space="preserve"> </w:t>
      </w:r>
      <w:r w:rsidRPr="001D0F66">
        <w:rPr>
          <w:sz w:val="24"/>
          <w:lang w:val="bg-BG"/>
        </w:rPr>
        <w:t>лева на етаж</w:t>
      </w:r>
    </w:p>
    <w:p w:rsidR="000A68D5" w:rsidRPr="001D0F66" w:rsidRDefault="000A68D5" w:rsidP="000A68D5">
      <w:pPr>
        <w:pStyle w:val="ProblemStatement"/>
        <w:ind w:firstLine="720"/>
        <w:rPr>
          <w:sz w:val="24"/>
          <w:lang w:val="bg-BG"/>
        </w:rPr>
      </w:pPr>
      <w:r w:rsidRPr="001D0F66">
        <w:rPr>
          <w:sz w:val="24"/>
          <w:lang w:val="bg-BG"/>
        </w:rPr>
        <w:t xml:space="preserve">За носене по стъпалата надолу - </w:t>
      </w:r>
      <w:r w:rsidRPr="001D0F66">
        <w:rPr>
          <w:i/>
          <w:sz w:val="24"/>
          <w:lang w:val="en-US"/>
        </w:rPr>
        <w:t>D</w:t>
      </w:r>
      <w:r w:rsidRPr="001D0F66">
        <w:rPr>
          <w:sz w:val="24"/>
        </w:rPr>
        <w:t xml:space="preserve"> </w:t>
      </w:r>
      <w:r w:rsidRPr="001D0F66">
        <w:rPr>
          <w:sz w:val="24"/>
          <w:lang w:val="bg-BG"/>
        </w:rPr>
        <w:t>лева на етаж</w:t>
      </w:r>
    </w:p>
    <w:p w:rsidR="000A68D5" w:rsidRPr="001D0F66" w:rsidRDefault="000A68D5" w:rsidP="00E46736">
      <w:pPr>
        <w:pStyle w:val="ProblemStatement"/>
        <w:ind w:firstLine="720"/>
        <w:rPr>
          <w:sz w:val="24"/>
          <w:lang w:val="bg-BG"/>
        </w:rPr>
      </w:pPr>
      <w:r w:rsidRPr="001D0F66">
        <w:rPr>
          <w:sz w:val="24"/>
          <w:lang w:val="bg-BG"/>
        </w:rPr>
        <w:t xml:space="preserve">За вкарване в асансьора – </w:t>
      </w:r>
      <w:r w:rsidRPr="001D0F66">
        <w:rPr>
          <w:sz w:val="24"/>
          <w:lang w:val="en-US"/>
        </w:rPr>
        <w:t xml:space="preserve">I </w:t>
      </w:r>
      <w:r w:rsidRPr="001D0F66">
        <w:rPr>
          <w:sz w:val="24"/>
          <w:lang w:val="bg-BG"/>
        </w:rPr>
        <w:t xml:space="preserve">лева и за изкарване от асансьора – </w:t>
      </w:r>
      <w:r w:rsidRPr="001D0F66">
        <w:rPr>
          <w:sz w:val="24"/>
          <w:lang w:val="en-US"/>
        </w:rPr>
        <w:t xml:space="preserve">J </w:t>
      </w:r>
      <w:r w:rsidRPr="001D0F66">
        <w:rPr>
          <w:sz w:val="24"/>
          <w:lang w:val="bg-BG"/>
        </w:rPr>
        <w:t>лева.</w:t>
      </w:r>
    </w:p>
    <w:p w:rsidR="000A68D5" w:rsidRPr="001D0F66" w:rsidRDefault="000A68D5" w:rsidP="00E46736">
      <w:pPr>
        <w:pStyle w:val="ProblemStatement"/>
        <w:ind w:firstLine="720"/>
        <w:rPr>
          <w:sz w:val="24"/>
          <w:lang w:val="bg-BG"/>
        </w:rPr>
      </w:pPr>
      <w:r w:rsidRPr="001D0F66">
        <w:rPr>
          <w:sz w:val="24"/>
          <w:lang w:val="bg-BG"/>
        </w:rPr>
        <w:t xml:space="preserve">Във входа на офиса има </w:t>
      </w:r>
      <w:r w:rsidRPr="001D0F66">
        <w:rPr>
          <w:sz w:val="24"/>
          <w:lang w:val="en-US"/>
        </w:rPr>
        <w:t xml:space="preserve">L </w:t>
      </w:r>
      <w:r w:rsidRPr="001D0F66">
        <w:rPr>
          <w:sz w:val="24"/>
          <w:lang w:val="bg-BG"/>
        </w:rPr>
        <w:t>асансьора и всеки от тях спира само на отделни етажи.</w:t>
      </w:r>
    </w:p>
    <w:p w:rsidR="000A68D5" w:rsidRPr="001D0F66" w:rsidRDefault="000A68D5" w:rsidP="000A68D5">
      <w:pPr>
        <w:pStyle w:val="ProblemStatement"/>
        <w:ind w:firstLine="720"/>
        <w:rPr>
          <w:sz w:val="24"/>
        </w:rPr>
      </w:pPr>
      <w:r w:rsidRPr="001D0F66">
        <w:rPr>
          <w:sz w:val="24"/>
          <w:lang w:val="bg-BG"/>
        </w:rPr>
        <w:t xml:space="preserve">Напишете програма </w:t>
      </w:r>
      <w:r w:rsidRPr="009D6A3C">
        <w:rPr>
          <w:b/>
          <w:sz w:val="24"/>
          <w:lang w:val="en-US"/>
        </w:rPr>
        <w:t>lift</w:t>
      </w:r>
      <w:r w:rsidRPr="001D0F66">
        <w:rPr>
          <w:sz w:val="24"/>
          <w:lang w:val="bg-BG"/>
        </w:rPr>
        <w:t xml:space="preserve">, която намира най-малката сума, която може да се заплати за да се достави сейфа от първия до </w:t>
      </w:r>
      <w:r w:rsidRPr="001D0F66">
        <w:rPr>
          <w:sz w:val="24"/>
          <w:lang w:val="en-US"/>
        </w:rPr>
        <w:t>N-</w:t>
      </w:r>
      <w:r w:rsidRPr="001D0F66">
        <w:rPr>
          <w:sz w:val="24"/>
          <w:lang w:val="bg-BG"/>
        </w:rPr>
        <w:t>я етаж</w:t>
      </w:r>
    </w:p>
    <w:p w:rsidR="00E46736" w:rsidRPr="001D0F66" w:rsidRDefault="001D0F66" w:rsidP="00E46736">
      <w:pPr>
        <w:pStyle w:val="ProblemIOE"/>
        <w:rPr>
          <w:lang w:val="bg-BG"/>
        </w:rPr>
      </w:pPr>
      <w:r w:rsidRPr="001D0F66">
        <w:rPr>
          <w:lang w:val="bg-BG"/>
        </w:rPr>
        <w:t>Вход</w:t>
      </w:r>
    </w:p>
    <w:p w:rsidR="001D0F66" w:rsidRPr="001D0F66" w:rsidRDefault="009D6A3C" w:rsidP="00E46736">
      <w:pPr>
        <w:pStyle w:val="ProblemStatement"/>
        <w:rPr>
          <w:sz w:val="24"/>
          <w:lang w:val="bg-BG"/>
        </w:rPr>
      </w:pPr>
      <w:r>
        <w:rPr>
          <w:sz w:val="24"/>
          <w:lang w:val="bg-BG"/>
        </w:rPr>
        <w:t>Н</w:t>
      </w:r>
      <w:r>
        <w:rPr>
          <w:sz w:val="24"/>
          <w:lang w:val="en-US"/>
        </w:rPr>
        <w:t>a</w:t>
      </w:r>
      <w:r w:rsidR="001D0F66" w:rsidRPr="001D0F66">
        <w:rPr>
          <w:sz w:val="24"/>
          <w:lang w:val="bg-BG"/>
        </w:rPr>
        <w:t xml:space="preserve"> първия ред са числата </w:t>
      </w:r>
      <w:r w:rsidR="00E46736" w:rsidRPr="001D0F66">
        <w:rPr>
          <w:i/>
          <w:iCs/>
          <w:sz w:val="24"/>
          <w:lang w:val="en-US"/>
        </w:rPr>
        <w:t>N</w:t>
      </w:r>
      <w:r w:rsidR="00E46736" w:rsidRPr="001D0F66">
        <w:rPr>
          <w:sz w:val="24"/>
        </w:rPr>
        <w:t xml:space="preserve">, </w:t>
      </w:r>
      <w:r w:rsidR="00E46736" w:rsidRPr="001D0F66">
        <w:rPr>
          <w:i/>
          <w:iCs/>
          <w:sz w:val="24"/>
          <w:lang w:val="en-US"/>
        </w:rPr>
        <w:t>U</w:t>
      </w:r>
      <w:r w:rsidR="00E46736" w:rsidRPr="001D0F66">
        <w:rPr>
          <w:sz w:val="24"/>
        </w:rPr>
        <w:t xml:space="preserve">, </w:t>
      </w:r>
      <w:r w:rsidR="00E46736" w:rsidRPr="001D0F66">
        <w:rPr>
          <w:i/>
          <w:iCs/>
          <w:sz w:val="24"/>
          <w:lang w:val="en-US"/>
        </w:rPr>
        <w:t>D</w:t>
      </w:r>
      <w:r w:rsidR="00E46736" w:rsidRPr="001D0F66">
        <w:rPr>
          <w:sz w:val="24"/>
        </w:rPr>
        <w:t xml:space="preserve">, </w:t>
      </w:r>
      <w:r w:rsidR="00E46736" w:rsidRPr="001D0F66">
        <w:rPr>
          <w:i/>
          <w:iCs/>
          <w:sz w:val="24"/>
          <w:lang w:val="en-US"/>
        </w:rPr>
        <w:t>I</w:t>
      </w:r>
      <w:r w:rsidR="00E46736" w:rsidRPr="001D0F66">
        <w:rPr>
          <w:sz w:val="24"/>
        </w:rPr>
        <w:t xml:space="preserve">, </w:t>
      </w:r>
      <w:r w:rsidR="00E46736" w:rsidRPr="001D0F66">
        <w:rPr>
          <w:i/>
          <w:iCs/>
          <w:sz w:val="24"/>
          <w:lang w:val="en-US"/>
        </w:rPr>
        <w:t>J</w:t>
      </w:r>
      <w:r w:rsidR="00E46736" w:rsidRPr="001D0F66">
        <w:rPr>
          <w:i/>
          <w:iCs/>
          <w:sz w:val="24"/>
        </w:rPr>
        <w:t xml:space="preserve">, </w:t>
      </w:r>
      <w:r w:rsidR="00E46736" w:rsidRPr="001D0F66">
        <w:rPr>
          <w:i/>
          <w:iCs/>
          <w:sz w:val="24"/>
          <w:lang w:val="en-US"/>
        </w:rPr>
        <w:t>L</w:t>
      </w:r>
      <w:r w:rsidR="00E46736" w:rsidRPr="001D0F66">
        <w:rPr>
          <w:sz w:val="24"/>
        </w:rPr>
        <w:t xml:space="preserve">. </w:t>
      </w:r>
      <w:r w:rsidR="001D0F66" w:rsidRPr="001D0F66">
        <w:rPr>
          <w:sz w:val="24"/>
          <w:lang w:val="bg-BG"/>
        </w:rPr>
        <w:t xml:space="preserve">Всеки от следващите </w:t>
      </w:r>
      <w:r w:rsidR="001D0F66" w:rsidRPr="001D0F66">
        <w:rPr>
          <w:sz w:val="24"/>
          <w:lang w:val="en-US"/>
        </w:rPr>
        <w:t xml:space="preserve">L </w:t>
      </w:r>
      <w:r w:rsidR="001D0F66" w:rsidRPr="001D0F66">
        <w:rPr>
          <w:sz w:val="24"/>
          <w:lang w:val="bg-BG"/>
        </w:rPr>
        <w:t xml:space="preserve">реда описва съответния асансьор. В началото е числото </w:t>
      </w:r>
      <w:proofErr w:type="spellStart"/>
      <w:r w:rsidR="00E46736" w:rsidRPr="001D0F66">
        <w:rPr>
          <w:i/>
          <w:iCs/>
          <w:sz w:val="24"/>
          <w:lang w:val="en-US"/>
        </w:rPr>
        <w:t>K</w:t>
      </w:r>
      <w:r w:rsidR="00E46736" w:rsidRPr="001D0F66">
        <w:rPr>
          <w:i/>
          <w:iCs/>
          <w:sz w:val="24"/>
          <w:vertAlign w:val="subscript"/>
          <w:lang w:val="en-US"/>
        </w:rPr>
        <w:t>i</w:t>
      </w:r>
      <w:proofErr w:type="spellEnd"/>
      <w:r w:rsidR="00E46736" w:rsidRPr="001D0F66">
        <w:rPr>
          <w:sz w:val="24"/>
        </w:rPr>
        <w:t xml:space="preserve">  </w:t>
      </w:r>
      <w:r w:rsidR="001D0F66" w:rsidRPr="001D0F66">
        <w:rPr>
          <w:sz w:val="24"/>
          <w:lang w:val="bg-BG"/>
        </w:rPr>
        <w:t xml:space="preserve">- броя на етажите, на които спира </w:t>
      </w:r>
      <w:proofErr w:type="spellStart"/>
      <w:r w:rsidR="001D0F66" w:rsidRPr="001D0F66">
        <w:rPr>
          <w:sz w:val="24"/>
          <w:lang w:val="en-US"/>
        </w:rPr>
        <w:t>i</w:t>
      </w:r>
      <w:proofErr w:type="spellEnd"/>
      <w:r w:rsidR="001D0F66" w:rsidRPr="001D0F66">
        <w:rPr>
          <w:sz w:val="24"/>
          <w:lang w:val="en-US"/>
        </w:rPr>
        <w:t>-</w:t>
      </w:r>
      <w:r w:rsidR="001D0F66" w:rsidRPr="001D0F66">
        <w:rPr>
          <w:sz w:val="24"/>
          <w:lang w:val="bg-BG"/>
        </w:rPr>
        <w:t xml:space="preserve">я асансьор, следват </w:t>
      </w:r>
      <w:proofErr w:type="spellStart"/>
      <w:r w:rsidR="00E46736" w:rsidRPr="001D0F66">
        <w:rPr>
          <w:i/>
          <w:iCs/>
          <w:sz w:val="24"/>
          <w:lang w:val="en-US"/>
        </w:rPr>
        <w:t>K</w:t>
      </w:r>
      <w:r w:rsidR="00E46736" w:rsidRPr="001D0F66">
        <w:rPr>
          <w:i/>
          <w:iCs/>
          <w:sz w:val="24"/>
          <w:vertAlign w:val="subscript"/>
          <w:lang w:val="en-US"/>
        </w:rPr>
        <w:t>i</w:t>
      </w:r>
      <w:proofErr w:type="spellEnd"/>
      <w:r w:rsidR="00E46736" w:rsidRPr="001D0F66">
        <w:rPr>
          <w:sz w:val="24"/>
        </w:rPr>
        <w:t xml:space="preserve"> </w:t>
      </w:r>
      <w:r w:rsidR="001D0F66" w:rsidRPr="001D0F66">
        <w:rPr>
          <w:sz w:val="24"/>
          <w:lang w:val="bg-BG"/>
        </w:rPr>
        <w:t>числа – самите етажи, подредени във възходящ ред</w:t>
      </w:r>
      <w:r w:rsidR="00E46736" w:rsidRPr="001D0F66">
        <w:rPr>
          <w:sz w:val="24"/>
        </w:rPr>
        <w:t xml:space="preserve">. </w:t>
      </w:r>
    </w:p>
    <w:p w:rsidR="001D0F66" w:rsidRPr="001D0F66" w:rsidRDefault="001D0F66" w:rsidP="00E46736">
      <w:pPr>
        <w:pStyle w:val="ProblemStatement"/>
        <w:rPr>
          <w:sz w:val="24"/>
          <w:lang w:val="bg-BG"/>
        </w:rPr>
      </w:pPr>
      <w:r w:rsidRPr="009D6A3C">
        <w:rPr>
          <w:b/>
          <w:sz w:val="24"/>
          <w:lang w:val="bg-BG"/>
        </w:rPr>
        <w:t>Ограничения</w:t>
      </w:r>
      <w:r w:rsidRPr="001D0F66">
        <w:rPr>
          <w:sz w:val="24"/>
          <w:lang w:val="bg-BG"/>
        </w:rPr>
        <w:t xml:space="preserve">: </w:t>
      </w:r>
      <w:r w:rsidR="00E46736" w:rsidRPr="001D0F66">
        <w:rPr>
          <w:sz w:val="24"/>
        </w:rPr>
        <w:t>0≤</w:t>
      </w:r>
      <w:r w:rsidR="00E46736" w:rsidRPr="001D0F66">
        <w:rPr>
          <w:i/>
          <w:iCs/>
          <w:sz w:val="24"/>
        </w:rPr>
        <w:t>U</w:t>
      </w:r>
      <w:r w:rsidR="00E46736" w:rsidRPr="001D0F66">
        <w:rPr>
          <w:sz w:val="24"/>
        </w:rPr>
        <w:t>≤1000, 0≤</w:t>
      </w:r>
      <w:r w:rsidR="00E46736" w:rsidRPr="001D0F66">
        <w:rPr>
          <w:i/>
          <w:iCs/>
          <w:sz w:val="24"/>
        </w:rPr>
        <w:t>D</w:t>
      </w:r>
      <w:r w:rsidR="00E46736" w:rsidRPr="001D0F66">
        <w:rPr>
          <w:sz w:val="24"/>
        </w:rPr>
        <w:t>≤1000, 0≤</w:t>
      </w:r>
      <w:r w:rsidR="00E46736" w:rsidRPr="001D0F66">
        <w:rPr>
          <w:i/>
          <w:iCs/>
          <w:sz w:val="24"/>
        </w:rPr>
        <w:t>I</w:t>
      </w:r>
      <w:r w:rsidR="00E46736" w:rsidRPr="001D0F66">
        <w:rPr>
          <w:sz w:val="24"/>
        </w:rPr>
        <w:t>≤1000, 0≤</w:t>
      </w:r>
      <w:r w:rsidR="00E46736" w:rsidRPr="001D0F66">
        <w:rPr>
          <w:i/>
          <w:iCs/>
          <w:sz w:val="24"/>
          <w:lang w:val="en-US"/>
        </w:rPr>
        <w:t>J</w:t>
      </w:r>
      <w:r w:rsidR="00E46736" w:rsidRPr="001D0F66">
        <w:rPr>
          <w:sz w:val="24"/>
        </w:rPr>
        <w:t>≤1000, 0≤</w:t>
      </w:r>
      <w:r w:rsidR="00E46736" w:rsidRPr="001D0F66">
        <w:rPr>
          <w:i/>
          <w:iCs/>
          <w:sz w:val="24"/>
          <w:lang w:val="en-US"/>
        </w:rPr>
        <w:t>L</w:t>
      </w:r>
      <w:r w:rsidR="00E46736" w:rsidRPr="001D0F66">
        <w:rPr>
          <w:sz w:val="24"/>
        </w:rPr>
        <w:t>≤500, 1≤</w:t>
      </w:r>
      <w:r w:rsidR="00E46736" w:rsidRPr="001D0F66">
        <w:rPr>
          <w:i/>
          <w:iCs/>
          <w:sz w:val="24"/>
          <w:lang w:val="en-US"/>
        </w:rPr>
        <w:t>N</w:t>
      </w:r>
      <w:r w:rsidR="00E46736" w:rsidRPr="001D0F66">
        <w:rPr>
          <w:sz w:val="24"/>
        </w:rPr>
        <w:t>≤1000000, 2≤</w:t>
      </w:r>
      <w:proofErr w:type="spellStart"/>
      <w:r w:rsidR="00E46736" w:rsidRPr="001D0F66">
        <w:rPr>
          <w:i/>
          <w:iCs/>
          <w:sz w:val="24"/>
          <w:lang w:val="en-US"/>
        </w:rPr>
        <w:t>K</w:t>
      </w:r>
      <w:r w:rsidR="00E46736" w:rsidRPr="001D0F66">
        <w:rPr>
          <w:i/>
          <w:iCs/>
          <w:sz w:val="24"/>
          <w:vertAlign w:val="subscript"/>
          <w:lang w:val="en-US"/>
        </w:rPr>
        <w:t>i</w:t>
      </w:r>
      <w:proofErr w:type="spellEnd"/>
      <w:r w:rsidR="00E46736" w:rsidRPr="001D0F66">
        <w:rPr>
          <w:sz w:val="24"/>
        </w:rPr>
        <w:t xml:space="preserve">≤1000, </w:t>
      </w:r>
      <w:r w:rsidR="00E46736" w:rsidRPr="001D0F66">
        <w:rPr>
          <w:i/>
          <w:iCs/>
          <w:sz w:val="24"/>
          <w:lang w:val="en-US"/>
        </w:rPr>
        <w:t>K</w:t>
      </w:r>
      <w:r w:rsidR="00E46736" w:rsidRPr="001D0F66">
        <w:rPr>
          <w:sz w:val="24"/>
          <w:vertAlign w:val="subscript"/>
        </w:rPr>
        <w:t>1</w:t>
      </w:r>
      <w:r w:rsidR="00E46736" w:rsidRPr="001D0F66">
        <w:rPr>
          <w:sz w:val="24"/>
        </w:rPr>
        <w:t>+</w:t>
      </w:r>
      <w:r w:rsidR="00E46736" w:rsidRPr="001D0F66">
        <w:rPr>
          <w:i/>
          <w:iCs/>
          <w:sz w:val="24"/>
          <w:lang w:val="en-US"/>
        </w:rPr>
        <w:t>K</w:t>
      </w:r>
      <w:r w:rsidR="00E46736" w:rsidRPr="001D0F66">
        <w:rPr>
          <w:sz w:val="24"/>
          <w:vertAlign w:val="subscript"/>
        </w:rPr>
        <w:t>2</w:t>
      </w:r>
      <w:r w:rsidR="00E46736" w:rsidRPr="001D0F66">
        <w:rPr>
          <w:sz w:val="24"/>
        </w:rPr>
        <w:t>+…+</w:t>
      </w:r>
      <w:r w:rsidR="00E46736" w:rsidRPr="001D0F66">
        <w:rPr>
          <w:i/>
          <w:iCs/>
          <w:sz w:val="24"/>
          <w:lang w:val="en-US"/>
        </w:rPr>
        <w:t>K</w:t>
      </w:r>
      <w:r w:rsidR="00E46736" w:rsidRPr="001D0F66">
        <w:rPr>
          <w:i/>
          <w:iCs/>
          <w:sz w:val="24"/>
          <w:vertAlign w:val="subscript"/>
          <w:lang w:val="en-US"/>
        </w:rPr>
        <w:t>L</w:t>
      </w:r>
      <w:r w:rsidR="00E46736" w:rsidRPr="001D0F66">
        <w:rPr>
          <w:sz w:val="24"/>
        </w:rPr>
        <w:t xml:space="preserve">≤1000. </w:t>
      </w:r>
    </w:p>
    <w:p w:rsidR="00E46736" w:rsidRPr="001D0F66" w:rsidRDefault="001D0F66" w:rsidP="00E46736">
      <w:pPr>
        <w:pStyle w:val="ProblemStatement"/>
        <w:rPr>
          <w:sz w:val="24"/>
        </w:rPr>
      </w:pPr>
      <w:r w:rsidRPr="001D0F66">
        <w:rPr>
          <w:sz w:val="24"/>
          <w:lang w:val="bg-BG"/>
        </w:rPr>
        <w:t xml:space="preserve">Броят на етажите не е по-голям от </w:t>
      </w:r>
      <w:r w:rsidR="00E46736" w:rsidRPr="001D0F66">
        <w:rPr>
          <w:sz w:val="24"/>
        </w:rPr>
        <w:t>1000000.</w:t>
      </w:r>
    </w:p>
    <w:p w:rsidR="00E46736" w:rsidRPr="001D0F66" w:rsidRDefault="001D0F66" w:rsidP="00E46736">
      <w:pPr>
        <w:pStyle w:val="ProblemIOE"/>
        <w:rPr>
          <w:lang w:val="bg-BG"/>
        </w:rPr>
      </w:pPr>
      <w:r w:rsidRPr="001D0F66">
        <w:rPr>
          <w:lang w:val="bg-BG"/>
        </w:rPr>
        <w:t>Изход</w:t>
      </w:r>
    </w:p>
    <w:p w:rsidR="00E46736" w:rsidRPr="001D0F66" w:rsidRDefault="001D0F66" w:rsidP="00E46736">
      <w:pPr>
        <w:pStyle w:val="ProblemStatement"/>
        <w:rPr>
          <w:sz w:val="24"/>
          <w:lang w:val="bg-BG"/>
        </w:rPr>
      </w:pPr>
      <w:r w:rsidRPr="001D0F66">
        <w:rPr>
          <w:sz w:val="24"/>
          <w:lang w:val="bg-BG"/>
        </w:rPr>
        <w:t>Минималната сума, искана в условието.</w:t>
      </w:r>
    </w:p>
    <w:p w:rsidR="00E46736" w:rsidRPr="001D0F66" w:rsidRDefault="001D0F66" w:rsidP="00E46736">
      <w:pPr>
        <w:pStyle w:val="ProblemIOE"/>
        <w:rPr>
          <w:lang w:val="bg-BG"/>
        </w:rPr>
      </w:pPr>
      <w:r w:rsidRPr="001D0F66">
        <w:t>Пример</w:t>
      </w:r>
      <w:r w:rsidRPr="001D0F66">
        <w:rPr>
          <w:lang w:val="bg-BG"/>
        </w:rPr>
        <w:t>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04"/>
        <w:gridCol w:w="5004"/>
      </w:tblGrid>
      <w:tr w:rsidR="00E46736" w:rsidRPr="009D6A3C" w:rsidTr="006935EF">
        <w:tc>
          <w:tcPr>
            <w:tcW w:w="5004" w:type="dxa"/>
          </w:tcPr>
          <w:p w:rsidR="00E46736" w:rsidRPr="009D6A3C" w:rsidRDefault="001D0F66" w:rsidP="006935EF">
            <w:pPr>
              <w:pStyle w:val="ProblemExampleCaption"/>
              <w:rPr>
                <w:rFonts w:ascii="Times New Roman" w:hAnsi="Times New Roman"/>
                <w:sz w:val="24"/>
                <w:lang w:val="bg-BG"/>
              </w:rPr>
            </w:pPr>
            <w:r w:rsidRPr="009D6A3C">
              <w:rPr>
                <w:rFonts w:ascii="Times New Roman" w:hAnsi="Times New Roman"/>
                <w:sz w:val="24"/>
                <w:lang w:val="bg-BG"/>
              </w:rPr>
              <w:t>Вход</w:t>
            </w:r>
          </w:p>
        </w:tc>
        <w:tc>
          <w:tcPr>
            <w:tcW w:w="5004" w:type="dxa"/>
            <w:tcBorders>
              <w:right w:val="single" w:sz="4" w:space="0" w:color="auto"/>
            </w:tcBorders>
          </w:tcPr>
          <w:p w:rsidR="00E46736" w:rsidRPr="009D6A3C" w:rsidRDefault="001D0F66" w:rsidP="006935EF">
            <w:pPr>
              <w:pStyle w:val="ProblemExampleCaption"/>
              <w:rPr>
                <w:rFonts w:ascii="Times New Roman" w:hAnsi="Times New Roman"/>
                <w:sz w:val="24"/>
                <w:lang w:val="bg-BG"/>
              </w:rPr>
            </w:pPr>
            <w:r w:rsidRPr="009D6A3C">
              <w:rPr>
                <w:rFonts w:ascii="Times New Roman" w:hAnsi="Times New Roman"/>
                <w:sz w:val="24"/>
                <w:lang w:val="bg-BG"/>
              </w:rPr>
              <w:t>Изход</w:t>
            </w:r>
          </w:p>
        </w:tc>
      </w:tr>
      <w:tr w:rsidR="00E46736" w:rsidRPr="001D0F66" w:rsidTr="006935EF">
        <w:tc>
          <w:tcPr>
            <w:tcW w:w="5004" w:type="dxa"/>
          </w:tcPr>
          <w:p w:rsidR="00E46736" w:rsidRPr="001D0F66" w:rsidRDefault="00E46736" w:rsidP="006935EF">
            <w:pPr>
              <w:pStyle w:val="ProblemExample"/>
              <w:rPr>
                <w:sz w:val="24"/>
                <w:lang w:val="ru-RU"/>
              </w:rPr>
            </w:pPr>
            <w:r w:rsidRPr="001D0F66">
              <w:rPr>
                <w:sz w:val="24"/>
                <w:lang w:val="ru-RU"/>
              </w:rPr>
              <w:t>10 1 1 1 1 1</w:t>
            </w:r>
          </w:p>
          <w:p w:rsidR="00E46736" w:rsidRPr="001D0F66" w:rsidRDefault="00E46736" w:rsidP="006935EF">
            <w:pPr>
              <w:pStyle w:val="ProblemExample"/>
              <w:rPr>
                <w:sz w:val="24"/>
                <w:lang w:val="ru-RU"/>
              </w:rPr>
            </w:pPr>
            <w:r w:rsidRPr="001D0F66">
              <w:rPr>
                <w:sz w:val="24"/>
                <w:lang w:val="ru-RU"/>
              </w:rPr>
              <w:t>2 3 7</w:t>
            </w:r>
          </w:p>
        </w:tc>
        <w:tc>
          <w:tcPr>
            <w:tcW w:w="5004" w:type="dxa"/>
            <w:tcBorders>
              <w:right w:val="single" w:sz="4" w:space="0" w:color="auto"/>
            </w:tcBorders>
          </w:tcPr>
          <w:p w:rsidR="00E46736" w:rsidRPr="001D0F66" w:rsidRDefault="00E46736" w:rsidP="006935EF">
            <w:pPr>
              <w:pStyle w:val="ProblemExample"/>
              <w:rPr>
                <w:sz w:val="24"/>
              </w:rPr>
            </w:pPr>
            <w:r w:rsidRPr="001D0F66">
              <w:rPr>
                <w:sz w:val="24"/>
              </w:rPr>
              <w:t>7</w:t>
            </w:r>
          </w:p>
        </w:tc>
      </w:tr>
      <w:tr w:rsidR="00E46736" w:rsidRPr="001D0F66" w:rsidTr="006935EF">
        <w:tc>
          <w:tcPr>
            <w:tcW w:w="5004" w:type="dxa"/>
          </w:tcPr>
          <w:p w:rsidR="00E46736" w:rsidRPr="001D0F66" w:rsidRDefault="00E46736" w:rsidP="006935EF">
            <w:pPr>
              <w:pStyle w:val="ProblemExample"/>
              <w:rPr>
                <w:sz w:val="24"/>
                <w:lang w:val="ru-RU"/>
              </w:rPr>
            </w:pPr>
            <w:r w:rsidRPr="001D0F66">
              <w:rPr>
                <w:sz w:val="24"/>
                <w:lang w:val="ru-RU"/>
              </w:rPr>
              <w:t>10 1 1 3 2 1</w:t>
            </w:r>
          </w:p>
          <w:p w:rsidR="00E46736" w:rsidRPr="001D0F66" w:rsidRDefault="00E46736" w:rsidP="006935EF">
            <w:pPr>
              <w:pStyle w:val="ProblemExample"/>
              <w:rPr>
                <w:sz w:val="24"/>
                <w:lang w:val="ru-RU"/>
              </w:rPr>
            </w:pPr>
            <w:r w:rsidRPr="001D0F66">
              <w:rPr>
                <w:sz w:val="24"/>
                <w:lang w:val="ru-RU"/>
              </w:rPr>
              <w:t>2 3 7</w:t>
            </w:r>
          </w:p>
        </w:tc>
        <w:tc>
          <w:tcPr>
            <w:tcW w:w="5004" w:type="dxa"/>
            <w:tcBorders>
              <w:right w:val="single" w:sz="4" w:space="0" w:color="auto"/>
            </w:tcBorders>
          </w:tcPr>
          <w:p w:rsidR="00E46736" w:rsidRPr="001D0F66" w:rsidRDefault="00E46736" w:rsidP="006935EF">
            <w:pPr>
              <w:pStyle w:val="ProblemExample"/>
              <w:rPr>
                <w:sz w:val="24"/>
                <w:lang w:val="ru-RU"/>
              </w:rPr>
            </w:pPr>
            <w:r w:rsidRPr="001D0F66">
              <w:rPr>
                <w:sz w:val="24"/>
                <w:lang w:val="ru-RU"/>
              </w:rPr>
              <w:t>9</w:t>
            </w:r>
          </w:p>
        </w:tc>
      </w:tr>
      <w:tr w:rsidR="00E46736" w:rsidRPr="001D0F66" w:rsidTr="006935EF">
        <w:tc>
          <w:tcPr>
            <w:tcW w:w="5004" w:type="dxa"/>
          </w:tcPr>
          <w:p w:rsidR="00E46736" w:rsidRPr="001D0F66" w:rsidRDefault="00E46736" w:rsidP="006935EF">
            <w:pPr>
              <w:pStyle w:val="ProblemExample"/>
              <w:rPr>
                <w:sz w:val="24"/>
              </w:rPr>
            </w:pPr>
            <w:r w:rsidRPr="001D0F66">
              <w:rPr>
                <w:sz w:val="24"/>
              </w:rPr>
              <w:t xml:space="preserve">20 100 0 1 </w:t>
            </w:r>
            <w:proofErr w:type="spellStart"/>
            <w:r w:rsidRPr="001D0F66">
              <w:rPr>
                <w:sz w:val="24"/>
              </w:rPr>
              <w:t>1</w:t>
            </w:r>
            <w:proofErr w:type="spellEnd"/>
            <w:r w:rsidRPr="001D0F66">
              <w:rPr>
                <w:sz w:val="24"/>
              </w:rPr>
              <w:t xml:space="preserve"> 2</w:t>
            </w:r>
          </w:p>
          <w:p w:rsidR="00E46736" w:rsidRPr="001D0F66" w:rsidRDefault="00E46736" w:rsidP="006935EF">
            <w:pPr>
              <w:pStyle w:val="ProblemExample"/>
              <w:rPr>
                <w:sz w:val="24"/>
              </w:rPr>
            </w:pPr>
            <w:r w:rsidRPr="001D0F66">
              <w:rPr>
                <w:sz w:val="24"/>
              </w:rPr>
              <w:t>2 5 7</w:t>
            </w:r>
          </w:p>
          <w:p w:rsidR="00E46736" w:rsidRPr="001D0F66" w:rsidRDefault="00E46736" w:rsidP="006935EF">
            <w:pPr>
              <w:pStyle w:val="ProblemExample"/>
              <w:rPr>
                <w:sz w:val="24"/>
              </w:rPr>
            </w:pPr>
            <w:r w:rsidRPr="001D0F66">
              <w:rPr>
                <w:sz w:val="24"/>
              </w:rPr>
              <w:t>2 8 17</w:t>
            </w:r>
          </w:p>
        </w:tc>
        <w:tc>
          <w:tcPr>
            <w:tcW w:w="5004" w:type="dxa"/>
            <w:tcBorders>
              <w:right w:val="single" w:sz="4" w:space="0" w:color="auto"/>
            </w:tcBorders>
          </w:tcPr>
          <w:p w:rsidR="00E46736" w:rsidRPr="001D0F66" w:rsidRDefault="00E46736" w:rsidP="006935EF">
            <w:pPr>
              <w:pStyle w:val="ProblemExample"/>
              <w:rPr>
                <w:sz w:val="24"/>
              </w:rPr>
            </w:pPr>
            <w:r w:rsidRPr="001D0F66">
              <w:rPr>
                <w:sz w:val="24"/>
              </w:rPr>
              <w:t>804</w:t>
            </w:r>
          </w:p>
        </w:tc>
      </w:tr>
    </w:tbl>
    <w:p w:rsidR="00E46736" w:rsidRPr="001D0F66" w:rsidRDefault="00E46736" w:rsidP="00E46736">
      <w:pPr>
        <w:pStyle w:val="ProblemStatement"/>
        <w:rPr>
          <w:sz w:val="24"/>
        </w:rPr>
      </w:pPr>
    </w:p>
    <w:p w:rsidR="00EB0CAC" w:rsidRPr="001D0F66" w:rsidRDefault="00EB0CAC"/>
    <w:sectPr w:rsidR="00EB0CAC" w:rsidRPr="001D0F66" w:rsidSect="00EB0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736"/>
    <w:rsid w:val="000765A1"/>
    <w:rsid w:val="000A68D5"/>
    <w:rsid w:val="001D0F66"/>
    <w:rsid w:val="004435E7"/>
    <w:rsid w:val="006D54AE"/>
    <w:rsid w:val="009D6A3C"/>
    <w:rsid w:val="00B03E20"/>
    <w:rsid w:val="00BF135E"/>
    <w:rsid w:val="00E417F7"/>
    <w:rsid w:val="00E46736"/>
    <w:rsid w:val="00EB0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7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emStatement">
    <w:name w:val="Problem Statement"/>
    <w:basedOn w:val="Normal"/>
    <w:rsid w:val="00E46736"/>
    <w:pPr>
      <w:ind w:firstLine="709"/>
      <w:jc w:val="both"/>
    </w:pPr>
    <w:rPr>
      <w:sz w:val="22"/>
    </w:rPr>
  </w:style>
  <w:style w:type="paragraph" w:customStyle="1" w:styleId="ProblemIOE">
    <w:name w:val="Problem IOE"/>
    <w:basedOn w:val="ProblemStatement"/>
    <w:next w:val="ProblemStatement"/>
    <w:rsid w:val="00E46736"/>
    <w:pPr>
      <w:spacing w:before="120" w:after="60"/>
      <w:ind w:firstLine="0"/>
    </w:pPr>
    <w:rPr>
      <w:rFonts w:ascii="Arial" w:hAnsi="Arial"/>
      <w:b/>
      <w:i/>
      <w:sz w:val="24"/>
    </w:rPr>
  </w:style>
  <w:style w:type="paragraph" w:customStyle="1" w:styleId="ProblemExampleCaption">
    <w:name w:val="Problem Example Caption"/>
    <w:basedOn w:val="ProblemStatement"/>
    <w:rsid w:val="00E46736"/>
    <w:pPr>
      <w:ind w:firstLine="0"/>
      <w:jc w:val="center"/>
    </w:pPr>
    <w:rPr>
      <w:rFonts w:ascii="Courier New" w:hAnsi="Courier New"/>
      <w:b/>
      <w:lang w:val="en-US"/>
    </w:rPr>
  </w:style>
  <w:style w:type="paragraph" w:customStyle="1" w:styleId="ProblemExample">
    <w:name w:val="Problem Example"/>
    <w:basedOn w:val="ProblemStatement"/>
    <w:rsid w:val="00E46736"/>
    <w:pPr>
      <w:ind w:firstLine="0"/>
      <w:jc w:val="left"/>
    </w:pPr>
    <w:rPr>
      <w:rFonts w:ascii="Courier New" w:hAnsi="Courier New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К. Григорова</cp:lastModifiedBy>
  <cp:revision>5</cp:revision>
  <dcterms:created xsi:type="dcterms:W3CDTF">2016-04-09T19:18:00Z</dcterms:created>
  <dcterms:modified xsi:type="dcterms:W3CDTF">2016-04-16T19:09:00Z</dcterms:modified>
</cp:coreProperties>
</file>