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24A2" w14:textId="77777777" w:rsidR="00395300" w:rsidRPr="00956C5C" w:rsidRDefault="00E9751A" w:rsidP="00395300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956C5C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7C62BD" wp14:editId="39E4AC21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275" cy="1252855"/>
                <wp:effectExtent l="0" t="0" r="952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216E7" id="Rectangle 3" o:spid="_x0000_s1026" style="position:absolute;margin-left:-87pt;margin-top:-45.25pt;width:593.25pt;height:98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" stroked="f">
                <v:fill color2="#00b0f0" angle="90" focus="50%" type="gradient"/>
              </v:rect>
            </w:pict>
          </mc:Fallback>
        </mc:AlternateContent>
      </w:r>
      <w:r w:rsidRPr="00956C5C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w:drawing>
          <wp:anchor distT="0" distB="0" distL="114300" distR="114300" simplePos="0" relativeHeight="251657728" behindDoc="0" locked="0" layoutInCell="1" allowOverlap="1" wp14:anchorId="14AC32B3" wp14:editId="2D21C629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C5C">
        <w:rPr>
          <w:noProof/>
          <w:lang w:eastAsia="bg-BG"/>
        </w:rPr>
        <w:drawing>
          <wp:anchor distT="0" distB="0" distL="114300" distR="114300" simplePos="0" relativeHeight="251658752" behindDoc="0" locked="0" layoutInCell="1" allowOverlap="1" wp14:anchorId="03BBD12A" wp14:editId="5753E98F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7BE" w:rsidRPr="00956C5C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14:paraId="048B19A5" w14:textId="77777777" w:rsidR="00395300" w:rsidRPr="00956C5C" w:rsidRDefault="00EE3B0D" w:rsidP="00395300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4 </w:t>
      </w:r>
      <w:r w:rsidR="00197C0C" w:rsidRPr="00956C5C"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395300"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 201</w:t>
      </w:r>
      <w:r w:rsidRPr="00956C5C">
        <w:rPr>
          <w:rFonts w:ascii="Arial" w:hAnsi="Arial" w:cs="Arial"/>
          <w:b/>
          <w:i/>
          <w:color w:val="FFFFFF"/>
          <w:sz w:val="22"/>
          <w:szCs w:val="22"/>
        </w:rPr>
        <w:t>9</w:t>
      </w:r>
      <w:r w:rsidR="00395300"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14:paraId="67638AA8" w14:textId="77777777" w:rsidR="0060159A" w:rsidRPr="00956C5C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Група </w:t>
      </w:r>
      <w:r w:rsidR="00377A30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C</w:t>
      </w: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377A30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7-8</w:t>
      </w: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14:paraId="70CB4650" w14:textId="77777777" w:rsidR="007C62D3" w:rsidRPr="00956C5C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14:paraId="415571DC" w14:textId="33411C09" w:rsidR="00565507" w:rsidRPr="00956B8D" w:rsidRDefault="00565507" w:rsidP="005B6961">
      <w:pPr>
        <w:pStyle w:val="Style1Right186TopSinglesolidlineLightBlu"/>
      </w:pPr>
      <w:r w:rsidRPr="00956C5C">
        <w:t xml:space="preserve">Задача </w:t>
      </w:r>
      <w:r w:rsidR="00377A30">
        <w:rPr>
          <w:lang w:val="en-US"/>
        </w:rPr>
        <w:t>C</w:t>
      </w:r>
      <w:r w:rsidR="006D2577">
        <w:t>2</w:t>
      </w:r>
      <w:r w:rsidRPr="00956C5C">
        <w:t xml:space="preserve">. </w:t>
      </w:r>
      <w:r w:rsidR="00956B8D">
        <w:t>ДУМИ</w:t>
      </w:r>
    </w:p>
    <w:p w14:paraId="109F3878" w14:textId="47460E90" w:rsidR="0007698E" w:rsidRPr="00A3276A" w:rsidRDefault="00A91E40" w:rsidP="0007698E">
      <w:pPr>
        <w:ind w:firstLine="720"/>
        <w:jc w:val="both"/>
      </w:pPr>
      <w:r>
        <w:t xml:space="preserve">Любимата дума на Пешо е </w:t>
      </w:r>
      <w:r w:rsidRPr="00730A51">
        <w:rPr>
          <w:b/>
          <w:bCs/>
          <w:i/>
          <w:iCs/>
        </w:rPr>
        <w:t>W</w:t>
      </w:r>
      <w:r w:rsidRPr="00A3276A">
        <w:t xml:space="preserve">. </w:t>
      </w:r>
      <w:r w:rsidR="00B72FCF">
        <w:t>Един низ е интересен за него ако</w:t>
      </w:r>
      <w:r w:rsidR="00B72FCF" w:rsidRPr="00A3276A">
        <w:t>:</w:t>
      </w:r>
    </w:p>
    <w:p w14:paraId="008D5378" w14:textId="0AADB8B6" w:rsidR="00B72FCF" w:rsidRPr="00A3276A" w:rsidRDefault="00B72FCF" w:rsidP="00B72FC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3276A">
        <w:rPr>
          <w:rFonts w:ascii="Times New Roman" w:eastAsia="Times New Roman" w:hAnsi="Times New Roman" w:cs="Times New Roman"/>
          <w:color w:val="auto"/>
          <w:sz w:val="24"/>
          <w:szCs w:val="24"/>
        </w:rPr>
        <w:t>се състои изцяло от малки латински букви</w:t>
      </w:r>
    </w:p>
    <w:p w14:paraId="3D1325F5" w14:textId="24735613" w:rsidR="00B72FCF" w:rsidRPr="00A3276A" w:rsidRDefault="00B72FCF" w:rsidP="00B72FC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327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започва и завършва с думата </w:t>
      </w:r>
      <w:r w:rsidRPr="00730A51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W</w:t>
      </w:r>
    </w:p>
    <w:p w14:paraId="432DA0AE" w14:textId="73F0031C" w:rsidR="00B72FCF" w:rsidRPr="00A3276A" w:rsidRDefault="00B72FCF" w:rsidP="00B72FC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3276A">
        <w:rPr>
          <w:rFonts w:ascii="Times New Roman" w:eastAsia="Times New Roman" w:hAnsi="Times New Roman" w:cs="Times New Roman"/>
          <w:color w:val="auto"/>
          <w:sz w:val="24"/>
          <w:szCs w:val="24"/>
        </w:rPr>
        <w:t>има дължина поне 2|</w:t>
      </w:r>
      <w:r w:rsidRPr="00730A51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W</w:t>
      </w:r>
      <w:r w:rsidRPr="00A3276A">
        <w:rPr>
          <w:rFonts w:ascii="Times New Roman" w:eastAsia="Times New Roman" w:hAnsi="Times New Roman" w:cs="Times New Roman"/>
          <w:color w:val="auto"/>
          <w:sz w:val="24"/>
          <w:szCs w:val="24"/>
        </w:rPr>
        <w:t>|</w:t>
      </w:r>
      <w:r w:rsidR="0007698E" w:rsidRPr="00A3276A">
        <w:rPr>
          <w:rFonts w:ascii="Times New Roman" w:eastAsia="Times New Roman" w:hAnsi="Times New Roman" w:cs="Times New Roman"/>
          <w:color w:val="auto"/>
          <w:sz w:val="24"/>
          <w:szCs w:val="24"/>
        </w:rPr>
        <w:t>, където |</w:t>
      </w:r>
      <w:r w:rsidR="0007698E" w:rsidRPr="00730A51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W</w:t>
      </w:r>
      <w:r w:rsidR="0007698E" w:rsidRPr="00A327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| е броя на буквите в думата </w:t>
      </w:r>
      <w:r w:rsidR="0007698E" w:rsidRPr="00730A51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W</w:t>
      </w:r>
    </w:p>
    <w:p w14:paraId="06F35647" w14:textId="54013D72" w:rsidR="000B1BEC" w:rsidRPr="00511401" w:rsidRDefault="000B1BEC" w:rsidP="000B1BEC">
      <w:pPr>
        <w:jc w:val="both"/>
        <w:rPr>
          <w:lang w:val="en-US"/>
        </w:rPr>
      </w:pPr>
      <w:r>
        <w:tab/>
        <w:t>Пешо се справя добре с намирането на интересни низове и сега иска да провери вашите способности. За целта той ще ви каже любимата си дума</w:t>
      </w:r>
      <w:r>
        <w:rPr>
          <w:lang w:val="en-US"/>
        </w:rPr>
        <w:t xml:space="preserve"> </w:t>
      </w:r>
      <w:r w:rsidRPr="0007698E">
        <w:rPr>
          <w:b/>
          <w:bCs/>
          <w:i/>
          <w:iCs/>
          <w:lang w:val="en-US"/>
        </w:rPr>
        <w:t>W</w:t>
      </w:r>
      <w:r>
        <w:rPr>
          <w:lang w:val="en-US"/>
        </w:rPr>
        <w:t xml:space="preserve"> </w:t>
      </w:r>
      <w:r>
        <w:t xml:space="preserve">и дълъг низ </w:t>
      </w:r>
      <w:r w:rsidRPr="0007698E">
        <w:rPr>
          <w:b/>
          <w:bCs/>
          <w:i/>
          <w:iCs/>
          <w:lang w:val="en-US"/>
        </w:rPr>
        <w:t>S</w:t>
      </w:r>
      <w:r>
        <w:t xml:space="preserve">. След това ще ви зададе </w:t>
      </w:r>
      <w:r w:rsidRPr="0007698E"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</w:t>
      </w:r>
      <w:r>
        <w:t xml:space="preserve">въпроса. На </w:t>
      </w:r>
      <w:r w:rsidR="00C714D1">
        <w:t>в</w:t>
      </w:r>
      <w:r>
        <w:t xml:space="preserve">секи въпрос ще ви дава по </w:t>
      </w:r>
      <w:r w:rsidR="00005351">
        <w:t xml:space="preserve">един </w:t>
      </w:r>
      <w:proofErr w:type="spellStart"/>
      <w:r w:rsidR="00005351">
        <w:t>подниз</w:t>
      </w:r>
      <w:proofErr w:type="spellEnd"/>
      <w:r w:rsidR="00005351">
        <w:t xml:space="preserve"> на </w:t>
      </w:r>
      <w:r w:rsidR="00005351" w:rsidRPr="000E6F2C">
        <w:rPr>
          <w:b/>
          <w:bCs/>
          <w:i/>
          <w:iCs/>
          <w:lang w:val="en-US"/>
        </w:rPr>
        <w:t>S</w:t>
      </w:r>
      <w:r>
        <w:t xml:space="preserve"> </w:t>
      </w:r>
      <w:r w:rsidR="00693FF3">
        <w:rPr>
          <w:lang w:val="en-US"/>
        </w:rPr>
        <w:t xml:space="preserve">- </w:t>
      </w:r>
      <w:r w:rsidR="0007698E" w:rsidRPr="0007698E">
        <w:rPr>
          <w:b/>
          <w:bCs/>
          <w:i/>
          <w:iCs/>
          <w:lang w:val="en-US"/>
        </w:rPr>
        <w:t>T=S</w:t>
      </w:r>
      <w:r w:rsidR="00E82DE9">
        <w:rPr>
          <w:b/>
          <w:bCs/>
          <w:i/>
          <w:iCs/>
          <w:vertAlign w:val="subscript"/>
          <w:lang w:val="en-US"/>
        </w:rPr>
        <w:t>A</w:t>
      </w:r>
      <w:r w:rsidR="0007698E" w:rsidRPr="0007698E">
        <w:rPr>
          <w:b/>
          <w:bCs/>
          <w:i/>
          <w:iCs/>
          <w:lang w:val="en-US"/>
        </w:rPr>
        <w:t>S</w:t>
      </w:r>
      <w:r w:rsidR="00E82DE9">
        <w:rPr>
          <w:b/>
          <w:bCs/>
          <w:i/>
          <w:iCs/>
          <w:vertAlign w:val="subscript"/>
          <w:lang w:val="en-US"/>
        </w:rPr>
        <w:t>A</w:t>
      </w:r>
      <w:r w:rsidR="0007698E" w:rsidRPr="0007698E">
        <w:rPr>
          <w:b/>
          <w:bCs/>
          <w:i/>
          <w:iCs/>
          <w:vertAlign w:val="subscript"/>
          <w:lang w:val="en-US"/>
        </w:rPr>
        <w:t>+1</w:t>
      </w:r>
      <w:r w:rsidR="0007698E" w:rsidRPr="0007698E">
        <w:rPr>
          <w:b/>
          <w:bCs/>
          <w:i/>
          <w:iCs/>
          <w:lang w:val="en-US"/>
        </w:rPr>
        <w:t>…S</w:t>
      </w:r>
      <w:r w:rsidR="00E82DE9">
        <w:rPr>
          <w:b/>
          <w:bCs/>
          <w:i/>
          <w:iCs/>
          <w:vertAlign w:val="subscript"/>
          <w:lang w:val="en-US"/>
        </w:rPr>
        <w:t>B</w:t>
      </w:r>
      <w:r w:rsidR="0007698E" w:rsidRPr="0007698E">
        <w:rPr>
          <w:lang w:val="en-US"/>
        </w:rPr>
        <w:t>.</w:t>
      </w:r>
      <w:r w:rsidR="0007698E">
        <w:rPr>
          <w:vertAlign w:val="subscript"/>
          <w:lang w:val="en-US"/>
        </w:rPr>
        <w:t xml:space="preserve"> </w:t>
      </w:r>
      <w:r w:rsidR="0007698E">
        <w:t xml:space="preserve">Трябва да намерите колко интересни думи се крият в </w:t>
      </w:r>
      <w:r w:rsidR="0007698E" w:rsidRPr="0007698E">
        <w:rPr>
          <w:b/>
          <w:bCs/>
          <w:i/>
          <w:iCs/>
          <w:lang w:val="en-US"/>
        </w:rPr>
        <w:t>T</w:t>
      </w:r>
      <w:r w:rsidR="0007698E">
        <w:rPr>
          <w:lang w:val="en-US"/>
        </w:rPr>
        <w:t>.</w:t>
      </w:r>
    </w:p>
    <w:p w14:paraId="02336FAB" w14:textId="77777777" w:rsidR="00932D83" w:rsidRPr="00956C5C" w:rsidRDefault="00932D83" w:rsidP="00197C0C">
      <w:pPr>
        <w:pStyle w:val="a2"/>
        <w:ind w:firstLine="0"/>
      </w:pPr>
    </w:p>
    <w:p w14:paraId="0A4F95F7" w14:textId="77777777" w:rsidR="00932D83" w:rsidRPr="00956C5C" w:rsidRDefault="00932D83" w:rsidP="00932D83">
      <w:pPr>
        <w:pStyle w:val="a"/>
      </w:pPr>
      <w:r w:rsidRPr="00956C5C">
        <w:t>Вход</w:t>
      </w:r>
    </w:p>
    <w:p w14:paraId="0A38DD04" w14:textId="1EA9A77B" w:rsidR="00EC64F4" w:rsidRPr="00956C5C" w:rsidRDefault="00A67595" w:rsidP="00EC64F4">
      <w:pPr>
        <w:pStyle w:val="a0"/>
      </w:pPr>
      <w:r w:rsidRPr="00956C5C">
        <w:t xml:space="preserve">На </w:t>
      </w:r>
      <w:r w:rsidR="0097606C">
        <w:t>първия ред</w:t>
      </w:r>
      <w:r w:rsidR="00502977">
        <w:t xml:space="preserve"> </w:t>
      </w:r>
      <w:r w:rsidR="0097606C">
        <w:t>на стандартния вход се въвежда</w:t>
      </w:r>
      <w:r w:rsidR="0007698E" w:rsidRPr="00EC64F4">
        <w:rPr>
          <w:i/>
          <w:iCs/>
        </w:rPr>
        <w:t xml:space="preserve"> </w:t>
      </w:r>
      <w:r w:rsidR="0007698E" w:rsidRPr="00EC64F4">
        <w:rPr>
          <w:b/>
          <w:bCs/>
          <w:i/>
          <w:iCs/>
          <w:lang w:val="en-US"/>
        </w:rPr>
        <w:t>S</w:t>
      </w:r>
      <w:r w:rsidR="0007698E">
        <w:t>.</w:t>
      </w:r>
    </w:p>
    <w:p w14:paraId="11E145A1" w14:textId="453427BB" w:rsidR="00EC64F4" w:rsidRDefault="00EC64F4" w:rsidP="00EC64F4">
      <w:pPr>
        <w:pStyle w:val="a0"/>
      </w:pPr>
      <w:r w:rsidRPr="00956C5C">
        <w:t xml:space="preserve">На </w:t>
      </w:r>
      <w:r>
        <w:t>втория ред на стандартния вход се въвежда любимата дума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W</w:t>
      </w:r>
      <w:r>
        <w:t>.</w:t>
      </w:r>
    </w:p>
    <w:p w14:paraId="48313ABB" w14:textId="5F327D7F" w:rsidR="0007698E" w:rsidRDefault="0007698E" w:rsidP="00B507FF">
      <w:pPr>
        <w:pStyle w:val="a0"/>
        <w:rPr>
          <w:lang w:val="en-US"/>
        </w:rPr>
      </w:pPr>
      <w:r>
        <w:t xml:space="preserve">На </w:t>
      </w:r>
      <w:r w:rsidR="00EC64F4">
        <w:t>тр</w:t>
      </w:r>
      <w:r w:rsidR="007A3DFC">
        <w:t>етия</w:t>
      </w:r>
      <w:r>
        <w:t xml:space="preserve"> ред е броя на въпросите – </w:t>
      </w:r>
      <w:r w:rsidRPr="00EC64F4">
        <w:rPr>
          <w:b/>
          <w:bCs/>
          <w:i/>
          <w:iCs/>
          <w:lang w:val="en-US"/>
        </w:rPr>
        <w:t>Q</w:t>
      </w:r>
      <w:r>
        <w:rPr>
          <w:lang w:val="en-US"/>
        </w:rPr>
        <w:t>.</w:t>
      </w:r>
    </w:p>
    <w:p w14:paraId="30AFEC94" w14:textId="1B138CF3" w:rsidR="0007698E" w:rsidRDefault="0007698E" w:rsidP="001967BE">
      <w:pPr>
        <w:pStyle w:val="a0"/>
      </w:pPr>
      <w:r>
        <w:t xml:space="preserve">Следват </w:t>
      </w:r>
      <w:r w:rsidRPr="00EC64F4"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</w:t>
      </w:r>
      <w:r>
        <w:t xml:space="preserve">реда с по две числа </w:t>
      </w:r>
      <w:r w:rsidRPr="00EC64F4"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</w:t>
      </w:r>
      <w:r>
        <w:t xml:space="preserve">и </w:t>
      </w:r>
      <w:r w:rsidRPr="00EC64F4">
        <w:rPr>
          <w:b/>
          <w:bCs/>
          <w:i/>
          <w:iCs/>
          <w:lang w:val="en-US"/>
        </w:rPr>
        <w:t>B</w:t>
      </w:r>
      <w:r w:rsidR="00EC64F4">
        <w:rPr>
          <w:lang w:val="en-US"/>
        </w:rPr>
        <w:t xml:space="preserve"> – </w:t>
      </w:r>
      <w:r w:rsidR="00EC64F4">
        <w:t xml:space="preserve">началото и края на </w:t>
      </w:r>
      <w:proofErr w:type="spellStart"/>
      <w:r w:rsidR="006A3623">
        <w:t>подниза</w:t>
      </w:r>
      <w:proofErr w:type="spellEnd"/>
      <w:r w:rsidR="00EC64F4">
        <w:t xml:space="preserve"> </w:t>
      </w:r>
      <w:r w:rsidR="00EC64F4" w:rsidRPr="007A3DFC">
        <w:rPr>
          <w:b/>
          <w:bCs/>
          <w:i/>
          <w:iCs/>
          <w:lang w:val="en-US"/>
        </w:rPr>
        <w:t>T</w:t>
      </w:r>
      <w:r w:rsidR="00EC64F4">
        <w:rPr>
          <w:lang w:val="en-US"/>
        </w:rPr>
        <w:t>.</w:t>
      </w:r>
      <w:r w:rsidR="00EC64F4">
        <w:t xml:space="preserve"> </w:t>
      </w:r>
      <w:r>
        <w:t xml:space="preserve"> </w:t>
      </w:r>
    </w:p>
    <w:p w14:paraId="64749344" w14:textId="77777777" w:rsidR="00932D83" w:rsidRPr="00956C5C" w:rsidRDefault="00932D83" w:rsidP="00EC64F4">
      <w:pPr>
        <w:pStyle w:val="a2"/>
        <w:ind w:firstLine="0"/>
      </w:pPr>
    </w:p>
    <w:p w14:paraId="674293E5" w14:textId="77777777" w:rsidR="00932D83" w:rsidRPr="00956C5C" w:rsidRDefault="00932D83" w:rsidP="00932D83">
      <w:pPr>
        <w:pStyle w:val="a"/>
      </w:pPr>
      <w:r w:rsidRPr="00956C5C">
        <w:t>Изход</w:t>
      </w:r>
    </w:p>
    <w:p w14:paraId="0030A7D7" w14:textId="0BDC1088" w:rsidR="00411D2E" w:rsidRDefault="00261231" w:rsidP="001967BE">
      <w:pPr>
        <w:keepNext/>
        <w:spacing w:after="138" w:line="269" w:lineRule="auto"/>
        <w:ind w:firstLine="709"/>
        <w:jc w:val="both"/>
      </w:pPr>
      <w:r>
        <w:t xml:space="preserve">За всяка заявка на отделен ред </w:t>
      </w:r>
      <w:r w:rsidR="005B7E55">
        <w:t>изведете</w:t>
      </w:r>
      <w:r>
        <w:t xml:space="preserve"> </w:t>
      </w:r>
      <w:r w:rsidR="0061464D">
        <w:t xml:space="preserve">колко интересни </w:t>
      </w:r>
      <w:r w:rsidR="0087358D">
        <w:t xml:space="preserve">низа </w:t>
      </w:r>
      <w:r w:rsidR="0061464D">
        <w:t xml:space="preserve">се съдържат в </w:t>
      </w:r>
      <w:r w:rsidR="0061464D" w:rsidRPr="0061464D">
        <w:rPr>
          <w:b/>
          <w:bCs/>
          <w:i/>
          <w:iCs/>
          <w:lang w:val="en-US"/>
        </w:rPr>
        <w:t>T</w:t>
      </w:r>
      <w:r w:rsidR="005B7E55">
        <w:t>.</w:t>
      </w:r>
    </w:p>
    <w:p w14:paraId="1472F286" w14:textId="472827FC" w:rsidR="00082166" w:rsidRPr="00082166" w:rsidRDefault="00082166" w:rsidP="001967BE">
      <w:pPr>
        <w:keepNext/>
        <w:spacing w:after="138" w:line="269" w:lineRule="auto"/>
        <w:ind w:firstLine="709"/>
        <w:jc w:val="both"/>
      </w:pPr>
      <w:r>
        <w:t xml:space="preserve">Поради големия брой заявки е препоръчително </w:t>
      </w:r>
      <w:r w:rsidRPr="00082166">
        <w:t>използването</w:t>
      </w:r>
      <w:r>
        <w:t xml:space="preserve"> на </w:t>
      </w:r>
      <w:r w:rsidR="00717442" w:rsidRPr="00717442">
        <w:rPr>
          <w:b/>
          <w:bCs/>
          <w:lang w:val="en-US"/>
        </w:rPr>
        <w:t>'</w:t>
      </w:r>
      <w:r w:rsidRPr="00717442">
        <w:rPr>
          <w:b/>
          <w:bCs/>
        </w:rPr>
        <w:t>\n</w:t>
      </w:r>
      <w:r w:rsidR="00717442" w:rsidRPr="00717442">
        <w:rPr>
          <w:b/>
          <w:bCs/>
          <w:lang w:val="en-US"/>
        </w:rPr>
        <w:t>'</w:t>
      </w:r>
      <w:r w:rsidRPr="00082166">
        <w:t xml:space="preserve"> </w:t>
      </w:r>
      <w:r>
        <w:t xml:space="preserve">вместо </w:t>
      </w:r>
      <w:proofErr w:type="spellStart"/>
      <w:r w:rsidRPr="00717442">
        <w:rPr>
          <w:b/>
          <w:bCs/>
        </w:rPr>
        <w:t>endl</w:t>
      </w:r>
      <w:proofErr w:type="spellEnd"/>
      <w:r>
        <w:t>.</w:t>
      </w:r>
    </w:p>
    <w:p w14:paraId="65A388F1" w14:textId="77777777" w:rsidR="00C43344" w:rsidRPr="00956C5C" w:rsidRDefault="00C43344" w:rsidP="00C43344">
      <w:pPr>
        <w:pStyle w:val="a2"/>
      </w:pPr>
      <w:bookmarkStart w:id="0" w:name="_GoBack"/>
      <w:bookmarkEnd w:id="0"/>
    </w:p>
    <w:p w14:paraId="4DC97B57" w14:textId="77777777" w:rsidR="00DE0999" w:rsidRPr="00956C5C" w:rsidRDefault="00DE0999" w:rsidP="00955F3F">
      <w:pPr>
        <w:spacing w:before="120" w:after="120"/>
        <w:ind w:left="-14" w:firstLine="720"/>
        <w:jc w:val="both"/>
      </w:pPr>
      <w:r w:rsidRPr="00956C5C">
        <w:rPr>
          <w:b/>
        </w:rPr>
        <w:t>Ограничения</w:t>
      </w:r>
    </w:p>
    <w:p w14:paraId="458D8F26" w14:textId="5CF45AD8" w:rsidR="00EE3B0D" w:rsidRPr="00D4305E" w:rsidRDefault="003F51EE" w:rsidP="00EE3B0D">
      <w:pPr>
        <w:pStyle w:val="ListParagraph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EE3B0D" w:rsidRPr="00956C5C">
        <w:rPr>
          <w:rFonts w:ascii="Times New Roman" w:hAnsi="Times New Roman" w:cs="Times New Roman"/>
          <w:sz w:val="26"/>
          <w:szCs w:val="26"/>
        </w:rPr>
        <w:t xml:space="preserve"> ≤</w:t>
      </w:r>
      <w:r w:rsidR="00D430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|S|</w:t>
      </w:r>
      <w:r w:rsidR="00EE3B0D"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E3B0D" w:rsidRPr="00956C5C">
        <w:rPr>
          <w:rFonts w:ascii="Times New Roman" w:hAnsi="Times New Roman" w:cs="Times New Roman"/>
          <w:sz w:val="26"/>
          <w:szCs w:val="26"/>
        </w:rPr>
        <w:t>≤</w:t>
      </w:r>
      <w:r w:rsidR="00EE3B0D"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4305E">
        <w:rPr>
          <w:rFonts w:ascii="Times New Roman" w:hAnsi="Times New Roman" w:cs="Times New Roman"/>
          <w:sz w:val="26"/>
          <w:szCs w:val="26"/>
        </w:rPr>
        <w:t>10</w:t>
      </w:r>
      <w:r w:rsidR="00D4305E" w:rsidRPr="00D4305E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62B976C6" w14:textId="361519D2" w:rsidR="00D4305E" w:rsidRPr="00D4305E" w:rsidRDefault="00D4305E" w:rsidP="00EE3B0D">
      <w:pPr>
        <w:pStyle w:val="ListParagraph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6C5C">
        <w:rPr>
          <w:rFonts w:ascii="Times New Roman" w:hAnsi="Times New Roman" w:cs="Times New Roman"/>
          <w:sz w:val="26"/>
          <w:szCs w:val="26"/>
        </w:rPr>
        <w:t xml:space="preserve">1 ≤ </w:t>
      </w:r>
      <w:r w:rsidR="003F51EE">
        <w:rPr>
          <w:rFonts w:ascii="Times New Roman" w:hAnsi="Times New Roman" w:cs="Times New Roman"/>
          <w:b/>
          <w:i/>
          <w:sz w:val="26"/>
          <w:szCs w:val="26"/>
          <w:lang w:val="en-US"/>
        </w:rPr>
        <w:t>|W|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F51EE">
        <w:rPr>
          <w:rFonts w:ascii="Times New Roman" w:hAnsi="Times New Roman" w:cs="Times New Roman"/>
          <w:iCs/>
          <w:sz w:val="26"/>
          <w:szCs w:val="26"/>
          <w:lang w:val="en-US"/>
        </w:rPr>
        <w:t>100</w:t>
      </w:r>
    </w:p>
    <w:p w14:paraId="000E7F32" w14:textId="53A90CBC" w:rsidR="00D4305E" w:rsidRPr="00AA76DE" w:rsidRDefault="00D4305E" w:rsidP="00EE3B0D">
      <w:pPr>
        <w:pStyle w:val="ListParagraph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6C5C">
        <w:rPr>
          <w:rFonts w:ascii="Times New Roman" w:hAnsi="Times New Roman" w:cs="Times New Roman"/>
          <w:sz w:val="26"/>
          <w:szCs w:val="26"/>
        </w:rPr>
        <w:t xml:space="preserve">1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</w:t>
      </w:r>
      <w:r w:rsidR="003F51EE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6</w:t>
      </w:r>
    </w:p>
    <w:p w14:paraId="175A5819" w14:textId="55F16AAA" w:rsidR="00AA76DE" w:rsidRPr="00AA76DE" w:rsidRDefault="00AA76DE" w:rsidP="00AA76DE">
      <w:pPr>
        <w:pStyle w:val="ListParagraph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956C5C"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A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76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|S|</w:t>
      </w:r>
    </w:p>
    <w:p w14:paraId="726FB788" w14:textId="46EC1EFE" w:rsidR="00A16156" w:rsidRDefault="003F51EE" w:rsidP="00EE3B0D">
      <w:pPr>
        <w:pStyle w:val="ListParagraph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51E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3F51E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W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 съставени изцяло от малки латински букви</w:t>
      </w:r>
    </w:p>
    <w:p w14:paraId="2C097E29" w14:textId="77777777" w:rsidR="008F221D" w:rsidRPr="00956C5C" w:rsidRDefault="008F221D" w:rsidP="008F221D">
      <w:pPr>
        <w:pStyle w:val="a2"/>
      </w:pPr>
    </w:p>
    <w:p w14:paraId="138FDAA7" w14:textId="36EDD57D" w:rsidR="008F221D" w:rsidRPr="00C3145F" w:rsidRDefault="00C3145F" w:rsidP="008F221D">
      <w:pPr>
        <w:pStyle w:val="a"/>
      </w:pPr>
      <w:r>
        <w:t>Оценяване</w:t>
      </w:r>
    </w:p>
    <w:p w14:paraId="03DA9865" w14:textId="77777777" w:rsidR="008F221D" w:rsidRDefault="008F221D" w:rsidP="008F221D">
      <w:pPr>
        <w:keepNext/>
        <w:spacing w:after="138" w:line="269" w:lineRule="auto"/>
        <w:ind w:left="706"/>
        <w:jc w:val="both"/>
      </w:pPr>
      <w:r>
        <w:t>Тестовете са групирани. За да вземете точки за дадена група трябва да минат всички тестове от групата.</w:t>
      </w:r>
    </w:p>
    <w:p w14:paraId="6800EB74" w14:textId="77777777" w:rsidR="008F221D" w:rsidRDefault="008F221D" w:rsidP="008F221D">
      <w:pPr>
        <w:keepNext/>
        <w:spacing w:after="138" w:line="269" w:lineRule="auto"/>
        <w:ind w:firstLine="709"/>
        <w:jc w:val="both"/>
        <w:rPr>
          <w:lang w:val="en-US"/>
        </w:rPr>
      </w:pPr>
      <w:r>
        <w:t>Групите от тестове са следните</w:t>
      </w:r>
      <w:r>
        <w:rPr>
          <w:lang w:val="en-US"/>
        </w:rPr>
        <w:t>:</w:t>
      </w:r>
    </w:p>
    <w:p w14:paraId="6CEB897B" w14:textId="56A14293" w:rsidR="008F221D" w:rsidRDefault="008F221D" w:rsidP="008F221D">
      <w:pPr>
        <w:pStyle w:val="a"/>
        <w:ind w:firstLine="0"/>
      </w:pP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424"/>
        <w:gridCol w:w="1008"/>
        <w:gridCol w:w="1008"/>
        <w:gridCol w:w="1008"/>
        <w:gridCol w:w="3927"/>
        <w:gridCol w:w="902"/>
      </w:tblGrid>
      <w:tr w:rsidR="006C73C5" w14:paraId="5AF077FF" w14:textId="40D29591" w:rsidTr="00C3145F">
        <w:trPr>
          <w:trHeight w:hRule="exact" w:val="360"/>
        </w:trPr>
        <w:tc>
          <w:tcPr>
            <w:tcW w:w="424" w:type="dxa"/>
          </w:tcPr>
          <w:p w14:paraId="5AEA0E08" w14:textId="3C9EE4E7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lastRenderedPageBreak/>
              <w:t>#</w:t>
            </w:r>
          </w:p>
        </w:tc>
        <w:tc>
          <w:tcPr>
            <w:tcW w:w="1008" w:type="dxa"/>
          </w:tcPr>
          <w:p w14:paraId="60292837" w14:textId="1BEE72E5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|S|</w:t>
            </w:r>
          </w:p>
        </w:tc>
        <w:tc>
          <w:tcPr>
            <w:tcW w:w="1008" w:type="dxa"/>
          </w:tcPr>
          <w:p w14:paraId="25F8A19F" w14:textId="6ECD3106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|W|</w:t>
            </w:r>
          </w:p>
        </w:tc>
        <w:tc>
          <w:tcPr>
            <w:tcW w:w="1008" w:type="dxa"/>
          </w:tcPr>
          <w:p w14:paraId="4E5D09DB" w14:textId="50DEA119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Q</w:t>
            </w:r>
          </w:p>
        </w:tc>
        <w:tc>
          <w:tcPr>
            <w:tcW w:w="3927" w:type="dxa"/>
          </w:tcPr>
          <w:p w14:paraId="62500021" w14:textId="39FFC812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Други</w:t>
            </w:r>
          </w:p>
        </w:tc>
        <w:tc>
          <w:tcPr>
            <w:tcW w:w="902" w:type="dxa"/>
          </w:tcPr>
          <w:p w14:paraId="69C0BA4F" w14:textId="37EA1852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Точки</w:t>
            </w:r>
          </w:p>
        </w:tc>
      </w:tr>
      <w:tr w:rsidR="006C73C5" w14:paraId="67130251" w14:textId="21B8525A" w:rsidTr="00C3145F">
        <w:trPr>
          <w:trHeight w:hRule="exact" w:val="360"/>
        </w:trPr>
        <w:tc>
          <w:tcPr>
            <w:tcW w:w="424" w:type="dxa"/>
          </w:tcPr>
          <w:p w14:paraId="5638682C" w14:textId="4EE3EEE3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 w:rsidRPr="008F221D">
              <w:rPr>
                <w:sz w:val="26"/>
                <w:szCs w:val="26"/>
              </w:rPr>
              <w:t>1</w:t>
            </w:r>
          </w:p>
        </w:tc>
        <w:tc>
          <w:tcPr>
            <w:tcW w:w="1008" w:type="dxa"/>
          </w:tcPr>
          <w:p w14:paraId="4D014776" w14:textId="1B0910EE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008" w:type="dxa"/>
          </w:tcPr>
          <w:p w14:paraId="451F4DC9" w14:textId="08B4115E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008" w:type="dxa"/>
          </w:tcPr>
          <w:p w14:paraId="5CF802A4" w14:textId="214044A9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3927" w:type="dxa"/>
          </w:tcPr>
          <w:p w14:paraId="318A39A0" w14:textId="5B61E8E4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02" w:type="dxa"/>
          </w:tcPr>
          <w:p w14:paraId="373BFE85" w14:textId="4DCA4604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6C73C5" w14:paraId="04773373" w14:textId="139FF429" w:rsidTr="00C3145F">
        <w:trPr>
          <w:trHeight w:hRule="exact" w:val="360"/>
        </w:trPr>
        <w:tc>
          <w:tcPr>
            <w:tcW w:w="424" w:type="dxa"/>
          </w:tcPr>
          <w:p w14:paraId="5F4CB9F6" w14:textId="4E1B52AF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08" w:type="dxa"/>
          </w:tcPr>
          <w:p w14:paraId="1D86F8B9" w14:textId="50A17E8B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 w:rsidRPr="008F221D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008" w:type="dxa"/>
          </w:tcPr>
          <w:p w14:paraId="5E008954" w14:textId="086F6F5C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008" w:type="dxa"/>
          </w:tcPr>
          <w:p w14:paraId="55A1373A" w14:textId="009C54D7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3927" w:type="dxa"/>
          </w:tcPr>
          <w:p w14:paraId="24D09280" w14:textId="56956E03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02" w:type="dxa"/>
          </w:tcPr>
          <w:p w14:paraId="7A667313" w14:textId="150403F6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6C73C5" w14:paraId="0ED44FAD" w14:textId="4759AA38" w:rsidTr="00C3145F">
        <w:trPr>
          <w:trHeight w:hRule="exact" w:val="360"/>
        </w:trPr>
        <w:tc>
          <w:tcPr>
            <w:tcW w:w="424" w:type="dxa"/>
          </w:tcPr>
          <w:p w14:paraId="6BFD834A" w14:textId="093FD327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8F221D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08" w:type="dxa"/>
          </w:tcPr>
          <w:p w14:paraId="77A296C8" w14:textId="7B2A1D02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1008" w:type="dxa"/>
          </w:tcPr>
          <w:p w14:paraId="337F5BE3" w14:textId="3E5889FE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008" w:type="dxa"/>
          </w:tcPr>
          <w:p w14:paraId="37F4D63A" w14:textId="0456983F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  <w:lang w:val="en-US"/>
              </w:rPr>
              <w:t>3</w:t>
            </w:r>
          </w:p>
        </w:tc>
        <w:tc>
          <w:tcPr>
            <w:tcW w:w="3927" w:type="dxa"/>
          </w:tcPr>
          <w:p w14:paraId="46CB42D7" w14:textId="271F7147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02" w:type="dxa"/>
          </w:tcPr>
          <w:p w14:paraId="55E40C2C" w14:textId="09BE08B9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  <w:tr w:rsidR="006C73C5" w14:paraId="72257B50" w14:textId="28B3C80E" w:rsidTr="00C3145F">
        <w:trPr>
          <w:trHeight w:hRule="exact" w:val="720"/>
        </w:trPr>
        <w:tc>
          <w:tcPr>
            <w:tcW w:w="424" w:type="dxa"/>
          </w:tcPr>
          <w:p w14:paraId="02014FBB" w14:textId="152403F5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008" w:type="dxa"/>
          </w:tcPr>
          <w:p w14:paraId="075C6F09" w14:textId="1C94AC80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 w:rsidRPr="008F221D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008" w:type="dxa"/>
          </w:tcPr>
          <w:p w14:paraId="001C654C" w14:textId="43E1E3AF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008" w:type="dxa"/>
          </w:tcPr>
          <w:p w14:paraId="5C66C17B" w14:textId="151A9AAD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3927" w:type="dxa"/>
          </w:tcPr>
          <w:p w14:paraId="6D19750F" w14:textId="41567711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 w:rsidRPr="006C73C5">
              <w:t>Сумата от дължините на всички интервали не надвишава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902" w:type="dxa"/>
          </w:tcPr>
          <w:p w14:paraId="140E9349" w14:textId="64845D87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6C73C5" w14:paraId="4452A624" w14:textId="0E3514F7" w:rsidTr="00C3145F">
        <w:trPr>
          <w:trHeight w:hRule="exact" w:val="360"/>
        </w:trPr>
        <w:tc>
          <w:tcPr>
            <w:tcW w:w="424" w:type="dxa"/>
          </w:tcPr>
          <w:p w14:paraId="7455759A" w14:textId="65285292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08" w:type="dxa"/>
          </w:tcPr>
          <w:p w14:paraId="0D8D8711" w14:textId="0EAA5C08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 w:rsidRPr="008F221D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008" w:type="dxa"/>
          </w:tcPr>
          <w:p w14:paraId="09833CDE" w14:textId="1019C601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008" w:type="dxa"/>
          </w:tcPr>
          <w:p w14:paraId="0AC2D224" w14:textId="0DA781A1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3927" w:type="dxa"/>
          </w:tcPr>
          <w:p w14:paraId="6F04591C" w14:textId="0C238F2A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 w:rsidRPr="006C73C5">
              <w:t>Във всички заявки</w:t>
            </w:r>
            <w:r>
              <w:rPr>
                <w:sz w:val="26"/>
                <w:szCs w:val="26"/>
              </w:rPr>
              <w:t xml:space="preserve"> </w:t>
            </w:r>
            <w:r w:rsidRPr="006C73C5">
              <w:rPr>
                <w:b/>
                <w:bCs/>
                <w:i/>
                <w:iCs/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 xml:space="preserve"> </w:t>
            </w:r>
            <w:r w:rsidRPr="006C73C5">
              <w:t xml:space="preserve">е равно на 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02" w:type="dxa"/>
          </w:tcPr>
          <w:p w14:paraId="2571F91C" w14:textId="685086CC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6C73C5" w14:paraId="28BCA5C3" w14:textId="206E758D" w:rsidTr="00C3145F">
        <w:trPr>
          <w:trHeight w:hRule="exact" w:val="360"/>
        </w:trPr>
        <w:tc>
          <w:tcPr>
            <w:tcW w:w="424" w:type="dxa"/>
          </w:tcPr>
          <w:p w14:paraId="1C32201D" w14:textId="56F48B19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08" w:type="dxa"/>
          </w:tcPr>
          <w:p w14:paraId="4A06B24E" w14:textId="389954DB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 w:rsidRPr="008F221D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008" w:type="dxa"/>
          </w:tcPr>
          <w:p w14:paraId="7DF335E5" w14:textId="28B11176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008" w:type="dxa"/>
          </w:tcPr>
          <w:p w14:paraId="7667910B" w14:textId="6E24A56C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3927" w:type="dxa"/>
          </w:tcPr>
          <w:p w14:paraId="7E3440C3" w14:textId="42E891A8" w:rsidR="006C73C5" w:rsidRPr="006C73C5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902" w:type="dxa"/>
          </w:tcPr>
          <w:p w14:paraId="48A0558C" w14:textId="4053AD33" w:rsidR="006C73C5" w:rsidRPr="008F221D" w:rsidRDefault="006C73C5" w:rsidP="008F221D">
            <w:pPr>
              <w:keepNext/>
              <w:spacing w:after="138" w:line="269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</w:tbl>
    <w:p w14:paraId="0A9BEAC2" w14:textId="3E61F631" w:rsidR="008F221D" w:rsidRDefault="008F221D" w:rsidP="008F221D">
      <w:pPr>
        <w:keepNext/>
        <w:spacing w:after="138" w:line="269" w:lineRule="auto"/>
        <w:ind w:firstLine="709"/>
        <w:jc w:val="both"/>
        <w:rPr>
          <w:lang w:val="en-US"/>
        </w:rPr>
      </w:pPr>
    </w:p>
    <w:p w14:paraId="42E0CE4C" w14:textId="77777777" w:rsidR="00C57EEF" w:rsidRPr="00956C5C" w:rsidRDefault="00C57EEF" w:rsidP="00DB21AF">
      <w:pPr>
        <w:pStyle w:val="a2"/>
        <w:pBdr>
          <w:bottom w:val="single" w:sz="24" w:space="0" w:color="00B0F0"/>
        </w:pBdr>
        <w:ind w:firstLine="0"/>
      </w:pPr>
    </w:p>
    <w:p w14:paraId="7F8F93EA" w14:textId="77777777" w:rsidR="00DE0999" w:rsidRPr="00956C5C" w:rsidRDefault="00DE0999" w:rsidP="00DE0999">
      <w:pPr>
        <w:spacing w:after="138" w:line="268" w:lineRule="auto"/>
        <w:ind w:firstLine="708"/>
        <w:rPr>
          <w:b/>
        </w:rPr>
      </w:pPr>
      <w:r w:rsidRPr="00956C5C">
        <w:rPr>
          <w:b/>
        </w:rPr>
        <w:t>Пример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404"/>
        <w:gridCol w:w="861"/>
        <w:gridCol w:w="6730"/>
      </w:tblGrid>
      <w:tr w:rsidR="00AA76DE" w:rsidRPr="00956C5C" w14:paraId="7F97F5FA" w14:textId="2B9CA13F" w:rsidTr="00DA7205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7E94" w14:textId="77777777" w:rsidR="00AA76DE" w:rsidRPr="00956C5C" w:rsidRDefault="00AA76DE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Вход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D64B" w14:textId="77777777" w:rsidR="00AA76DE" w:rsidRPr="00956C5C" w:rsidRDefault="00AA76DE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Изход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B5F8" w14:textId="77777777" w:rsidR="00AA76DE" w:rsidRPr="00956C5C" w:rsidRDefault="00AA76DE">
            <w:pPr>
              <w:rPr>
                <w:b/>
                <w:lang w:eastAsia="en-US"/>
              </w:rPr>
            </w:pPr>
          </w:p>
        </w:tc>
      </w:tr>
      <w:tr w:rsidR="00AA76DE" w:rsidRPr="00956C5C" w14:paraId="2051F579" w14:textId="3E6BBAE5" w:rsidTr="00DA7205">
        <w:trPr>
          <w:trHeight w:val="416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BEAB" w14:textId="5623B0FB" w:rsidR="00AA76DE" w:rsidRPr="00AA76DE" w:rsidRDefault="002904DF" w:rsidP="00581817">
            <w:pPr>
              <w:rPr>
                <w:rFonts w:ascii="Consolas" w:hAnsi="Consolas"/>
                <w:lang w:val="en-US" w:eastAsia="en-US"/>
              </w:rPr>
            </w:pPr>
            <w:proofErr w:type="spellStart"/>
            <w:r>
              <w:rPr>
                <w:rFonts w:ascii="Consolas" w:hAnsi="Consolas"/>
                <w:lang w:val="en-US" w:eastAsia="en-US"/>
              </w:rPr>
              <w:t>x</w:t>
            </w:r>
            <w:r w:rsidR="00AA76DE">
              <w:rPr>
                <w:rFonts w:ascii="Consolas" w:hAnsi="Consolas"/>
                <w:lang w:val="en-US" w:eastAsia="en-US"/>
              </w:rPr>
              <w:t>ab</w:t>
            </w:r>
            <w:r w:rsidR="005D3DF6">
              <w:rPr>
                <w:rFonts w:ascii="Consolas" w:hAnsi="Consolas"/>
                <w:lang w:val="en-US" w:eastAsia="en-US"/>
              </w:rPr>
              <w:t>c</w:t>
            </w:r>
            <w:r w:rsidR="00AA76DE">
              <w:rPr>
                <w:rFonts w:ascii="Consolas" w:hAnsi="Consolas"/>
                <w:lang w:val="en-US" w:eastAsia="en-US"/>
              </w:rPr>
              <w:t>ab</w:t>
            </w:r>
            <w:r w:rsidR="00DA7205">
              <w:rPr>
                <w:rFonts w:ascii="Consolas" w:hAnsi="Consolas"/>
                <w:lang w:val="en-US" w:eastAsia="en-US"/>
              </w:rPr>
              <w:t>aab</w:t>
            </w:r>
            <w:proofErr w:type="spellEnd"/>
          </w:p>
          <w:p w14:paraId="5F7A8282" w14:textId="41B72A01" w:rsidR="00AA76DE" w:rsidRPr="00AA76DE" w:rsidRDefault="00AA76DE" w:rsidP="00581817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ab</w:t>
            </w:r>
          </w:p>
          <w:p w14:paraId="32CC6075" w14:textId="6A3EBA06" w:rsidR="00AA76DE" w:rsidRPr="00AA76DE" w:rsidRDefault="00DA7205" w:rsidP="00581817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3</w:t>
            </w:r>
          </w:p>
          <w:p w14:paraId="659D3CB9" w14:textId="353F0262" w:rsidR="00AA76DE" w:rsidRPr="00AA76DE" w:rsidRDefault="00AA76DE" w:rsidP="00581817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 xml:space="preserve">1 </w:t>
            </w:r>
            <w:r w:rsidR="002904DF">
              <w:rPr>
                <w:rFonts w:ascii="Consolas" w:hAnsi="Consolas"/>
                <w:lang w:val="en-US" w:eastAsia="en-US"/>
              </w:rPr>
              <w:t>6</w:t>
            </w:r>
          </w:p>
          <w:p w14:paraId="5C2F6557" w14:textId="14F606F1" w:rsidR="00AA76DE" w:rsidRPr="00DA7205" w:rsidRDefault="00DA7205" w:rsidP="00581817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3</w:t>
            </w:r>
            <w:r w:rsidR="00AA76DE" w:rsidRPr="00581817">
              <w:rPr>
                <w:rFonts w:ascii="Consolas" w:hAnsi="Consolas"/>
                <w:lang w:eastAsia="en-US"/>
              </w:rPr>
              <w:t xml:space="preserve"> </w:t>
            </w:r>
            <w:r>
              <w:rPr>
                <w:rFonts w:ascii="Consolas" w:hAnsi="Consolas"/>
                <w:lang w:val="en-US" w:eastAsia="en-US"/>
              </w:rPr>
              <w:t>4</w:t>
            </w:r>
          </w:p>
          <w:p w14:paraId="2685667E" w14:textId="78A13358" w:rsidR="00DA7205" w:rsidRPr="0087358D" w:rsidRDefault="002904DF" w:rsidP="00581817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val="en-US" w:eastAsia="en-US"/>
              </w:rPr>
              <w:t>2</w:t>
            </w:r>
            <w:r w:rsidR="005D3DF6">
              <w:rPr>
                <w:rFonts w:ascii="Consolas" w:hAnsi="Consolas"/>
                <w:lang w:val="en-US" w:eastAsia="en-US"/>
              </w:rPr>
              <w:t xml:space="preserve"> </w:t>
            </w:r>
            <w:r>
              <w:rPr>
                <w:rFonts w:ascii="Consolas" w:hAnsi="Consolas"/>
                <w:lang w:val="en-US" w:eastAsia="en-US"/>
              </w:rPr>
              <w:t>9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B741" w14:textId="321A856D" w:rsidR="00AA76DE" w:rsidRPr="00AA76DE" w:rsidRDefault="00AA76DE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1</w:t>
            </w:r>
          </w:p>
          <w:p w14:paraId="7DB81D63" w14:textId="0F9DC43C" w:rsidR="00AA76DE" w:rsidRPr="00DA7205" w:rsidRDefault="00DA7205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eastAsia="en-US"/>
              </w:rPr>
              <w:t>0</w:t>
            </w:r>
          </w:p>
          <w:p w14:paraId="1B4C6AEF" w14:textId="59D52760" w:rsidR="00AA76DE" w:rsidRPr="00581817" w:rsidRDefault="007E54BE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3</w:t>
            </w:r>
          </w:p>
          <w:p w14:paraId="5DAF11FD" w14:textId="77777777" w:rsidR="00AA76DE" w:rsidRPr="00956C5C" w:rsidRDefault="00AA76DE">
            <w:pPr>
              <w:rPr>
                <w:rFonts w:ascii="Consolas" w:hAnsi="Consolas"/>
                <w:lang w:eastAsia="en-US"/>
              </w:rPr>
            </w:pP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7D0" w14:textId="58C675FC" w:rsidR="00AA76DE" w:rsidRDefault="00AA76DE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eastAsia="en-US"/>
              </w:rPr>
              <w:t>1</w:t>
            </w:r>
            <w:r w:rsidR="00DA7205">
              <w:rPr>
                <w:rFonts w:ascii="Consolas" w:hAnsi="Consolas"/>
                <w:lang w:val="en-US" w:eastAsia="en-US"/>
              </w:rPr>
              <w:t xml:space="preserve"> -&gt;</w:t>
            </w:r>
            <w:r>
              <w:rPr>
                <w:rFonts w:ascii="Consolas" w:hAnsi="Consolas"/>
                <w:lang w:eastAsia="en-US"/>
              </w:rPr>
              <w:t xml:space="preserve"> </w:t>
            </w:r>
            <w:r>
              <w:rPr>
                <w:rFonts w:ascii="Consolas" w:hAnsi="Consolas"/>
                <w:lang w:val="en-US" w:eastAsia="en-US"/>
              </w:rPr>
              <w:t>T=</w:t>
            </w:r>
            <w:proofErr w:type="spellStart"/>
            <w:r w:rsidR="002904DF">
              <w:rPr>
                <w:rFonts w:ascii="Consolas" w:hAnsi="Consolas"/>
                <w:lang w:val="en-US" w:eastAsia="en-US"/>
              </w:rPr>
              <w:t>x</w:t>
            </w:r>
            <w:r w:rsidR="006A4B22">
              <w:rPr>
                <w:rFonts w:ascii="Consolas" w:hAnsi="Consolas"/>
                <w:lang w:val="en-US" w:eastAsia="en-US"/>
              </w:rPr>
              <w:t>a</w:t>
            </w:r>
            <w:r>
              <w:rPr>
                <w:rFonts w:ascii="Consolas" w:hAnsi="Consolas"/>
                <w:lang w:val="en-US" w:eastAsia="en-US"/>
              </w:rPr>
              <w:t>b</w:t>
            </w:r>
            <w:r w:rsidR="005D3DF6">
              <w:rPr>
                <w:rFonts w:ascii="Consolas" w:hAnsi="Consolas"/>
                <w:lang w:val="en-US" w:eastAsia="en-US"/>
              </w:rPr>
              <w:t>c</w:t>
            </w:r>
            <w:r>
              <w:rPr>
                <w:rFonts w:ascii="Consolas" w:hAnsi="Consolas"/>
                <w:lang w:val="en-US" w:eastAsia="en-US"/>
              </w:rPr>
              <w:t>ab</w:t>
            </w:r>
            <w:proofErr w:type="spellEnd"/>
            <w:r w:rsidR="005D3DF6">
              <w:rPr>
                <w:rFonts w:ascii="Consolas" w:hAnsi="Consolas"/>
                <w:lang w:eastAsia="en-US"/>
              </w:rPr>
              <w:t xml:space="preserve"> – интересната дума е</w:t>
            </w:r>
            <w:r w:rsidR="00DA7205">
              <w:rPr>
                <w:rFonts w:ascii="Consolas" w:hAnsi="Consolas"/>
                <w:lang w:val="en-US" w:eastAsia="en-US"/>
              </w:rPr>
              <w:t xml:space="preserve"> </w:t>
            </w:r>
            <w:proofErr w:type="spellStart"/>
            <w:r w:rsidR="002904DF">
              <w:rPr>
                <w:rFonts w:ascii="Consolas" w:hAnsi="Consolas"/>
                <w:lang w:val="en-US" w:eastAsia="en-US"/>
              </w:rPr>
              <w:t>x</w:t>
            </w:r>
            <w:r w:rsidR="005D3DF6" w:rsidRPr="00DA7205">
              <w:rPr>
                <w:rFonts w:ascii="Consolas" w:hAnsi="Consolas"/>
                <w:color w:val="000000" w:themeColor="text1"/>
                <w:highlight w:val="green"/>
                <w:lang w:val="en-US" w:eastAsia="en-US"/>
              </w:rPr>
              <w:t>abcab</w:t>
            </w:r>
            <w:proofErr w:type="spellEnd"/>
            <w:r w:rsidR="005D3DF6">
              <w:rPr>
                <w:rFonts w:ascii="Consolas" w:hAnsi="Consolas"/>
                <w:lang w:val="en-US" w:eastAsia="en-US"/>
              </w:rPr>
              <w:t>.</w:t>
            </w:r>
          </w:p>
          <w:p w14:paraId="23361B94" w14:textId="0BE53884" w:rsidR="00DA7205" w:rsidRDefault="00DA7205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val="en-US" w:eastAsia="en-US"/>
              </w:rPr>
              <w:t>2 -&gt; T=</w:t>
            </w:r>
            <w:proofErr w:type="spellStart"/>
            <w:r w:rsidR="002904DF">
              <w:rPr>
                <w:rFonts w:ascii="Consolas" w:hAnsi="Consolas"/>
                <w:lang w:val="en-US" w:eastAsia="en-US"/>
              </w:rPr>
              <w:t>bc</w:t>
            </w:r>
            <w:proofErr w:type="spellEnd"/>
            <w:r>
              <w:rPr>
                <w:rFonts w:ascii="Consolas" w:hAnsi="Consolas"/>
                <w:lang w:val="en-US" w:eastAsia="en-US"/>
              </w:rPr>
              <w:t xml:space="preserve"> – </w:t>
            </w:r>
            <w:r>
              <w:rPr>
                <w:rFonts w:ascii="Consolas" w:hAnsi="Consolas"/>
                <w:lang w:eastAsia="en-US"/>
              </w:rPr>
              <w:t>няма интересни думи</w:t>
            </w:r>
          </w:p>
          <w:p w14:paraId="28DE1C1A" w14:textId="24643CE9" w:rsidR="00DA7205" w:rsidRPr="00AA76DE" w:rsidRDefault="00DA7205" w:rsidP="00DA7205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eastAsia="en-US"/>
              </w:rPr>
              <w:t>3 -</w:t>
            </w:r>
            <w:r>
              <w:rPr>
                <w:rFonts w:ascii="Consolas" w:hAnsi="Consolas"/>
                <w:lang w:val="en-US" w:eastAsia="en-US"/>
              </w:rPr>
              <w:t>&gt; T=</w:t>
            </w:r>
            <w:proofErr w:type="spellStart"/>
            <w:r>
              <w:rPr>
                <w:rFonts w:ascii="Consolas" w:hAnsi="Consolas"/>
                <w:lang w:val="en-US" w:eastAsia="en-US"/>
              </w:rPr>
              <w:t>abcabaab</w:t>
            </w:r>
            <w:proofErr w:type="spellEnd"/>
            <w:r>
              <w:rPr>
                <w:rFonts w:ascii="Consolas" w:hAnsi="Consolas"/>
                <w:lang w:val="en-US" w:eastAsia="en-US"/>
              </w:rPr>
              <w:t xml:space="preserve"> – </w:t>
            </w:r>
            <w:proofErr w:type="spellStart"/>
            <w:r w:rsidRPr="00DA7205">
              <w:rPr>
                <w:rFonts w:ascii="Consolas" w:hAnsi="Consolas"/>
                <w:highlight w:val="green"/>
                <w:lang w:val="en-US" w:eastAsia="en-US"/>
              </w:rPr>
              <w:t>abcab</w:t>
            </w:r>
            <w:r>
              <w:rPr>
                <w:rFonts w:ascii="Consolas" w:hAnsi="Consolas"/>
                <w:lang w:val="en-US" w:eastAsia="en-US"/>
              </w:rPr>
              <w:t>aab</w:t>
            </w:r>
            <w:proofErr w:type="spellEnd"/>
            <w:r>
              <w:rPr>
                <w:rFonts w:ascii="Consolas" w:hAnsi="Consolas"/>
                <w:lang w:val="en-US" w:eastAsia="en-US"/>
              </w:rPr>
              <w:t xml:space="preserve">, </w:t>
            </w:r>
            <w:proofErr w:type="spellStart"/>
            <w:r w:rsidRPr="00DA7205">
              <w:rPr>
                <w:rFonts w:ascii="Consolas" w:hAnsi="Consolas"/>
                <w:highlight w:val="green"/>
                <w:lang w:val="en-US" w:eastAsia="en-US"/>
              </w:rPr>
              <w:t>abcabaab</w:t>
            </w:r>
            <w:proofErr w:type="spellEnd"/>
            <w:r>
              <w:rPr>
                <w:rFonts w:ascii="Consolas" w:hAnsi="Consolas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 w:eastAsia="en-US"/>
              </w:rPr>
              <w:t>abc</w:t>
            </w:r>
            <w:r w:rsidRPr="00DA7205">
              <w:rPr>
                <w:rFonts w:ascii="Consolas" w:hAnsi="Consolas"/>
                <w:highlight w:val="green"/>
                <w:lang w:val="en-US" w:eastAsia="en-US"/>
              </w:rPr>
              <w:t>abaab</w:t>
            </w:r>
            <w:proofErr w:type="spellEnd"/>
          </w:p>
          <w:p w14:paraId="0F6CCBDD" w14:textId="1927D9E0" w:rsidR="00DA7205" w:rsidRPr="00AA76DE" w:rsidRDefault="00DA7205" w:rsidP="00DA7205">
            <w:pPr>
              <w:rPr>
                <w:rFonts w:ascii="Consolas" w:hAnsi="Consolas"/>
                <w:lang w:val="en-US" w:eastAsia="en-US"/>
              </w:rPr>
            </w:pPr>
          </w:p>
          <w:p w14:paraId="1C2EBDE2" w14:textId="4C66663B" w:rsidR="00DA7205" w:rsidRPr="00AA76DE" w:rsidRDefault="00DA7205" w:rsidP="00DA7205">
            <w:pPr>
              <w:rPr>
                <w:rFonts w:ascii="Consolas" w:hAnsi="Consolas"/>
                <w:lang w:val="en-US" w:eastAsia="en-US"/>
              </w:rPr>
            </w:pPr>
          </w:p>
          <w:p w14:paraId="45EDA7D3" w14:textId="1C19BBE1" w:rsidR="00DA7205" w:rsidRPr="00DA7205" w:rsidRDefault="00DA7205">
            <w:pPr>
              <w:rPr>
                <w:rFonts w:ascii="Consolas" w:hAnsi="Consolas"/>
                <w:lang w:val="en-US" w:eastAsia="en-US"/>
              </w:rPr>
            </w:pPr>
          </w:p>
        </w:tc>
      </w:tr>
    </w:tbl>
    <w:p w14:paraId="0342DF47" w14:textId="77777777" w:rsidR="00EB4C95" w:rsidRPr="00956C5C" w:rsidRDefault="00EB4C95" w:rsidP="00DA7205"/>
    <w:sectPr w:rsidR="00EB4C95" w:rsidRPr="00956C5C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454"/>
    <w:multiLevelType w:val="hybridMultilevel"/>
    <w:tmpl w:val="0FBCFE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1803"/>
    <w:multiLevelType w:val="hybridMultilevel"/>
    <w:tmpl w:val="B4163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28ED"/>
    <w:multiLevelType w:val="hybridMultilevel"/>
    <w:tmpl w:val="8D02F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AEE7199"/>
    <w:multiLevelType w:val="multilevel"/>
    <w:tmpl w:val="AF62D05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301F"/>
    <w:rsid w:val="00005351"/>
    <w:rsid w:val="00012208"/>
    <w:rsid w:val="000135B9"/>
    <w:rsid w:val="0003109A"/>
    <w:rsid w:val="00034395"/>
    <w:rsid w:val="00036218"/>
    <w:rsid w:val="0005002C"/>
    <w:rsid w:val="000548BD"/>
    <w:rsid w:val="0006236D"/>
    <w:rsid w:val="00062DF6"/>
    <w:rsid w:val="00065E48"/>
    <w:rsid w:val="00071B60"/>
    <w:rsid w:val="00073367"/>
    <w:rsid w:val="0007464A"/>
    <w:rsid w:val="00074767"/>
    <w:rsid w:val="000749B5"/>
    <w:rsid w:val="0007698E"/>
    <w:rsid w:val="00082166"/>
    <w:rsid w:val="00083A2E"/>
    <w:rsid w:val="00083D9C"/>
    <w:rsid w:val="00091E12"/>
    <w:rsid w:val="00097C45"/>
    <w:rsid w:val="000A4C26"/>
    <w:rsid w:val="000A53C4"/>
    <w:rsid w:val="000A6E7D"/>
    <w:rsid w:val="000B03CE"/>
    <w:rsid w:val="000B0CFE"/>
    <w:rsid w:val="000B1BEC"/>
    <w:rsid w:val="000B513E"/>
    <w:rsid w:val="000B7FB5"/>
    <w:rsid w:val="000C44EE"/>
    <w:rsid w:val="000C7656"/>
    <w:rsid w:val="000C7D3D"/>
    <w:rsid w:val="000D216B"/>
    <w:rsid w:val="000E0C81"/>
    <w:rsid w:val="000E2521"/>
    <w:rsid w:val="000E664D"/>
    <w:rsid w:val="000E6F2C"/>
    <w:rsid w:val="0011021F"/>
    <w:rsid w:val="00112916"/>
    <w:rsid w:val="00112A34"/>
    <w:rsid w:val="00126C8E"/>
    <w:rsid w:val="00133949"/>
    <w:rsid w:val="0013409E"/>
    <w:rsid w:val="00146A15"/>
    <w:rsid w:val="001471B6"/>
    <w:rsid w:val="00147D9D"/>
    <w:rsid w:val="00160D52"/>
    <w:rsid w:val="001629E1"/>
    <w:rsid w:val="001678DD"/>
    <w:rsid w:val="001738B1"/>
    <w:rsid w:val="00175672"/>
    <w:rsid w:val="0019498F"/>
    <w:rsid w:val="001967BE"/>
    <w:rsid w:val="00196B30"/>
    <w:rsid w:val="00197C0C"/>
    <w:rsid w:val="001B5146"/>
    <w:rsid w:val="001E779F"/>
    <w:rsid w:val="00200DAC"/>
    <w:rsid w:val="00200F63"/>
    <w:rsid w:val="00202183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56C35"/>
    <w:rsid w:val="00261231"/>
    <w:rsid w:val="002621FD"/>
    <w:rsid w:val="002767FA"/>
    <w:rsid w:val="00277075"/>
    <w:rsid w:val="002904DF"/>
    <w:rsid w:val="00291C69"/>
    <w:rsid w:val="002960BB"/>
    <w:rsid w:val="002A1929"/>
    <w:rsid w:val="002A69C6"/>
    <w:rsid w:val="002C0D2D"/>
    <w:rsid w:val="002C3B29"/>
    <w:rsid w:val="002E08CB"/>
    <w:rsid w:val="002E1FA1"/>
    <w:rsid w:val="002E350F"/>
    <w:rsid w:val="002E4244"/>
    <w:rsid w:val="002E7BB9"/>
    <w:rsid w:val="002F509C"/>
    <w:rsid w:val="002F528B"/>
    <w:rsid w:val="002F62E8"/>
    <w:rsid w:val="00305DF5"/>
    <w:rsid w:val="003063E2"/>
    <w:rsid w:val="003345CC"/>
    <w:rsid w:val="00343199"/>
    <w:rsid w:val="00346F9E"/>
    <w:rsid w:val="00351B70"/>
    <w:rsid w:val="00370953"/>
    <w:rsid w:val="0037675E"/>
    <w:rsid w:val="00377A30"/>
    <w:rsid w:val="00382F4A"/>
    <w:rsid w:val="00392CF4"/>
    <w:rsid w:val="00395300"/>
    <w:rsid w:val="003A31F4"/>
    <w:rsid w:val="003B702C"/>
    <w:rsid w:val="003C021B"/>
    <w:rsid w:val="003C0434"/>
    <w:rsid w:val="003C200D"/>
    <w:rsid w:val="003D1662"/>
    <w:rsid w:val="003D4CB2"/>
    <w:rsid w:val="003E2A49"/>
    <w:rsid w:val="003E6990"/>
    <w:rsid w:val="003F2ED0"/>
    <w:rsid w:val="003F51EE"/>
    <w:rsid w:val="00410C1C"/>
    <w:rsid w:val="00411D2E"/>
    <w:rsid w:val="004237ED"/>
    <w:rsid w:val="00425A38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65A98"/>
    <w:rsid w:val="00476CC9"/>
    <w:rsid w:val="004810E7"/>
    <w:rsid w:val="00482426"/>
    <w:rsid w:val="004851A2"/>
    <w:rsid w:val="00485740"/>
    <w:rsid w:val="00486891"/>
    <w:rsid w:val="00493C04"/>
    <w:rsid w:val="004A331A"/>
    <w:rsid w:val="004B1933"/>
    <w:rsid w:val="004E25A3"/>
    <w:rsid w:val="00502977"/>
    <w:rsid w:val="00511401"/>
    <w:rsid w:val="005246BB"/>
    <w:rsid w:val="00524CA8"/>
    <w:rsid w:val="005338C1"/>
    <w:rsid w:val="00535EFA"/>
    <w:rsid w:val="00536C3F"/>
    <w:rsid w:val="005515F7"/>
    <w:rsid w:val="00553E60"/>
    <w:rsid w:val="00565507"/>
    <w:rsid w:val="00574999"/>
    <w:rsid w:val="00580C4B"/>
    <w:rsid w:val="00581817"/>
    <w:rsid w:val="0058627E"/>
    <w:rsid w:val="00594012"/>
    <w:rsid w:val="00595DBF"/>
    <w:rsid w:val="005A2C64"/>
    <w:rsid w:val="005A3D6E"/>
    <w:rsid w:val="005B6961"/>
    <w:rsid w:val="005B7E55"/>
    <w:rsid w:val="005D0A28"/>
    <w:rsid w:val="005D15E9"/>
    <w:rsid w:val="005D3DF6"/>
    <w:rsid w:val="005D7518"/>
    <w:rsid w:val="005E4639"/>
    <w:rsid w:val="005E7513"/>
    <w:rsid w:val="005F09B1"/>
    <w:rsid w:val="006005EF"/>
    <w:rsid w:val="0060159A"/>
    <w:rsid w:val="00601CF9"/>
    <w:rsid w:val="006074B8"/>
    <w:rsid w:val="00607771"/>
    <w:rsid w:val="006131DE"/>
    <w:rsid w:val="0061464D"/>
    <w:rsid w:val="0061774F"/>
    <w:rsid w:val="00620DE5"/>
    <w:rsid w:val="006236C0"/>
    <w:rsid w:val="006402C3"/>
    <w:rsid w:val="00641F16"/>
    <w:rsid w:val="0064204E"/>
    <w:rsid w:val="006460E7"/>
    <w:rsid w:val="00651AF4"/>
    <w:rsid w:val="00652873"/>
    <w:rsid w:val="00654D62"/>
    <w:rsid w:val="0067294B"/>
    <w:rsid w:val="00676C64"/>
    <w:rsid w:val="006835C4"/>
    <w:rsid w:val="00685EA1"/>
    <w:rsid w:val="00687BFA"/>
    <w:rsid w:val="00693FF3"/>
    <w:rsid w:val="00696A00"/>
    <w:rsid w:val="006A1ED7"/>
    <w:rsid w:val="006A3623"/>
    <w:rsid w:val="006A3F40"/>
    <w:rsid w:val="006A4B22"/>
    <w:rsid w:val="006B5AF2"/>
    <w:rsid w:val="006C05FC"/>
    <w:rsid w:val="006C1C2B"/>
    <w:rsid w:val="006C73C5"/>
    <w:rsid w:val="006D2577"/>
    <w:rsid w:val="006D5354"/>
    <w:rsid w:val="006E0DA6"/>
    <w:rsid w:val="006E17E5"/>
    <w:rsid w:val="006E2146"/>
    <w:rsid w:val="006E4F88"/>
    <w:rsid w:val="006F2D54"/>
    <w:rsid w:val="006F40C8"/>
    <w:rsid w:val="007007E0"/>
    <w:rsid w:val="00711334"/>
    <w:rsid w:val="00711914"/>
    <w:rsid w:val="00711B17"/>
    <w:rsid w:val="007137AB"/>
    <w:rsid w:val="00717442"/>
    <w:rsid w:val="00720DCE"/>
    <w:rsid w:val="00730A51"/>
    <w:rsid w:val="00737912"/>
    <w:rsid w:val="00741472"/>
    <w:rsid w:val="00751E3E"/>
    <w:rsid w:val="007573F8"/>
    <w:rsid w:val="0076167F"/>
    <w:rsid w:val="00761FF9"/>
    <w:rsid w:val="00763B2D"/>
    <w:rsid w:val="0076483D"/>
    <w:rsid w:val="00767E82"/>
    <w:rsid w:val="00773AC3"/>
    <w:rsid w:val="0077488F"/>
    <w:rsid w:val="00774DC3"/>
    <w:rsid w:val="00777B7A"/>
    <w:rsid w:val="00781F92"/>
    <w:rsid w:val="0078623A"/>
    <w:rsid w:val="00787941"/>
    <w:rsid w:val="00793F17"/>
    <w:rsid w:val="00794859"/>
    <w:rsid w:val="00794C89"/>
    <w:rsid w:val="0079782B"/>
    <w:rsid w:val="007A00E8"/>
    <w:rsid w:val="007A3DFC"/>
    <w:rsid w:val="007A5D1D"/>
    <w:rsid w:val="007A70EE"/>
    <w:rsid w:val="007B4780"/>
    <w:rsid w:val="007B7203"/>
    <w:rsid w:val="007C62D3"/>
    <w:rsid w:val="007D619D"/>
    <w:rsid w:val="007E31B9"/>
    <w:rsid w:val="007E48B9"/>
    <w:rsid w:val="007E54BE"/>
    <w:rsid w:val="007F1C3B"/>
    <w:rsid w:val="007F21C9"/>
    <w:rsid w:val="00801984"/>
    <w:rsid w:val="00812A45"/>
    <w:rsid w:val="00814840"/>
    <w:rsid w:val="008176DC"/>
    <w:rsid w:val="0082090B"/>
    <w:rsid w:val="00835641"/>
    <w:rsid w:val="008431E7"/>
    <w:rsid w:val="0084522C"/>
    <w:rsid w:val="00846581"/>
    <w:rsid w:val="00863DE3"/>
    <w:rsid w:val="00863FB5"/>
    <w:rsid w:val="00873209"/>
    <w:rsid w:val="0087358D"/>
    <w:rsid w:val="008864FA"/>
    <w:rsid w:val="00891555"/>
    <w:rsid w:val="00892130"/>
    <w:rsid w:val="00893742"/>
    <w:rsid w:val="008A379D"/>
    <w:rsid w:val="008A5788"/>
    <w:rsid w:val="008B1DA6"/>
    <w:rsid w:val="008C0DBE"/>
    <w:rsid w:val="008E1FEB"/>
    <w:rsid w:val="008E3C45"/>
    <w:rsid w:val="008F221D"/>
    <w:rsid w:val="00902741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478C3"/>
    <w:rsid w:val="00950B59"/>
    <w:rsid w:val="0095350F"/>
    <w:rsid w:val="00955F3F"/>
    <w:rsid w:val="00956B8D"/>
    <w:rsid w:val="00956C5C"/>
    <w:rsid w:val="00956EE4"/>
    <w:rsid w:val="009678C1"/>
    <w:rsid w:val="00970BCF"/>
    <w:rsid w:val="00974F03"/>
    <w:rsid w:val="0097606C"/>
    <w:rsid w:val="00976F08"/>
    <w:rsid w:val="00980CA5"/>
    <w:rsid w:val="009829F0"/>
    <w:rsid w:val="009836BF"/>
    <w:rsid w:val="0099244B"/>
    <w:rsid w:val="009A26A3"/>
    <w:rsid w:val="009B028B"/>
    <w:rsid w:val="009B6DB0"/>
    <w:rsid w:val="009C71C0"/>
    <w:rsid w:val="009C7C55"/>
    <w:rsid w:val="009E689B"/>
    <w:rsid w:val="009E734D"/>
    <w:rsid w:val="00A03141"/>
    <w:rsid w:val="00A03EA4"/>
    <w:rsid w:val="00A10DCF"/>
    <w:rsid w:val="00A12336"/>
    <w:rsid w:val="00A148D6"/>
    <w:rsid w:val="00A14A99"/>
    <w:rsid w:val="00A15221"/>
    <w:rsid w:val="00A16156"/>
    <w:rsid w:val="00A16539"/>
    <w:rsid w:val="00A2687C"/>
    <w:rsid w:val="00A27F91"/>
    <w:rsid w:val="00A302A1"/>
    <w:rsid w:val="00A3276A"/>
    <w:rsid w:val="00A36892"/>
    <w:rsid w:val="00A36BE9"/>
    <w:rsid w:val="00A44D82"/>
    <w:rsid w:val="00A53D73"/>
    <w:rsid w:val="00A603BC"/>
    <w:rsid w:val="00A63A75"/>
    <w:rsid w:val="00A67595"/>
    <w:rsid w:val="00A704B4"/>
    <w:rsid w:val="00A7443C"/>
    <w:rsid w:val="00A801E3"/>
    <w:rsid w:val="00A85D52"/>
    <w:rsid w:val="00A87619"/>
    <w:rsid w:val="00A91BDB"/>
    <w:rsid w:val="00A91E40"/>
    <w:rsid w:val="00A92751"/>
    <w:rsid w:val="00A95887"/>
    <w:rsid w:val="00AA5ABB"/>
    <w:rsid w:val="00AA76DE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AE6365"/>
    <w:rsid w:val="00B07D83"/>
    <w:rsid w:val="00B11F79"/>
    <w:rsid w:val="00B12C2B"/>
    <w:rsid w:val="00B15DE0"/>
    <w:rsid w:val="00B30960"/>
    <w:rsid w:val="00B309B1"/>
    <w:rsid w:val="00B37F26"/>
    <w:rsid w:val="00B44D4A"/>
    <w:rsid w:val="00B507FF"/>
    <w:rsid w:val="00B5611F"/>
    <w:rsid w:val="00B6259B"/>
    <w:rsid w:val="00B635D6"/>
    <w:rsid w:val="00B63A06"/>
    <w:rsid w:val="00B6610F"/>
    <w:rsid w:val="00B67742"/>
    <w:rsid w:val="00B67AE4"/>
    <w:rsid w:val="00B67CEC"/>
    <w:rsid w:val="00B71343"/>
    <w:rsid w:val="00B72FCF"/>
    <w:rsid w:val="00B74D58"/>
    <w:rsid w:val="00B87D08"/>
    <w:rsid w:val="00BA00E9"/>
    <w:rsid w:val="00BA192D"/>
    <w:rsid w:val="00BA4981"/>
    <w:rsid w:val="00BA65EE"/>
    <w:rsid w:val="00BB49E1"/>
    <w:rsid w:val="00BB6C93"/>
    <w:rsid w:val="00BB71ED"/>
    <w:rsid w:val="00BB7F92"/>
    <w:rsid w:val="00BC1AD8"/>
    <w:rsid w:val="00BD31B0"/>
    <w:rsid w:val="00BE16E1"/>
    <w:rsid w:val="00BE26F9"/>
    <w:rsid w:val="00BE2F5D"/>
    <w:rsid w:val="00BF43C3"/>
    <w:rsid w:val="00BF5B01"/>
    <w:rsid w:val="00BF618F"/>
    <w:rsid w:val="00BF6E83"/>
    <w:rsid w:val="00C02537"/>
    <w:rsid w:val="00C0479A"/>
    <w:rsid w:val="00C109C8"/>
    <w:rsid w:val="00C15F83"/>
    <w:rsid w:val="00C2195D"/>
    <w:rsid w:val="00C3145F"/>
    <w:rsid w:val="00C3234C"/>
    <w:rsid w:val="00C34934"/>
    <w:rsid w:val="00C41880"/>
    <w:rsid w:val="00C43344"/>
    <w:rsid w:val="00C43EAB"/>
    <w:rsid w:val="00C57E6A"/>
    <w:rsid w:val="00C57EEF"/>
    <w:rsid w:val="00C60E27"/>
    <w:rsid w:val="00C61ED5"/>
    <w:rsid w:val="00C63CB3"/>
    <w:rsid w:val="00C6590A"/>
    <w:rsid w:val="00C714D1"/>
    <w:rsid w:val="00C75226"/>
    <w:rsid w:val="00C8272E"/>
    <w:rsid w:val="00C8380C"/>
    <w:rsid w:val="00C842E6"/>
    <w:rsid w:val="00C87BA8"/>
    <w:rsid w:val="00C96399"/>
    <w:rsid w:val="00C97ACD"/>
    <w:rsid w:val="00CA0035"/>
    <w:rsid w:val="00CA2E69"/>
    <w:rsid w:val="00CA3D6B"/>
    <w:rsid w:val="00CA494D"/>
    <w:rsid w:val="00CC5FE1"/>
    <w:rsid w:val="00CD0924"/>
    <w:rsid w:val="00CE4B2F"/>
    <w:rsid w:val="00CF2EE7"/>
    <w:rsid w:val="00CF43B0"/>
    <w:rsid w:val="00D04768"/>
    <w:rsid w:val="00D14E69"/>
    <w:rsid w:val="00D1540C"/>
    <w:rsid w:val="00D1785B"/>
    <w:rsid w:val="00D2699F"/>
    <w:rsid w:val="00D37B10"/>
    <w:rsid w:val="00D42443"/>
    <w:rsid w:val="00D42591"/>
    <w:rsid w:val="00D4305E"/>
    <w:rsid w:val="00D47D74"/>
    <w:rsid w:val="00D61110"/>
    <w:rsid w:val="00D62A9C"/>
    <w:rsid w:val="00D6358C"/>
    <w:rsid w:val="00D67920"/>
    <w:rsid w:val="00D761BB"/>
    <w:rsid w:val="00D80E14"/>
    <w:rsid w:val="00D8702E"/>
    <w:rsid w:val="00D94C25"/>
    <w:rsid w:val="00DA61BE"/>
    <w:rsid w:val="00DA7205"/>
    <w:rsid w:val="00DB21AF"/>
    <w:rsid w:val="00DD2C64"/>
    <w:rsid w:val="00DE01AD"/>
    <w:rsid w:val="00DE0999"/>
    <w:rsid w:val="00DF0A78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1AAC"/>
    <w:rsid w:val="00E33465"/>
    <w:rsid w:val="00E35FD8"/>
    <w:rsid w:val="00E37906"/>
    <w:rsid w:val="00E40E81"/>
    <w:rsid w:val="00E44F58"/>
    <w:rsid w:val="00E639DE"/>
    <w:rsid w:val="00E67B74"/>
    <w:rsid w:val="00E82126"/>
    <w:rsid w:val="00E82DE9"/>
    <w:rsid w:val="00E846CE"/>
    <w:rsid w:val="00E86312"/>
    <w:rsid w:val="00E868AE"/>
    <w:rsid w:val="00E96489"/>
    <w:rsid w:val="00E9751A"/>
    <w:rsid w:val="00EA012A"/>
    <w:rsid w:val="00EA39B8"/>
    <w:rsid w:val="00EA3F51"/>
    <w:rsid w:val="00EA5022"/>
    <w:rsid w:val="00EA79C4"/>
    <w:rsid w:val="00EB0978"/>
    <w:rsid w:val="00EB4C95"/>
    <w:rsid w:val="00EB536F"/>
    <w:rsid w:val="00EB5C08"/>
    <w:rsid w:val="00EB6F67"/>
    <w:rsid w:val="00EB7FC5"/>
    <w:rsid w:val="00EC64F4"/>
    <w:rsid w:val="00EC77BA"/>
    <w:rsid w:val="00ED0C38"/>
    <w:rsid w:val="00EE3B0D"/>
    <w:rsid w:val="00EE4F88"/>
    <w:rsid w:val="00F024E1"/>
    <w:rsid w:val="00F039A9"/>
    <w:rsid w:val="00F253F8"/>
    <w:rsid w:val="00F27ADF"/>
    <w:rsid w:val="00F402A4"/>
    <w:rsid w:val="00F446A7"/>
    <w:rsid w:val="00F45756"/>
    <w:rsid w:val="00F473CE"/>
    <w:rsid w:val="00F51CA8"/>
    <w:rsid w:val="00F52A11"/>
    <w:rsid w:val="00F62D27"/>
    <w:rsid w:val="00F66461"/>
    <w:rsid w:val="00F67AA1"/>
    <w:rsid w:val="00F75BF1"/>
    <w:rsid w:val="00F76B55"/>
    <w:rsid w:val="00F77114"/>
    <w:rsid w:val="00F8022D"/>
    <w:rsid w:val="00F8787B"/>
    <w:rsid w:val="00F92900"/>
    <w:rsid w:val="00F9346A"/>
    <w:rsid w:val="00FA4015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C70A7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1"/>
    <w:basedOn w:val="Normal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">
    <w:name w:val="ВходИзход"/>
    <w:basedOn w:val="Normal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1967BE"/>
    <w:pPr>
      <w:spacing w:before="120" w:line="269" w:lineRule="auto"/>
      <w:ind w:firstLine="709"/>
      <w:jc w:val="both"/>
    </w:pPr>
  </w:style>
  <w:style w:type="paragraph" w:customStyle="1" w:styleId="a1">
    <w:name w:val="Данни"/>
    <w:basedOn w:val="Normal"/>
    <w:autoRedefine/>
    <w:rsid w:val="00C57EEF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link w:val="Header"/>
    <w:rsid w:val="00395300"/>
    <w:rPr>
      <w:rFonts w:eastAsia="MS Mincho"/>
      <w:sz w:val="24"/>
      <w:szCs w:val="24"/>
      <w:lang w:val="bg-BG" w:eastAsia="ja-JP"/>
    </w:rPr>
  </w:style>
  <w:style w:type="paragraph" w:customStyle="1" w:styleId="a2">
    <w:name w:val="Разделител"/>
    <w:basedOn w:val="a"/>
    <w:next w:val="a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3">
    <w:name w:val="Автор"/>
    <w:basedOn w:val="Normal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Emphasis">
    <w:name w:val="Emphasis"/>
    <w:basedOn w:val="DefaultParagraphFont"/>
    <w:qFormat/>
    <w:rsid w:val="008E1FE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6167F"/>
    <w:rPr>
      <w:color w:val="808080"/>
    </w:rPr>
  </w:style>
  <w:style w:type="paragraph" w:styleId="ListParagraph">
    <w:name w:val="List Paragraph"/>
    <w:basedOn w:val="Normal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D27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DE0999"/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0999"/>
    <w:rPr>
      <w:rFonts w:ascii="Segoe UI" w:eastAsia="Calibri" w:hAnsi="Segoe UI" w:cs="Segoe UI"/>
      <w:color w:val="000000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38A4-1384-4A69-9259-30AB9F33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28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pe6o pe6o</cp:lastModifiedBy>
  <cp:revision>13</cp:revision>
  <cp:lastPrinted>2019-11-03T16:12:00Z</cp:lastPrinted>
  <dcterms:created xsi:type="dcterms:W3CDTF">2019-11-03T16:25:00Z</dcterms:created>
  <dcterms:modified xsi:type="dcterms:W3CDTF">2019-11-04T00:11:00Z</dcterms:modified>
</cp:coreProperties>
</file>