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ThreatLens v3.0: Project Report</w:t>
      </w:r>
    </w:p>
    <w:p>
      <w:pPr>
        <w:jc w:val="center"/>
      </w:pPr>
      <w:r>
        <w:t>AI-Powered Security Intelligence Platform</w:t>
        <w:br/>
      </w:r>
    </w:p>
    <w:p>
      <w:pPr>
        <w:pStyle w:val="Heading1"/>
      </w:pPr>
      <w:r>
        <w:t>Abstract</w:t>
      </w:r>
    </w:p>
    <w:p>
      <w:r>
        <w:t>ThreatLens is a next-generation, AI-powered Security Intelligence Platform and Automated SOC (Security Operations Center). It addresses the limitations of traditional SIEMs by combining hybrid log parsing (regex + LLM fallback), a multi-rule detection engine, real-time threat intelligence ingestion (CISA KEV, Abuse.ch), and dynamic risk scoring. By leveraging Retrieval-Augmented Generation (RAG) with the Groq LLM and MITRE ATT&amp;CK mapping, ThreatLens reduces false positives and provides actionable, context-rich security reports. The platform proactively hunts for complex, multi-stage attacks and automates responses through a configurable SOAR engine.</w:t>
      </w:r>
    </w:p>
    <w:p>
      <w:pPr>
        <w:pStyle w:val="Heading1"/>
      </w:pPr>
      <w:r>
        <w:t>1. Introduction</w:t>
      </w:r>
    </w:p>
    <w:p>
      <w:r>
        <w:t>Modern cybersecurity environments generate vast amounts of log data, overwhelming security teams with alerts and false positives. Traditional rules-based systems struggle to adapt to novel threats and often fail to correlate distributed, slow-moving attack campaigns. ThreatLens v3.0 introduces an intelligent, automated pipeline that ingests logs from various formats, detects anomalies, cross-references real-time intelligence feeds, and employs Generative AI to serve as a SOC copilot.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The primary objectives of the ThreatLens platform are:</w:t>
      </w:r>
    </w:p>
    <w:p>
      <w:pPr>
        <w:pStyle w:val="ListBullet"/>
      </w:pPr>
      <w:r>
        <w:t>Automated Log Understanding: Parse unstructured and diverse log formats using a hybrid approach of regex and AI fallback.</w:t>
      </w:r>
    </w:p>
    <w:p>
      <w:pPr>
        <w:pStyle w:val="ListBullet"/>
      </w:pPr>
      <w:r>
        <w:t>Advanced Threat Detection: Identify suspicious activity using multi-rule engines that fire simultaneously, including detection of successful logins after brute force attempts.</w:t>
      </w:r>
    </w:p>
    <w:p>
      <w:pPr>
        <w:pStyle w:val="ListBullet"/>
      </w:pPr>
      <w:r>
        <w:t>Contextual Enrichment: Match behavior with attack techniques using MITRE ATT&amp;CK data and map vulnerabilities using the NVD CVE API.</w:t>
      </w:r>
    </w:p>
    <w:p>
      <w:pPr>
        <w:pStyle w:val="ListBullet"/>
      </w:pPr>
      <w:r>
        <w:t>Threat Intelligence &amp; RAG: Retrieve related threat information from real-time feeds (CISA KEV, Abuse.ch) using RAG to minimize false positives.</w:t>
      </w:r>
    </w:p>
    <w:p>
      <w:pPr>
        <w:pStyle w:val="ListBullet"/>
      </w:pPr>
      <w:r>
        <w:t>IP &amp; Geolocation Intelligence: Evaluate IP reputation using VirusTotal and OpenCage/IPInfo APIs.</w:t>
      </w:r>
    </w:p>
    <w:p>
      <w:pPr>
        <w:pStyle w:val="ListBullet"/>
      </w:pPr>
      <w:r>
        <w:t>Multi-Stage Attack Correlation: Track events per IP to identify behavior progression and indefinite, multi-stage attack campaigns.</w:t>
      </w:r>
    </w:p>
    <w:p>
      <w:pPr>
        <w:pStyle w:val="ListBullet"/>
      </w:pPr>
      <w:r>
        <w:t>Dynamic Risk Scoring: Calculate risk scores (0-100) based on detection confidence, CVSS severity, IP reputation, and behavioral patterns.</w:t>
      </w:r>
    </w:p>
    <w:p>
      <w:pPr>
        <w:pStyle w:val="ListBullet"/>
      </w:pPr>
      <w:r>
        <w:t>Automated SOC Reporting &amp; SOAR: Generate executive summaries and technical analyses using LLMs, and automate responses (e.g., blocking IPs, sending webhooks).</w:t>
      </w:r>
    </w:p>
    <w:p>
      <w:pPr>
        <w:pStyle w:val="Heading1"/>
      </w:pPr>
      <w:r>
        <w:t>3. Architecture &amp; Tech Stack</w:t>
      </w:r>
    </w:p>
    <w:p>
      <w:r>
        <w:t>The ThreatLens architecture is designed for scalability and rapid analysis.</w:t>
      </w:r>
    </w:p>
    <w:p>
      <w:pPr>
        <w:pStyle w:val="Heading2"/>
      </w:pPr>
      <w:r>
        <w:t>3.1 Tech Stack</w:t>
      </w:r>
    </w:p>
    <w:p>
      <w:pPr>
        <w:pStyle w:val="ListBullet"/>
      </w:pPr>
      <w:r>
        <w:t>Backend: FastAPI (Python) for asynchronous, high-performance API endpoints.</w:t>
      </w:r>
    </w:p>
    <w:p>
      <w:pPr>
        <w:pStyle w:val="ListBullet"/>
      </w:pPr>
      <w:r>
        <w:t>Database: MySQL for persistent storage of logs, incidents, campaigns, and threat intelligence.</w:t>
      </w:r>
    </w:p>
    <w:p>
      <w:pPr>
        <w:pStyle w:val="ListBullet"/>
      </w:pPr>
      <w:r>
        <w:t>AI/LLM: Groq API (LLaMA models) for fast SOC report generation and log parsing fallback.</w:t>
      </w:r>
    </w:p>
    <w:p>
      <w:pPr>
        <w:pStyle w:val="ListBullet"/>
      </w:pPr>
      <w:r>
        <w:t>Frontend: React.js with Material-UI, Framer Motion, and Recharts for a dynamic, responsive dashboard.</w:t>
      </w:r>
    </w:p>
    <w:p>
      <w:pPr>
        <w:pStyle w:val="Heading2"/>
      </w:pPr>
      <w:r>
        <w:t>3.2 System Components</w:t>
      </w:r>
    </w:p>
    <w:p>
      <w:pPr>
        <w:pStyle w:val="ListBullet"/>
      </w:pPr>
      <w:r>
        <w:t>Ingestion: Raw logs are parsed via Regex + LLM Fallback, supporting 12+ formats.</w:t>
      </w:r>
    </w:p>
    <w:p>
      <w:pPr>
        <w:pStyle w:val="ListBullet"/>
      </w:pPr>
      <w:r>
        <w:t>Detection: 11 simultaneous detection rules, IP State Tracker, and Campaign Engine.</w:t>
      </w:r>
    </w:p>
    <w:p>
      <w:pPr>
        <w:pStyle w:val="ListBullet"/>
      </w:pPr>
      <w:r>
        <w:t>Intelligence: RAG Service (Cached TF-IDF), CISA KEV, Abuse.ch, MITRE ATT&amp;CK, NVD CVE Search, and IP Intel.</w:t>
      </w:r>
    </w:p>
    <w:p>
      <w:pPr>
        <w:pStyle w:val="ListBullet"/>
      </w:pPr>
      <w:r>
        <w:t>Scoring: Risk Engine integrating 8 distinct factors.</w:t>
      </w:r>
    </w:p>
    <w:p>
      <w:pPr>
        <w:pStyle w:val="ListBullet"/>
      </w:pPr>
      <w:r>
        <w:t>Response: LLM SOC Summaries and SOAR Engine (Webhook/Email/Block).</w:t>
      </w:r>
    </w:p>
    <w:p>
      <w:pPr>
        <w:pStyle w:val="ListBullet"/>
      </w:pPr>
      <w:r>
        <w:t>Proactive: Background Correlation Engine sweeps every 5 minutes.</w:t>
      </w:r>
    </w:p>
    <w:p>
      <w:pPr>
        <w:pStyle w:val="Heading1"/>
      </w:pPr>
      <w:r>
        <w:t>4. System Workflow</w:t>
      </w:r>
    </w:p>
    <w:p>
      <w:r>
        <w:rPr>
          <w:b/>
        </w:rPr>
        <w:t xml:space="preserve">1. Log Ingestion &amp; Parsing: </w:t>
      </w:r>
      <w:r>
        <w:t>Logs are ingested (single or bulk) and classified. Structured fields are extracted.</w:t>
      </w:r>
    </w:p>
    <w:p>
      <w:r>
        <w:rPr>
          <w:b/>
        </w:rPr>
        <w:t xml:space="preserve">2. Threat Detection: </w:t>
      </w:r>
      <w:r>
        <w:t>Parsed logs run against 11 detection rules. All matches are recorded. The system checks for successful breaches following brute-force attempts.</w:t>
      </w:r>
    </w:p>
    <w:p>
      <w:r>
        <w:rPr>
          <w:b/>
        </w:rPr>
        <w:t xml:space="preserve">3. Intelligence Enrichment: </w:t>
      </w:r>
      <w:r>
        <w:t>Source IPs are checked against active blocklists and threat feeds. Behaviors are mapped to MITRE ATT&amp;CK tactics, and relevant CVEs are fetched.</w:t>
      </w:r>
    </w:p>
    <w:p>
      <w:r>
        <w:rPr>
          <w:b/>
        </w:rPr>
        <w:t xml:space="preserve">4. RAG &amp; Risk Scoring: </w:t>
      </w:r>
      <w:r>
        <w:t>Contextual intelligence is retrieved. A comprehensive risk score (0-100) is calculated based on 8 factors, including time-decay.</w:t>
      </w:r>
    </w:p>
    <w:p>
      <w:r>
        <w:rPr>
          <w:b/>
        </w:rPr>
        <w:t xml:space="preserve">5. Multi-Stage Correlation: </w:t>
      </w:r>
      <w:r>
        <w:t>Events are linked to ongoing campaigns by IP, identifying complete kill-chain progressions.</w:t>
      </w:r>
    </w:p>
    <w:p>
      <w:r>
        <w:rPr>
          <w:b/>
        </w:rPr>
        <w:t xml:space="preserve">6. Reporting &amp; SOAR: </w:t>
      </w:r>
      <w:r>
        <w:t>An LLM generates a human-readable SOC report. Configured SOAR rules trigger automated actions like emails or IP blocking.</w:t>
      </w:r>
    </w:p>
    <w:p>
      <w:pPr>
        <w:pStyle w:val="Heading1"/>
      </w:pPr>
      <w:r>
        <w:t>5. Key Features</w:t>
      </w:r>
    </w:p>
    <w:p>
      <w:pPr>
        <w:pStyle w:val="ListBullet"/>
      </w:pPr>
      <w:r>
        <w:t>Hybrid Log Parser: Uses AI as a safety net when regex fails, ensuring unknown log formats don't crash the pipeline.</w:t>
      </w:r>
    </w:p>
    <w:p>
      <w:pPr>
        <w:pStyle w:val="ListBullet"/>
      </w:pPr>
      <w:r>
        <w:t>Multi-Fire Detection: Unlike traditional SIEMs, all matching rules fire for a single event, capturing compound threats.</w:t>
      </w:r>
    </w:p>
    <w:p>
      <w:pPr>
        <w:pStyle w:val="ListBullet"/>
      </w:pPr>
      <w:r>
        <w:t>Indefinite Campaign Tracking: Groups related attacks across days or weeks, defeating session-based timeouts.</w:t>
      </w:r>
    </w:p>
    <w:p>
      <w:pPr>
        <w:pStyle w:val="ListBullet"/>
      </w:pPr>
      <w:r>
        <w:t>Real-Time Threat Feeds: Auto-ingests and deduplicates CISA KEV and Abuse.ch IOCs.</w:t>
      </w:r>
    </w:p>
    <w:p>
      <w:pPr>
        <w:pStyle w:val="ListBullet"/>
      </w:pPr>
      <w:r>
        <w:t>Background Correlation Engine: A proactive 5-minute sweep hunts for slow brute force and distributed attacks.</w:t>
      </w:r>
    </w:p>
    <w:p>
      <w:pPr>
        <w:pStyle w:val="ListBullet"/>
      </w:pPr>
      <w:r>
        <w:t>AI SOC Copilot: A conversational, RAG-powered interface with memory for querying the security database.</w:t>
      </w:r>
    </w:p>
    <w:p>
      <w:pPr>
        <w:pStyle w:val="Heading1"/>
      </w:pPr>
      <w:r>
        <w:t>6. Conclusion</w:t>
      </w:r>
    </w:p>
    <w:p>
      <w:r>
        <w:t>ThreatLens v3.0 represents a significant leap forward in automated security operations. By integrating robust detection heuristics with advanced generative AI and real-time threat intelligence, it transforms raw log data into actionable insights, significantly reducing analyst fatigue and response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