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ThreatLens v3.0</w:t>
      </w:r>
    </w:p>
    <w:p>
      <w:pPr>
        <w:jc w:val="center"/>
      </w:pPr>
      <w:r>
        <w:t>Comprehensive Project Report</w:t>
        <w:br/>
        <w:t>AI-Powered Security Intelligence Platform</w:t>
      </w:r>
    </w:p>
    <w:p>
      <w:r>
        <w:br w:type="page"/>
      </w:r>
    </w:p>
    <w:p>
      <w:pPr>
        <w:pStyle w:val="Heading1"/>
      </w:pPr>
      <w:r>
        <w:t>Abstract</w:t>
      </w:r>
    </w:p>
    <w:p>
      <w:r>
        <w:t>ThreatLens v3.0 represents a paradigm shift in Security Operations Center (SOC) tooling by blending traditional deterministic rule-based systems with advanced Generative AI and Machine Learning components. The platform is designed to tackle the pervasive issue of 'alert fatigue' and the inability of legacy Security Information and Event Management (SIEM) systems to detect sophisticated, slow-moving 'low-and-slow' campaigns. By combining hybrid log parsing, a multi-fire detection engine, real-time threat intelligence ingestion (CISA KEV, Abuse.ch), and an 8-factor dynamic risk scoring mechanism, ThreatLens dramatically reduces false positives. Furthermore, it leverages Retrieval-Augmented Generation (RAG) powered by Groq's LLaMA models to automatically generate expert-level SOC incident reports, providing analysts with actionable, context-rich insights and automated remediation via SOAR capabilities.</w:t>
      </w:r>
    </w:p>
    <w:p>
      <w:pPr>
        <w:pStyle w:val="Heading1"/>
      </w:pPr>
      <w:r>
        <w:t>1. Introduction</w:t>
      </w:r>
    </w:p>
    <w:p>
      <w:r>
        <w:t>Modern cybersecurity environments generate terabytes of log data daily. Security teams are overwhelmed, leading to missed threats and critical vulnerabilities remaining unpatched. Traditional rules-based SIEM systems struggle because they are inherently reactive and siloed; they fail to correlate distributed attacks spread across different vectors and extended timeframes.</w:t>
      </w:r>
    </w:p>
    <w:p>
      <w:r>
        <w:t>ThreatLens was conceived to bridge this gap. Instead of merely alerting on isolated incidents, ThreatLens correlates events into 'Campaigns,' assigns a time-decay weight to historical malicious behavior, and cross-references source IPs against real-world threat feeds. The integration of Natural Language Processing (NLP) allows for intelligent log parsing when regular expressions fail, and RAG architectures allow the system to converse with the analyst regarding active incidents.</w:t>
      </w:r>
    </w:p>
    <w:p>
      <w:pPr>
        <w:pStyle w:val="Heading1"/>
      </w:pPr>
      <w:r>
        <w:t>2. Project Objectives</w:t>
      </w:r>
    </w:p>
    <w:p>
      <w:r>
        <w:t>The development of ThreatLens was guided by several core objectives aimed at automating the tedious aspects of cybersecurity analysis:</w:t>
      </w:r>
    </w:p>
    <w:p>
      <w:pPr>
        <w:pStyle w:val="ListBullet"/>
      </w:pPr>
      <w:r>
        <w:t>1. Intelligent Log Parsing: Implement a hybrid approach using regex for speed and LLM fallback for unknown formats, achieving 99% parsing success on unstructured logs.</w:t>
      </w:r>
    </w:p>
    <w:p>
      <w:pPr>
        <w:pStyle w:val="ListBullet"/>
      </w:pPr>
      <w:r>
        <w:t>2. Comprehensive Threat Detection: Move beyond single-match rules to a 'Multi-Fire' engine where a single log can trigger multiple interconnected alerts (e.g., PowerShell execution + Credential Dumping).</w:t>
      </w:r>
    </w:p>
    <w:p>
      <w:pPr>
        <w:pStyle w:val="ListBullet"/>
      </w:pPr>
      <w:r>
        <w:t>3. Campaign Tracking: Group related attacks by entity (IP/User) indefinitely, defeating attacker strategies that rely on session timeouts.</w:t>
      </w:r>
    </w:p>
    <w:p>
      <w:pPr>
        <w:pStyle w:val="ListBullet"/>
      </w:pPr>
      <w:r>
        <w:t>4. Contextual Intelligence: Automatically map detected behavior to the MITRE ATT&amp;CK framework and query the National Vulnerability Database (NVD) for CVEs.</w:t>
      </w:r>
    </w:p>
    <w:p>
      <w:pPr>
        <w:pStyle w:val="ListBullet"/>
      </w:pPr>
      <w:r>
        <w:t>5. Automated SOC Reporting: Replace manual report writing with Groq-powered LLMs that synthesize log evidence, threat intel, and risk scores into an executive summary.</w:t>
      </w:r>
    </w:p>
    <w:p>
      <w:pPr>
        <w:pStyle w:val="ListBullet"/>
      </w:pPr>
      <w:r>
        <w:t>6. Proactive Threat Hunting: Utilize background correlation engines running continuously to identify distributed brute-force attacks and slow-moving campaigns.</w:t>
      </w:r>
    </w:p>
    <w:p>
      <w:pPr>
        <w:pStyle w:val="ListBullet"/>
      </w:pPr>
      <w:r>
        <w:t>7. SOAR Capabilities: Automate response mechanisms, including dynamic blocklisting and webhook/email alerting.</w:t>
      </w:r>
    </w:p>
    <w:p>
      <w:pPr>
        <w:pStyle w:val="Heading1"/>
      </w:pPr>
      <w:r>
        <w:t>3. System Architecture</w:t>
      </w:r>
    </w:p>
    <w:p>
      <w:r>
        <w:t>ThreatLens is built on a microservices-inspired architecture designed for high throughput and modularity.</w:t>
      </w:r>
    </w:p>
    <w:p>
      <w:pPr>
        <w:pStyle w:val="Heading2"/>
      </w:pPr>
      <w:r>
        <w:t>3.1 Core Technologies</w:t>
      </w:r>
    </w:p>
    <w:p>
      <w:pPr>
        <w:pStyle w:val="ListBullet"/>
      </w:pPr>
      <w:r>
        <w:t>Backend Framework: FastAPI (Python) - Chosen for its asynchronous capabilities and high performance.</w:t>
      </w:r>
    </w:p>
    <w:p>
      <w:pPr>
        <w:pStyle w:val="ListBullet"/>
      </w:pPr>
      <w:r>
        <w:t>Database: MySQL - Managed via SQLAlchemy ORM for relational persistence of logs, campaigns, and incidents.</w:t>
      </w:r>
    </w:p>
    <w:p>
      <w:pPr>
        <w:pStyle w:val="ListBullet"/>
      </w:pPr>
      <w:r>
        <w:t>AI/Machine Learning: Groq API utilizing LLaMA 3 models for rapid inference, combined with local FAISS vector stores for RAG.</w:t>
      </w:r>
    </w:p>
    <w:p>
      <w:pPr>
        <w:pStyle w:val="ListBullet"/>
      </w:pPr>
      <w:r>
        <w:t>Frontend: React.js with Material-UI (MUI), providing a responsive, dark-themed dashboard mimicking enterprise security software.</w:t>
      </w:r>
    </w:p>
    <w:p>
      <w:pPr>
        <w:pStyle w:val="ListBullet"/>
      </w:pPr>
      <w:r>
        <w:t>Background Tasks: APScheduler for cron-like execution of correlation sweeps and intelligence refreshes.</w:t>
      </w:r>
    </w:p>
    <w:p>
      <w:pPr>
        <w:pStyle w:val="Heading2"/>
      </w:pPr>
      <w:r>
        <w:t>3.2 Data Flow Pipeline</w:t>
      </w:r>
    </w:p>
    <w:p>
      <w:r>
        <w:t>1. Ingestion Layer: Accepts raw logs via bulk upload or direct paste. Recognizes 12+ log formats automatically.</w:t>
      </w:r>
    </w:p>
    <w:p>
      <w:r>
        <w:t>2. Detection Layer: 11 distinct lambdas evaluate the log. Historical IP states are loaded.</w:t>
      </w:r>
    </w:p>
    <w:p>
      <w:r>
        <w:t>3. Intelligence Layer: IP addresses are queried against VirusTotal, OpenCage, and local CISA feeds. Behaviors are mapped to MITRE.</w:t>
      </w:r>
    </w:p>
    <w:p>
      <w:r>
        <w:t>4. Scoring Layer: The Risk Engine aggregates data to produce a 0-100 score.</w:t>
      </w:r>
    </w:p>
    <w:p>
      <w:r>
        <w:t>5. Orchestration Layer: LLM generates the SOC report, and SOAR rules are evaluated to dispatch webhooks.</w:t>
      </w:r>
    </w:p>
    <w:p>
      <w:pPr>
        <w:pStyle w:val="Heading1"/>
      </w:pPr>
      <w:r>
        <w:t>4. Detailed Module Analysis</w:t>
      </w:r>
    </w:p>
    <w:p>
      <w:pPr>
        <w:pStyle w:val="Heading2"/>
      </w:pPr>
      <w:r>
        <w:t>4.1 Hybrid Log Parser</w:t>
      </w:r>
    </w:p>
    <w:p>
      <w:r>
        <w:t>Traditional parsers use strict Grok patterns. When a vendor updates their log format, the parser breaks silently. ThreatLens solves this by using a primary regex engine covering 12 major vendors (Windows EVTX, Cisco ASA, Palo Alto, AWS CloudTrail). If regex fails to extract a 'source_ip' and 'event_id', the raw log is passed to the Groq LLM with a strict JSON schema prompt. The LLM infers the structure and returns standardized fields, making the system incredibly resilient to novel formats.</w:t>
      </w:r>
    </w:p>
    <w:p>
      <w:pPr>
        <w:pStyle w:val="Heading2"/>
      </w:pPr>
      <w:r>
        <w:t>4.2 Multi-Rule Detection Engine</w:t>
      </w:r>
    </w:p>
    <w:p>
      <w:r>
        <w:t>The core of the detection logic relies on 11 distinct rules evaluated simultaneously. Notable rules include:</w:t>
      </w:r>
    </w:p>
    <w:p>
      <w:pPr>
        <w:pStyle w:val="ListBullet"/>
      </w:pPr>
      <w:r>
        <w:t>Successful Login After Brute Force: Automatically escalates to CRITICAL (score 95+) if a success status follows 3+ failed attempts from the same IP.</w:t>
      </w:r>
    </w:p>
    <w:p>
      <w:pPr>
        <w:pStyle w:val="ListBullet"/>
      </w:pPr>
      <w:r>
        <w:t>Data Exfiltration &amp; C2 Communication: Detects large outbound payloads or connections to known malicious domains.</w:t>
      </w:r>
    </w:p>
    <w:p>
      <w:pPr>
        <w:pStyle w:val="ListBullet"/>
      </w:pPr>
      <w:r>
        <w:t>Lateral Movement: Identifies PsExec, WMI abuse, and anomalous internal access patterns.</w:t>
      </w:r>
    </w:p>
    <w:p>
      <w:pPr>
        <w:pStyle w:val="Heading2"/>
      </w:pPr>
      <w:r>
        <w:t>4.3 8-Factor Dynamic Risk Scoring</w:t>
      </w:r>
    </w:p>
    <w:p>
      <w:r>
        <w:t>A binary 'malicious/benign' tag is insufficient for modern SOCs. ThreatLens calculates a granular 0-100 risk score based on 8 weighted factors:</w:t>
      </w:r>
    </w:p>
    <w:p>
      <w:pPr>
        <w:pStyle w:val="ListBullet"/>
      </w:pPr>
      <w:r>
        <w:t>1. Base Detection Confidence (up to +50 points)</w:t>
      </w:r>
    </w:p>
    <w:p>
      <w:pPr>
        <w:pStyle w:val="ListBullet"/>
      </w:pPr>
      <w:r>
        <w:t>2. Time-Decay Adjustment: Recent events score higher; older events decay using an exponential function (e^(-0.003 * hours_ago)).</w:t>
      </w:r>
    </w:p>
    <w:p>
      <w:pPr>
        <w:pStyle w:val="ListBullet"/>
      </w:pPr>
      <w:r>
        <w:t>3. Campaign Stage Count: Repeated attacks increase score (up to +30 points).</w:t>
      </w:r>
    </w:p>
    <w:p>
      <w:pPr>
        <w:pStyle w:val="ListBullet"/>
      </w:pPr>
      <w:r>
        <w:t>4. Kill Chain Correlation: Identifying a full attack sequence adds +15 points.</w:t>
      </w:r>
    </w:p>
    <w:p>
      <w:pPr>
        <w:pStyle w:val="ListBullet"/>
      </w:pPr>
      <w:r>
        <w:t>5. CVSS Severity: Matches against the NVD API add up to +20 points based on exploitability.</w:t>
      </w:r>
    </w:p>
    <w:p>
      <w:pPr>
        <w:pStyle w:val="ListBullet"/>
      </w:pPr>
      <w:r>
        <w:t>6. VirusTotal/IP Reputation (up to +30 points)</w:t>
      </w:r>
    </w:p>
    <w:p>
      <w:pPr>
        <w:pStyle w:val="ListBullet"/>
      </w:pPr>
      <w:r>
        <w:t>7. Blocklist Status: Direct hits on Abuse.ch or local blocklists add +25 points.</w:t>
      </w:r>
    </w:p>
    <w:p>
      <w:pPr>
        <w:pStyle w:val="ListBullet"/>
      </w:pPr>
      <w:r>
        <w:t>8. Target Sensitivity: Attacks targeting 'root' or 'admin' receive a multiplier.</w:t>
      </w:r>
    </w:p>
    <w:p>
      <w:pPr>
        <w:pStyle w:val="Heading2"/>
      </w:pPr>
      <w:r>
        <w:t>4.4 Real-Time Threat Intelligence &amp; RAG</w:t>
      </w:r>
    </w:p>
    <w:p>
      <w:r>
        <w:t>ThreatLens maintains an active, deduplicated database of Indicators of Compromise (IOCs) fetched hourly from the CISA Known Exploited Vulnerabilities (KEV) catalog and Abuse.ch. When a threat is detected, the system uses a TF-IDF semantic search (cached in-memory for speed) to find the most relevant intelligence documents. This context is injected into the LLM prompt via Retrieval-Augmented Generation (RAG), ensuring the generated SOC report contains zero hallucinations and references actual MITRE technique IDs.</w:t>
      </w:r>
    </w:p>
    <w:p>
      <w:pPr>
        <w:pStyle w:val="Heading2"/>
      </w:pPr>
      <w:r>
        <w:t>4.5 Proactive Background Correlation</w:t>
      </w:r>
    </w:p>
    <w:p>
      <w:r>
        <w:t>A background engine executes every 5 minutes, sweeping the database for threats that evade real-time analysis. It identifies 'Slow Brute Force' attacks (e.g., 1 failed login per hour over 24 hours) and 'Distributed Attacks' (multiple IPs targeting the same user). This ensures that APTs (Advanced Persistent Threats) using low-and-slow tactics are caught.</w:t>
      </w:r>
    </w:p>
    <w:p>
      <w:pPr>
        <w:pStyle w:val="Heading1"/>
      </w:pPr>
      <w:r>
        <w:t>5. Security Orchestration, Automation, and Response (SOAR)</w:t>
      </w:r>
    </w:p>
    <w:p>
      <w:r>
        <w:t>ThreatLens features a programmable SOAR engine. Administrators can define rules such as: 'If Risk Score &gt; 80 AND Threat contains SQLi -&gt; Block IP AND Email Analyst'. Actions are executed asynchronously via Python daemon threads, ensuring the main ingestion pipeline is never bottlenecked by network latency to external webhook providers or SMTP servers.</w:t>
      </w:r>
    </w:p>
    <w:p>
      <w:pPr>
        <w:pStyle w:val="Heading1"/>
      </w:pPr>
      <w:r>
        <w:t>6. Conclusion</w:t>
      </w:r>
    </w:p>
    <w:p>
      <w:r>
        <w:t>ThreatLens v3.0 successfully bridges the gap between raw data collection and actionable security intelligence. By utilizing an AI-first approach for parsing and reporting, paired with robust deterministic rules for correlation and scoring, it acts as a force multiplier for security teams. The extensive integration of APIs (Groq, NVD, VirusTotal, OpenCage) demonstrates a highly capable, production-ready SaaS application tailored for the modern threat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