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firstLine="1446"/>
        <w:contextualSpacing w:val="0"/>
        <w:jc w:val="center"/>
        <w:rPr>
          <w:sz w:val="72"/>
          <w:szCs w:val="72"/>
          <w:u w:val="single"/>
        </w:rPr>
      </w:pPr>
      <w:bookmarkStart w:colFirst="0" w:colLast="0" w:name="_gjdgxs" w:id="0"/>
      <w:bookmarkEnd w:id="0"/>
      <w:r w:rsidDel="00000000" w:rsidR="00000000" w:rsidRPr="00000000">
        <w:rPr>
          <w:sz w:val="72"/>
          <w:szCs w:val="72"/>
          <w:u w:val="single"/>
          <w:rtl w:val="0"/>
        </w:rPr>
        <w:t xml:space="preserve">CODING METRICS of Chat Bot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36"/>
          <w:szCs w:val="36"/>
        </w:rPr>
      </w:pPr>
      <w:r w:rsidDel="00000000" w:rsidR="00000000" w:rsidRPr="00000000">
        <w:rPr>
          <w:b w:val="1"/>
          <w:sz w:val="36"/>
          <w:szCs w:val="36"/>
          <w:rtl w:val="0"/>
        </w:rPr>
        <w:t xml:space="preserve">Date:12/11/2018</w:t>
      </w:r>
    </w:p>
    <w:p w:rsidR="00000000" w:rsidDel="00000000" w:rsidP="00000000" w:rsidRDefault="00000000" w:rsidRPr="00000000" w14:paraId="00000008">
      <w:pPr>
        <w:contextualSpacing w:val="0"/>
        <w:rPr>
          <w:b w:val="1"/>
          <w:sz w:val="36"/>
          <w:szCs w:val="36"/>
        </w:rPr>
      </w:pPr>
      <w:r w:rsidDel="00000000" w:rsidR="00000000" w:rsidRPr="00000000">
        <w:rPr>
          <w:rtl w:val="0"/>
        </w:rPr>
      </w:r>
    </w:p>
    <w:p w:rsidR="00000000" w:rsidDel="00000000" w:rsidP="00000000" w:rsidRDefault="00000000" w:rsidRPr="00000000" w14:paraId="00000009">
      <w:pPr>
        <w:contextualSpacing w:val="0"/>
        <w:rPr>
          <w:b w:val="1"/>
          <w:sz w:val="36"/>
          <w:szCs w:val="36"/>
        </w:rPr>
      </w:pPr>
      <w:r w:rsidDel="00000000" w:rsidR="00000000" w:rsidRPr="00000000">
        <w:rPr>
          <w:rtl w:val="0"/>
        </w:rPr>
      </w:r>
    </w:p>
    <w:p w:rsidR="00000000" w:rsidDel="00000000" w:rsidP="00000000" w:rsidRDefault="00000000" w:rsidRPr="00000000" w14:paraId="0000000A">
      <w:pPr>
        <w:contextualSpacing w:val="0"/>
        <w:rPr>
          <w:b w:val="1"/>
          <w:sz w:val="36"/>
          <w:szCs w:val="36"/>
        </w:rPr>
      </w:pPr>
      <w:r w:rsidDel="00000000" w:rsidR="00000000" w:rsidRPr="00000000">
        <w:rPr>
          <w:rtl w:val="0"/>
        </w:rPr>
      </w:r>
    </w:p>
    <w:p w:rsidR="00000000" w:rsidDel="00000000" w:rsidP="00000000" w:rsidRDefault="00000000" w:rsidRPr="00000000" w14:paraId="0000000B">
      <w:pPr>
        <w:spacing w:line="276" w:lineRule="auto"/>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Prepared By:</w:t>
      </w:r>
    </w:p>
    <w:p w:rsidR="00000000" w:rsidDel="00000000" w:rsidP="00000000" w:rsidRDefault="00000000" w:rsidRPr="00000000" w14:paraId="0000000C">
      <w:pPr>
        <w:spacing w:line="276" w:lineRule="auto"/>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Mohit Kumar(U101116FCS250)</w:t>
      </w:r>
    </w:p>
    <w:p w:rsidR="00000000" w:rsidDel="00000000" w:rsidP="00000000" w:rsidRDefault="00000000" w:rsidRPr="00000000" w14:paraId="0000000D">
      <w:pPr>
        <w:spacing w:line="276" w:lineRule="auto"/>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Purandhar Chilukuru(U101116FCS272)</w:t>
      </w:r>
    </w:p>
    <w:p w:rsidR="00000000" w:rsidDel="00000000" w:rsidP="00000000" w:rsidRDefault="00000000" w:rsidRPr="00000000" w14:paraId="0000000E">
      <w:pPr>
        <w:spacing w:line="276" w:lineRule="auto"/>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Vaishnavi Kattekola(U101116FCS270)</w:t>
      </w:r>
    </w:p>
    <w:p w:rsidR="00000000" w:rsidDel="00000000" w:rsidP="00000000" w:rsidRDefault="00000000" w:rsidRPr="00000000" w14:paraId="0000000F">
      <w:pPr>
        <w:spacing w:line="276" w:lineRule="auto"/>
        <w:contextualSpacing w:val="0"/>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Vaibhav Singh(U101116FCS268)</w:t>
      </w:r>
    </w:p>
    <w:p w:rsidR="00000000" w:rsidDel="00000000" w:rsidP="00000000" w:rsidRDefault="00000000" w:rsidRPr="00000000" w14:paraId="00000010">
      <w:pPr>
        <w:spacing w:line="276" w:lineRule="auto"/>
        <w:contextualSpacing w:val="0"/>
        <w:jc w:val="right"/>
        <w:rPr/>
      </w:pPr>
      <w:r w:rsidDel="00000000" w:rsidR="00000000" w:rsidRPr="00000000">
        <w:rPr>
          <w:rFonts w:ascii="Arial" w:cs="Arial" w:eastAsia="Arial" w:hAnsi="Arial"/>
          <w:sz w:val="36"/>
          <w:szCs w:val="36"/>
          <w:rtl w:val="0"/>
        </w:rPr>
        <w:t xml:space="preserve">Sarthak Tripathi(U101116FCS110</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1"/>
        <w:contextualSpacing w:val="0"/>
        <w:rPr>
          <w:b w:val="0"/>
          <w:sz w:val="36"/>
          <w:szCs w:val="36"/>
        </w:rPr>
      </w:pPr>
      <w:r w:rsidDel="00000000" w:rsidR="00000000" w:rsidRPr="00000000">
        <w:rPr>
          <w:rtl w:val="0"/>
        </w:rPr>
      </w:r>
    </w:p>
    <w:p w:rsidR="00000000" w:rsidDel="00000000" w:rsidP="00000000" w:rsidRDefault="00000000" w:rsidRPr="00000000" w14:paraId="00000036">
      <w:pPr>
        <w:pStyle w:val="Heading1"/>
        <w:contextualSpacing w:val="0"/>
        <w:rPr>
          <w:u w:val="single"/>
        </w:rPr>
      </w:pPr>
      <w:r w:rsidDel="00000000" w:rsidR="00000000" w:rsidRPr="00000000">
        <w:rPr>
          <w:b w:val="1"/>
          <w:sz w:val="36"/>
          <w:szCs w:val="36"/>
          <w:u w:val="single"/>
          <w:rtl w:val="0"/>
        </w:rPr>
        <w:t xml:space="preserve">Metrics Tools Used</w:t>
      </w:r>
      <w:r w:rsidDel="00000000" w:rsidR="00000000" w:rsidRPr="00000000">
        <w:rPr>
          <w:u w:val="single"/>
          <w:rtl w:val="0"/>
        </w:rPr>
        <w:t xml:space="preserve"> -</w:t>
      </w:r>
    </w:p>
    <w:p w:rsidR="00000000" w:rsidDel="00000000" w:rsidP="00000000" w:rsidRDefault="00000000" w:rsidRPr="00000000" w14:paraId="00000037">
      <w:pPr>
        <w:pStyle w:val="Heading3"/>
        <w:contextualSpacing w:val="0"/>
        <w:rPr/>
      </w:pPr>
      <w:r w:rsidDel="00000000" w:rsidR="00000000" w:rsidRPr="00000000">
        <w:rPr>
          <w:rtl w:val="0"/>
        </w:rPr>
      </w:r>
    </w:p>
    <w:p w:rsidR="00000000" w:rsidDel="00000000" w:rsidP="00000000" w:rsidRDefault="00000000" w:rsidRPr="00000000" w14:paraId="00000038">
      <w:pPr>
        <w:pStyle w:val="Heading3"/>
        <w:contextualSpacing w:val="0"/>
        <w:rPr/>
      </w:pPr>
      <w:r w:rsidDel="00000000" w:rsidR="00000000" w:rsidRPr="00000000">
        <w:rPr>
          <w:rtl w:val="0"/>
        </w:rPr>
        <w:t xml:space="preserve">DashBot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can easily </w:t>
      </w:r>
      <w:r w:rsidDel="00000000" w:rsidR="00000000" w:rsidRPr="00000000">
        <w:rPr>
          <w:rtl w:val="0"/>
        </w:rPr>
        <w:t xml:space="preserve">integrate botmetric to analyze your chatbot performance .since we are using google’s dialog flow the following steps need to be followed: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pPr>
      <w:r w:rsidDel="00000000" w:rsidR="00000000" w:rsidRPr="00000000">
        <w:rPr>
          <w:rtl w:val="0"/>
        </w:rPr>
        <w:t xml:space="preserve">1.Install dashbot via npm</w:t>
      </w:r>
    </w:p>
    <w:p w:rsidR="00000000" w:rsidDel="00000000" w:rsidP="00000000" w:rsidRDefault="00000000" w:rsidRPr="00000000" w14:paraId="0000003B">
      <w:pPr>
        <w:spacing w:after="300" w:before="300" w:line="276" w:lineRule="auto"/>
        <w:contextualSpacing w:val="0"/>
        <w:rPr>
          <w:rFonts w:ascii="Verdana" w:cs="Verdana" w:eastAsia="Verdana" w:hAnsi="Verdana"/>
          <w:color w:val="cccccc"/>
          <w:shd w:fill="333333" w:val="clear"/>
        </w:rPr>
      </w:pPr>
      <w:r w:rsidDel="00000000" w:rsidR="00000000" w:rsidRPr="00000000">
        <w:rPr>
          <w:rFonts w:ascii="Verdana" w:cs="Verdana" w:eastAsia="Verdana" w:hAnsi="Verdana"/>
          <w:color w:val="cccccc"/>
          <w:shd w:fill="333333" w:val="clear"/>
          <w:rtl w:val="0"/>
        </w:rPr>
        <w:t xml:space="preserve">npm install --save dashbot</w:t>
      </w:r>
    </w:p>
    <w:p w:rsidR="00000000" w:rsidDel="00000000" w:rsidP="00000000" w:rsidRDefault="00000000" w:rsidRPr="00000000" w14:paraId="0000003C">
      <w:pPr>
        <w:spacing w:after="140" w:line="276" w:lineRule="auto"/>
        <w:contextualSpacing w:val="0"/>
        <w:rPr>
          <w:rFonts w:ascii="Verdana" w:cs="Verdana" w:eastAsia="Verdana" w:hAnsi="Verdana"/>
          <w:color w:val="cccccc"/>
          <w:shd w:fill="333333" w:val="clear"/>
        </w:rPr>
      </w:pPr>
      <w:r w:rsidDel="00000000" w:rsidR="00000000" w:rsidRPr="00000000">
        <w:rPr>
          <w:rtl w:val="0"/>
        </w:rPr>
        <w:t xml:space="preserve">2.Include Dashbot</w:t>
      </w:r>
      <w:r w:rsidDel="00000000" w:rsidR="00000000" w:rsidRPr="00000000">
        <w:rPr>
          <w:rtl w:val="0"/>
        </w:rPr>
      </w:r>
    </w:p>
    <w:p w:rsidR="00000000" w:rsidDel="00000000" w:rsidP="00000000" w:rsidRDefault="00000000" w:rsidRPr="00000000" w14:paraId="0000003D">
      <w:pPr>
        <w:spacing w:after="300" w:before="300" w:line="276" w:lineRule="auto"/>
        <w:contextualSpacing w:val="0"/>
        <w:rPr>
          <w:rFonts w:ascii="Verdana" w:cs="Verdana" w:eastAsia="Verdana" w:hAnsi="Verdana"/>
          <w:color w:val="cccccc"/>
          <w:shd w:fill="333333" w:val="clear"/>
        </w:rPr>
      </w:pPr>
      <w:r w:rsidDel="00000000" w:rsidR="00000000" w:rsidRPr="00000000">
        <w:rPr>
          <w:rFonts w:ascii="Verdana" w:cs="Verdana" w:eastAsia="Verdana" w:hAnsi="Verdana"/>
          <w:color w:val="cccccc"/>
          <w:shd w:fill="333333" w:val="clear"/>
          <w:rtl w:val="0"/>
        </w:rPr>
        <w:t xml:space="preserve">const dashbot = require('dashbot')(</w:t>
      </w:r>
      <w:r w:rsidDel="00000000" w:rsidR="00000000" w:rsidRPr="00000000">
        <w:rPr>
          <w:rFonts w:ascii="Verdana" w:cs="Verdana" w:eastAsia="Verdana" w:hAnsi="Verdana"/>
          <w:color w:val="ff0000"/>
          <w:shd w:fill="333333" w:val="clear"/>
          <w:rtl w:val="0"/>
        </w:rPr>
        <w:t xml:space="preserve">process.env.DASHBOT_API_KEY</w:t>
      </w:r>
      <w:r w:rsidDel="00000000" w:rsidR="00000000" w:rsidRPr="00000000">
        <w:rPr>
          <w:rFonts w:ascii="Verdana" w:cs="Verdana" w:eastAsia="Verdana" w:hAnsi="Verdana"/>
          <w:color w:val="cccccc"/>
          <w:shd w:fill="333333" w:val="clear"/>
          <w:rtl w:val="0"/>
        </w:rPr>
        <w:t xml:space="preserve">).google;</w:t>
      </w:r>
    </w:p>
    <w:p w:rsidR="00000000" w:rsidDel="00000000" w:rsidP="00000000" w:rsidRDefault="00000000" w:rsidRPr="00000000" w14:paraId="0000003E">
      <w:pPr>
        <w:spacing w:after="140" w:line="276" w:lineRule="auto"/>
        <w:contextualSpacing w:val="0"/>
        <w:rPr>
          <w:rFonts w:ascii="Verdana" w:cs="Verdana" w:eastAsia="Verdana" w:hAnsi="Verdana"/>
          <w:color w:val="cccccc"/>
          <w:shd w:fill="333333" w:val="clear"/>
        </w:rPr>
      </w:pPr>
      <w:r w:rsidDel="00000000" w:rsidR="00000000" w:rsidRPr="00000000">
        <w:rPr>
          <w:rtl w:val="0"/>
        </w:rPr>
        <w:t xml:space="preserve">3.Pass the dashbot after creating dialogflow object</w:t>
      </w:r>
      <w:r w:rsidDel="00000000" w:rsidR="00000000" w:rsidRPr="00000000">
        <w:rPr>
          <w:rtl w:val="0"/>
        </w:rPr>
      </w:r>
    </w:p>
    <w:p w:rsidR="00000000" w:rsidDel="00000000" w:rsidP="00000000" w:rsidRDefault="00000000" w:rsidRPr="00000000" w14:paraId="0000003F">
      <w:pPr>
        <w:spacing w:after="300" w:before="300" w:line="276" w:lineRule="auto"/>
        <w:contextualSpacing w:val="0"/>
        <w:rPr>
          <w:rFonts w:ascii="Verdana" w:cs="Verdana" w:eastAsia="Verdana" w:hAnsi="Verdana"/>
          <w:color w:val="cccccc"/>
          <w:shd w:fill="333333" w:val="clear"/>
        </w:rPr>
      </w:pPr>
      <w:r w:rsidDel="00000000" w:rsidR="00000000" w:rsidRPr="00000000">
        <w:rPr>
          <w:rFonts w:ascii="Verdana" w:cs="Verdana" w:eastAsia="Verdana" w:hAnsi="Verdana"/>
          <w:color w:val="cccccc"/>
          <w:shd w:fill="333333" w:val="clear"/>
          <w:rtl w:val="0"/>
        </w:rPr>
        <w:t xml:space="preserve">const DialogflowApp = require('actions-on-google').DialogflowApp;</w:t>
        <w:br w:type="textWrapping"/>
        <w:br w:type="textWrapping"/>
        <w:t xml:space="preserve">app.post('/', (request, response) =&gt; {</w:t>
        <w:br w:type="textWrapping"/>
        <w:t xml:space="preserve">  const assistant = new DialogflowApp({request: request, response: response});</w:t>
        <w:br w:type="textWrapping"/>
        <w:t xml:space="preserve">  </w:t>
      </w:r>
      <w:r w:rsidDel="00000000" w:rsidR="00000000" w:rsidRPr="00000000">
        <w:rPr>
          <w:rFonts w:ascii="Verdana" w:cs="Verdana" w:eastAsia="Verdana" w:hAnsi="Verdana"/>
          <w:color w:val="00ccff"/>
          <w:shd w:fill="333333" w:val="clear"/>
          <w:rtl w:val="0"/>
        </w:rPr>
        <w:t xml:space="preserve">dashbot.configHandler(assistant);</w:t>
      </w:r>
      <w:r w:rsidDel="00000000" w:rsidR="00000000" w:rsidRPr="00000000">
        <w:rPr>
          <w:rFonts w:ascii="Verdana" w:cs="Verdana" w:eastAsia="Verdana" w:hAnsi="Verdana"/>
          <w:color w:val="cccccc"/>
          <w:shd w:fill="333333" w:val="clear"/>
          <w:rtl w:val="0"/>
        </w:rPr>
        <w:br w:type="textWrapping"/>
        <w:t xml:space="preserve">  ...</w:t>
        <w:br w:type="textWrapping"/>
        <w:t xml:space="preserve">}</w:t>
      </w:r>
    </w:p>
    <w:p w:rsidR="00000000" w:rsidDel="00000000" w:rsidP="00000000" w:rsidRDefault="00000000" w:rsidRPr="00000000" w14:paraId="00000040">
      <w:pPr>
        <w:spacing w:after="300" w:before="300" w:line="276" w:lineRule="auto"/>
        <w:contextualSpacing w:val="0"/>
        <w:rPr>
          <w:rFonts w:ascii="Verdana" w:cs="Verdana" w:eastAsia="Verdana" w:hAnsi="Verdana"/>
          <w:color w:val="cccccc"/>
          <w:shd w:fill="333333" w:val="clear"/>
        </w:rPr>
      </w:pPr>
      <w:r w:rsidDel="00000000" w:rsidR="00000000" w:rsidRPr="00000000">
        <w:rPr>
          <w:rtl w:val="0"/>
        </w:rPr>
      </w:r>
    </w:p>
    <w:p w:rsidR="00000000" w:rsidDel="00000000" w:rsidP="00000000" w:rsidRDefault="00000000" w:rsidRPr="00000000" w14:paraId="00000041">
      <w:pPr>
        <w:spacing w:after="300" w:before="300" w:line="276" w:lineRule="auto"/>
        <w:contextualSpacing w:val="0"/>
        <w:rPr>
          <w:rFonts w:ascii="Verdana" w:cs="Verdana" w:eastAsia="Verdana" w:hAnsi="Verdana"/>
          <w:color w:val="cccccc"/>
          <w:shd w:fill="333333" w:val="clear"/>
        </w:rPr>
      </w:pPr>
      <w:r w:rsidDel="00000000" w:rsidR="00000000" w:rsidRPr="00000000">
        <w:rPr>
          <w:rtl w:val="0"/>
        </w:rPr>
      </w:r>
    </w:p>
    <w:p w:rsidR="00000000" w:rsidDel="00000000" w:rsidP="00000000" w:rsidRDefault="00000000" w:rsidRPr="00000000" w14:paraId="00000042">
      <w:pPr>
        <w:spacing w:after="300" w:before="300" w:line="276" w:lineRule="auto"/>
        <w:contextualSpacing w:val="0"/>
        <w:rPr>
          <w:rFonts w:ascii="Verdana" w:cs="Verdana" w:eastAsia="Verdana" w:hAnsi="Verdana"/>
          <w:color w:val="cccccc"/>
          <w:shd w:fill="333333" w:val="clear"/>
        </w:rPr>
      </w:pPr>
      <w:r w:rsidDel="00000000" w:rsidR="00000000" w:rsidRPr="00000000">
        <w:rPr>
          <w:rtl w:val="0"/>
        </w:rPr>
      </w:r>
    </w:p>
    <w:p w:rsidR="00000000" w:rsidDel="00000000" w:rsidP="00000000" w:rsidRDefault="00000000" w:rsidRPr="00000000" w14:paraId="00000043">
      <w:pPr>
        <w:spacing w:after="300" w:before="300" w:line="276" w:lineRule="auto"/>
        <w:contextualSpacing w:val="0"/>
        <w:rPr>
          <w:rFonts w:ascii="Verdana" w:cs="Verdana" w:eastAsia="Verdana" w:hAnsi="Verdana"/>
          <w:color w:val="cccccc"/>
          <w:shd w:fill="333333" w:val="clear"/>
        </w:rPr>
      </w:pPr>
      <w:r w:rsidDel="00000000" w:rsidR="00000000" w:rsidRPr="00000000">
        <w:rPr>
          <w:rtl w:val="0"/>
        </w:rPr>
      </w:r>
    </w:p>
    <w:p w:rsidR="00000000" w:rsidDel="00000000" w:rsidP="00000000" w:rsidRDefault="00000000" w:rsidRPr="00000000" w14:paraId="00000044">
      <w:pPr>
        <w:spacing w:after="300" w:before="300" w:line="276" w:lineRule="auto"/>
        <w:contextualSpacing w:val="0"/>
        <w:rPr>
          <w:rFonts w:ascii="Verdana" w:cs="Verdana" w:eastAsia="Verdana" w:hAnsi="Verdana"/>
          <w:color w:val="cccccc"/>
          <w:shd w:fill="333333" w:val="clear"/>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contextualSpacing w:val="1"/>
        <w:jc w:val="left"/>
        <w:rPr>
          <w:b w:val="1"/>
          <w:sz w:val="28"/>
          <w:szCs w:val="28"/>
          <w:u w:val="none"/>
        </w:rPr>
      </w:pPr>
      <w:r w:rsidDel="00000000" w:rsidR="00000000" w:rsidRPr="00000000">
        <w:rPr>
          <w:b w:val="1"/>
          <w:sz w:val="28"/>
          <w:szCs w:val="28"/>
          <w:rtl w:val="0"/>
        </w:rPr>
        <w:t xml:space="preserve">Conversational Analytics </w:t>
      </w:r>
    </w:p>
    <w:p w:rsidR="00000000" w:rsidDel="00000000" w:rsidP="00000000" w:rsidRDefault="00000000" w:rsidRPr="00000000" w14:paraId="00000046">
      <w:pPr>
        <w:contextualSpacing w:val="0"/>
        <w:rPr>
          <w:b w:val="1"/>
        </w:rPr>
      </w:pPr>
      <w:r w:rsidDel="00000000" w:rsidR="00000000" w:rsidRPr="00000000">
        <w:rPr>
          <w:b w:val="1"/>
          <w:rtl w:val="0"/>
        </w:rPr>
        <w:t xml:space="preserve">Message Funnels:</w:t>
      </w:r>
    </w:p>
    <w:p w:rsidR="00000000" w:rsidDel="00000000" w:rsidP="00000000" w:rsidRDefault="00000000" w:rsidRPr="00000000" w14:paraId="00000047">
      <w:pPr>
        <w:contextualSpacing w:val="0"/>
        <w:rPr/>
      </w:pPr>
      <w:r w:rsidDel="00000000" w:rsidR="00000000" w:rsidRPr="00000000">
        <w:rPr>
          <w:rtl w:val="0"/>
        </w:rPr>
        <w:t xml:space="preserve">Message and Interaction Funnels enable you to see where your chatbot or skill may be breaking down as well as opportunities for new use cases to support. Simply select any message or interaction in or out from your bot or skill and see what happened before and after, and continue to traverse the flows in either direction.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6124575" cy="501872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24575" cy="501872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Arial" w:cs="Arial" w:eastAsia="Arial" w:hAnsi="Arial"/>
          <w:sz w:val="24"/>
          <w:szCs w:val="24"/>
        </w:rPr>
      </w:pPr>
      <w:bookmarkStart w:colFirst="0" w:colLast="0" w:name="_1xgs42mlvwf0" w:id="1"/>
      <w:bookmarkEnd w:id="1"/>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4">
      <w:pPr>
        <w:spacing w:after="140" w:line="276" w:lineRule="auto"/>
        <w:contextualSpacing w:val="0"/>
        <w:rPr>
          <w:b w:val="1"/>
          <w:sz w:val="28"/>
          <w:szCs w:val="28"/>
        </w:rPr>
      </w:pPr>
      <w:r w:rsidDel="00000000" w:rsidR="00000000" w:rsidRPr="00000000">
        <w:rPr>
          <w:b w:val="1"/>
          <w:sz w:val="28"/>
          <w:szCs w:val="28"/>
          <w:rtl w:val="0"/>
        </w:rPr>
        <w:t xml:space="preserve">2. User Behaviour: </w:t>
      </w:r>
    </w:p>
    <w:p w:rsidR="00000000" w:rsidDel="00000000" w:rsidP="00000000" w:rsidRDefault="00000000" w:rsidRPr="00000000" w14:paraId="00000055">
      <w:pPr>
        <w:keepNext w:val="0"/>
        <w:keepLines w:val="0"/>
        <w:pBdr>
          <w:top w:color="auto" w:space="0" w:sz="0" w:val="none"/>
          <w:left w:color="auto" w:space="0" w:sz="0" w:val="none"/>
          <w:bottom w:color="auto" w:space="0" w:sz="0" w:val="none"/>
          <w:right w:color="auto" w:space="0" w:sz="0" w:val="none"/>
          <w:between w:color="auto" w:space="0" w:sz="0" w:val="none"/>
        </w:pBdr>
        <w:spacing w:after="300" w:before="0" w:lineRule="auto"/>
        <w:contextualSpacing w:val="0"/>
        <w:rPr>
          <w:b w:val="1"/>
        </w:rPr>
      </w:pPr>
      <w:r w:rsidDel="00000000" w:rsidR="00000000" w:rsidRPr="00000000">
        <w:rPr>
          <w:b w:val="1"/>
          <w:rtl w:val="0"/>
        </w:rPr>
        <w:t xml:space="preserve">a.</w:t>
      </w:r>
      <w:r w:rsidDel="00000000" w:rsidR="00000000" w:rsidRPr="00000000">
        <w:rPr>
          <w:b w:val="1"/>
          <w:rtl w:val="0"/>
        </w:rPr>
        <w:t xml:space="preserve">Top Messages, Utterances, Interactions, and Intents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0" w:line="276" w:lineRule="auto"/>
        <w:contextualSpacing w:val="0"/>
        <w:rPr>
          <w:rFonts w:ascii="Roboto" w:cs="Roboto" w:eastAsia="Roboto" w:hAnsi="Roboto"/>
        </w:rPr>
      </w:pPr>
      <w:r w:rsidDel="00000000" w:rsidR="00000000" w:rsidRPr="00000000">
        <w:rPr>
          <w:rFonts w:ascii="Roboto" w:cs="Roboto" w:eastAsia="Roboto" w:hAnsi="Roboto"/>
          <w:rtl w:val="0"/>
        </w:rPr>
        <w:t xml:space="preserve">T</w:t>
      </w:r>
      <w:r w:rsidDel="00000000" w:rsidR="00000000" w:rsidRPr="00000000">
        <w:rPr>
          <w:rFonts w:ascii="Roboto" w:cs="Roboto" w:eastAsia="Roboto" w:hAnsi="Roboto"/>
          <w:rtl w:val="0"/>
        </w:rPr>
        <w:t xml:space="preserve">he most common messages, utterances, and Intents into or out from the chatbot .</w:t>
      </w:r>
    </w:p>
    <w:p w:rsidR="00000000" w:rsidDel="00000000" w:rsidP="00000000" w:rsidRDefault="00000000" w:rsidRPr="00000000" w14:paraId="00000057">
      <w:pPr>
        <w:spacing w:after="140" w:line="276" w:lineRule="auto"/>
        <w:contextualSpacing w:val="0"/>
        <w:rPr>
          <w:b w:val="1"/>
          <w:sz w:val="28"/>
          <w:szCs w:val="28"/>
        </w:rPr>
      </w:pPr>
      <w:r w:rsidDel="00000000" w:rsidR="00000000" w:rsidRPr="00000000">
        <w:rPr>
          <w:rtl w:val="0"/>
        </w:rPr>
      </w:r>
    </w:p>
    <w:p w:rsidR="00000000" w:rsidDel="00000000" w:rsidP="00000000" w:rsidRDefault="00000000" w:rsidRPr="00000000" w14:paraId="00000058">
      <w:pPr>
        <w:contextualSpacing w:val="0"/>
        <w:rPr>
          <w:b w:val="1"/>
          <w:sz w:val="28"/>
          <w:szCs w:val="28"/>
        </w:rPr>
      </w:pPr>
      <w:r w:rsidDel="00000000" w:rsidR="00000000" w:rsidRPr="00000000">
        <w:rPr>
          <w:b w:val="1"/>
          <w:sz w:val="28"/>
          <w:szCs w:val="28"/>
        </w:rPr>
        <w:drawing>
          <wp:inline distB="114300" distT="114300" distL="114300" distR="114300">
            <wp:extent cx="6619875" cy="372332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19875" cy="372332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b w:val="1"/>
        </w:rPr>
      </w:pPr>
      <w:r w:rsidDel="00000000" w:rsidR="00000000" w:rsidRPr="00000000">
        <w:rPr>
          <w:b w:val="1"/>
          <w:rtl w:val="0"/>
        </w:rPr>
        <w:t xml:space="preserve">b.</w:t>
      </w:r>
      <w:r w:rsidDel="00000000" w:rsidR="00000000" w:rsidRPr="00000000">
        <w:rPr>
          <w:b w:val="1"/>
          <w:rtl w:val="0"/>
        </w:rPr>
        <w:t xml:space="preserve">Top Exit Messages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b w:val="1"/>
          <w:sz w:val="28"/>
          <w:szCs w:val="28"/>
        </w:rPr>
        <w:drawing>
          <wp:inline distB="114300" distT="114300" distL="114300" distR="114300">
            <wp:extent cx="6124575" cy="404717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4575" cy="404717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6">
      <w:pPr>
        <w:spacing w:after="140" w:line="276" w:lineRule="auto"/>
        <w:ind w:left="720" w:firstLine="0"/>
        <w:contextualSpacing w:val="0"/>
        <w:rPr>
          <w:b w:val="1"/>
          <w:sz w:val="28"/>
          <w:szCs w:val="28"/>
        </w:rPr>
      </w:pPr>
      <w:r w:rsidDel="00000000" w:rsidR="00000000" w:rsidRPr="00000000">
        <w:rPr>
          <w:b w:val="1"/>
          <w:sz w:val="28"/>
          <w:szCs w:val="28"/>
          <w:rtl w:val="0"/>
        </w:rPr>
        <w:t xml:space="preserve">3. Retention Rate:</w:t>
      </w:r>
    </w:p>
    <w:p w:rsidR="00000000" w:rsidDel="00000000" w:rsidP="00000000" w:rsidRDefault="00000000" w:rsidRPr="00000000" w14:paraId="00000077">
      <w:pPr>
        <w:spacing w:after="140" w:line="276" w:lineRule="auto"/>
        <w:ind w:left="720" w:firstLine="0"/>
        <w:contextualSpacing w:val="0"/>
        <w:rPr/>
      </w:pPr>
      <w:r w:rsidDel="00000000" w:rsidR="00000000" w:rsidRPr="00000000">
        <w:rPr>
          <w:rtl w:val="0"/>
        </w:rPr>
        <w:t xml:space="preserve">The retention rate of the company website is provided below:</w:t>
      </w:r>
    </w:p>
    <w:p w:rsidR="00000000" w:rsidDel="00000000" w:rsidP="00000000" w:rsidRDefault="00000000" w:rsidRPr="00000000" w14:paraId="00000078">
      <w:pPr>
        <w:spacing w:after="140" w:line="276" w:lineRule="auto"/>
        <w:ind w:left="720" w:firstLine="0"/>
        <w:contextualSpacing w:val="0"/>
        <w:rPr/>
      </w:pPr>
      <w:r w:rsidDel="00000000" w:rsidR="00000000" w:rsidRPr="00000000">
        <w:rPr>
          <w:rtl w:val="0"/>
        </w:rPr>
      </w:r>
    </w:p>
    <w:p w:rsidR="00000000" w:rsidDel="00000000" w:rsidP="00000000" w:rsidRDefault="00000000" w:rsidRPr="00000000" w14:paraId="00000079">
      <w:pPr>
        <w:spacing w:after="140" w:line="276" w:lineRule="auto"/>
        <w:ind w:left="720" w:firstLine="0"/>
        <w:contextualSpacing w:val="0"/>
        <w:rPr/>
      </w:pPr>
      <w:r w:rsidDel="00000000" w:rsidR="00000000" w:rsidRPr="00000000">
        <w:rPr>
          <w:rtl w:val="0"/>
        </w:rPr>
      </w:r>
    </w:p>
    <w:p w:rsidR="00000000" w:rsidDel="00000000" w:rsidP="00000000" w:rsidRDefault="00000000" w:rsidRPr="00000000" w14:paraId="0000007A">
      <w:pPr>
        <w:spacing w:after="140" w:line="276" w:lineRule="auto"/>
        <w:ind w:left="720" w:firstLine="0"/>
        <w:contextualSpacing w:val="0"/>
        <w:rPr/>
      </w:pPr>
      <w:r w:rsidDel="00000000" w:rsidR="00000000" w:rsidRPr="00000000">
        <w:rPr/>
        <w:drawing>
          <wp:inline distB="114300" distT="114300" distL="114300" distR="114300">
            <wp:extent cx="6124575" cy="437292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4575" cy="437292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C">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D">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E">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7F">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0">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1">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2">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3">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4">
      <w:pPr>
        <w:spacing w:after="140" w:line="276" w:lineRule="auto"/>
        <w:contextualSpacing w:val="0"/>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w:t>
      </w:r>
      <w:r w:rsidDel="00000000" w:rsidR="00000000" w:rsidRPr="00000000">
        <w:rPr>
          <w:rtl w:val="0"/>
        </w:rPr>
        <w:t xml:space="preserve">The retention rate of the company chat bot is provided below:</w:t>
      </w:r>
      <w:r w:rsidDel="00000000" w:rsidR="00000000" w:rsidRPr="00000000">
        <w:rPr>
          <w:rtl w:val="0"/>
        </w:rPr>
      </w:r>
    </w:p>
    <w:p w:rsidR="00000000" w:rsidDel="00000000" w:rsidP="00000000" w:rsidRDefault="00000000" w:rsidRPr="00000000" w14:paraId="00000085">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6">
      <w:pPr>
        <w:spacing w:after="140" w:line="276" w:lineRule="auto"/>
        <w:contextualSpacing w:val="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Pr>
        <w:drawing>
          <wp:inline distB="114300" distT="114300" distL="114300" distR="114300">
            <wp:extent cx="1547813" cy="990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47813"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8">
      <w:pPr>
        <w:spacing w:after="140" w:line="276" w:lineRule="auto"/>
        <w:contextualSpacing w:val="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9">
      <w:pPr>
        <w:spacing w:after="140" w:line="276" w:lineRule="auto"/>
        <w:contextualSpacing w:val="0"/>
        <w:rPr>
          <w:b w:val="1"/>
          <w:sz w:val="28"/>
          <w:szCs w:val="28"/>
        </w:rPr>
      </w:pPr>
      <w:r w:rsidDel="00000000" w:rsidR="00000000" w:rsidRPr="00000000">
        <w:rPr>
          <w:rFonts w:ascii="Arial" w:cs="Arial" w:eastAsia="Arial" w:hAnsi="Arial"/>
          <w:b w:val="1"/>
          <w:sz w:val="28"/>
          <w:szCs w:val="28"/>
          <w:highlight w:val="white"/>
          <w:rtl w:val="0"/>
        </w:rPr>
        <w:t xml:space="preserve">4. Goal Completion Rate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Goal Completion Rate= # of Web Visitors / # of Goals Completed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2681288" cy="2514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81288"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5">
      <w:pPr>
        <w:spacing w:after="140" w:line="276" w:lineRule="auto"/>
        <w:contextualSpacing w:val="0"/>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5. Natural Language Processing score:</w:t>
      </w:r>
    </w:p>
    <w:p w:rsidR="00000000" w:rsidDel="00000000" w:rsidP="00000000" w:rsidRDefault="00000000" w:rsidRPr="00000000" w14:paraId="00000096">
      <w:pPr>
        <w:spacing w:after="140" w:line="276" w:lineRule="auto"/>
        <w:contextualSpacing w:val="0"/>
        <w:rPr>
          <w:rFonts w:ascii="Arial" w:cs="Arial" w:eastAsia="Arial" w:hAnsi="Arial"/>
          <w:color w:val="222635"/>
          <w:highlight w:val="white"/>
        </w:rPr>
      </w:pPr>
      <w:r w:rsidDel="00000000" w:rsidR="00000000" w:rsidRPr="00000000">
        <w:rPr>
          <w:rFonts w:ascii="Arial" w:cs="Arial" w:eastAsia="Arial" w:hAnsi="Arial"/>
          <w:color w:val="222635"/>
          <w:highlight w:val="white"/>
          <w:rtl w:val="0"/>
        </w:rPr>
        <w:t xml:space="preserve"> A document with positive emotion would have the value greater than 0 and up to 1.The chat bot’s response are mostly positive,so the value is greater than 0.For example:  </w:t>
      </w:r>
      <w:r w:rsidDel="00000000" w:rsidR="00000000" w:rsidRPr="00000000">
        <w:rPr>
          <w:rtl w:val="0"/>
        </w:rPr>
      </w:r>
    </w:p>
    <w:p w:rsidR="00000000" w:rsidDel="00000000" w:rsidP="00000000" w:rsidRDefault="00000000" w:rsidRPr="00000000" w14:paraId="00000097">
      <w:pPr>
        <w:spacing w:after="140" w:line="276" w:lineRule="auto"/>
        <w:contextualSpacing w:val="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Pr>
        <w:drawing>
          <wp:inline distB="114300" distT="114300" distL="114300" distR="114300">
            <wp:extent cx="2638425" cy="141922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38425" cy="1419225"/>
                    </a:xfrm>
                    <a:prstGeom prst="rect"/>
                    <a:ln/>
                  </pic:spPr>
                </pic:pic>
              </a:graphicData>
            </a:graphic>
          </wp:inline>
        </w:drawing>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