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69D3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4114F0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E18CD6F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2990FA6" w14:textId="57128F85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0141D2">
        <w:rPr>
          <w:rFonts w:ascii="Times New Roman" w:hAnsi="Times New Roman" w:cs="Times New Roman"/>
          <w:sz w:val="32"/>
          <w:szCs w:val="32"/>
          <w:u w:val="single"/>
        </w:rPr>
        <w:t>Управление Белорусской железной дороги</w:t>
      </w:r>
    </w:p>
    <w:p w14:paraId="64FA0E6C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(наименование объекта автоматизации)</w:t>
      </w:r>
    </w:p>
    <w:p w14:paraId="68082B22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41D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C6BB8C1" w14:textId="188E1FA6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(класс автоматизированной системы)</w:t>
      </w:r>
    </w:p>
    <w:p w14:paraId="1F60F4C1" w14:textId="659A5499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AC4C2B" w14:textId="73241088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9B3654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D1EA395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0C7B36" w14:textId="726FB078" w:rsidR="000141D2" w:rsidRPr="00DB481D" w:rsidRDefault="00DB481D" w:rsidP="00DB481D">
      <w:pPr>
        <w:ind w:left="-709"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81D">
        <w:rPr>
          <w:rFonts w:ascii="Times New Roman" w:hAnsi="Times New Roman" w:cs="Times New Roman"/>
          <w:b/>
          <w:bCs/>
          <w:sz w:val="32"/>
          <w:szCs w:val="32"/>
        </w:rPr>
        <w:t>ТЕХНИЧЕСКИЙ ТРЕБОВАНИЙ НА СОЗДАНИЕ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АВТОМАТИЗИРОВАННОЙ СИСТЕМЫ АУТЕНТИФИКАЦИИ И АВТОРИЗАЦИИ В СООТВЕТСТВИИ 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СТП 09150.11.118-2009</w:t>
      </w:r>
    </w:p>
    <w:p w14:paraId="311EBF90" w14:textId="33202CBB" w:rsidR="000141D2" w:rsidRPr="00DB481D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На </w:t>
      </w:r>
      <w:r w:rsidR="006E07DE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481D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14:paraId="72AB33B5" w14:textId="2CEB9846" w:rsidR="000141D2" w:rsidRPr="00DB481D" w:rsidRDefault="000141D2">
      <w:pPr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9407527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AB9B74" w14:textId="75728A1C" w:rsidR="00F551B8" w:rsidRPr="00F551B8" w:rsidRDefault="00F551B8" w:rsidP="00F551B8">
          <w:pPr>
            <w:pStyle w:val="a3"/>
            <w:jc w:val="center"/>
            <w:rPr>
              <w:rFonts w:cs="Times New Roman"/>
              <w:sz w:val="28"/>
              <w:szCs w:val="28"/>
            </w:rPr>
          </w:pPr>
          <w:r w:rsidRPr="00F551B8">
            <w:rPr>
              <w:rFonts w:cs="Times New Roman"/>
              <w:sz w:val="28"/>
              <w:szCs w:val="28"/>
            </w:rPr>
            <w:t>Оглавление</w:t>
          </w:r>
        </w:p>
        <w:p w14:paraId="2571E59E" w14:textId="6945D666" w:rsidR="006E07DE" w:rsidRPr="006E07DE" w:rsidRDefault="00F55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551B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551B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551B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381224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 ОБЩИЕ СВЕДЕНИЯ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297CC" w14:textId="6DB2C1ED" w:rsidR="006E07DE" w:rsidRPr="006E07DE" w:rsidRDefault="007D690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 ТЕРМИНЫ, ОПРЕДЕЛЕНИЯ И СОКРАЩЕНИЯ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625D5" w14:textId="69E5F79C" w:rsidR="006E07DE" w:rsidRPr="006E07DE" w:rsidRDefault="007D690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 ХАРАКТЕРИСТИКА ОБЪЕКТА ВНЕДРЕНИЯ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6231D" w14:textId="5C81FF88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3.1. Перечень и краткая характеристика бизнес-процессов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DD4FF" w14:textId="0D24814C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3.2. Требования к входным и выходным данным, формам их представления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0FCB8" w14:textId="72C9E933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0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3.3. Выполняемые технологические операции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_Toc193812250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C26FC" w14:textId="42A14FF8" w:rsidR="006E07DE" w:rsidRPr="006E07DE" w:rsidRDefault="007D690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1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 ЦЕЛИ И УСЛОВИЯ СОЗДАНИЯ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_Toc193812251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9365" w14:textId="0620CDCE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2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Формулировка цели разработки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_Toc193812252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381A8" w14:textId="7541CF09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3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4.2. Область и условия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_Toc193812253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1B616" w14:textId="5F07118F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4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4.3. Ограничения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_Toc193812254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362B4" w14:textId="76EA3407" w:rsidR="006E07DE" w:rsidRPr="006E07DE" w:rsidRDefault="007D690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 ФУНКЦИИ И ЗАДАЧИ, СОЗДАВАЕМОЙ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5ED8" w14:textId="14E3E567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5.1. Требования к АС в целом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5AEF" w14:textId="53A7CE16" w:rsidR="006E07DE" w:rsidRPr="006E07DE" w:rsidRDefault="007D690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5.2. Требования к функциям, выполняемым подсистемами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7430" w14:textId="3DE83A1B" w:rsidR="006E07DE" w:rsidRPr="006E07DE" w:rsidRDefault="007D690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6 СРОКИ ВЫПОЛНЕНИЯ ПРОЕКТА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04EE5" w14:textId="5CBA5913" w:rsidR="006E07DE" w:rsidRPr="006E07DE" w:rsidRDefault="007D690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20B6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7849C" w14:textId="7F8A3DD1" w:rsidR="00F551B8" w:rsidRDefault="00F551B8">
          <w:r w:rsidRPr="00F551B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B7619BB" w14:textId="5CC5F37F" w:rsidR="00DB481D" w:rsidRDefault="00DB481D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F632B1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  <w:bookmarkStart w:id="0" w:name="_Toc193810413"/>
      <w:bookmarkStart w:id="1" w:name="_Toc193810427"/>
      <w:bookmarkStart w:id="2" w:name="_Toc193812245"/>
    </w:p>
    <w:p w14:paraId="74052B2B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5023F3BE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610B8D4A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6E8B3A05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53BA86A1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63CE501D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5DD2D786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1AAD4B92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p w14:paraId="71CC2CF7" w14:textId="77777777" w:rsidR="00FC2A78" w:rsidRDefault="00FC2A78" w:rsidP="00FC2A78">
      <w:pPr>
        <w:rPr>
          <w:rFonts w:ascii="Times New Roman" w:hAnsi="Times New Roman" w:cs="Times New Roman"/>
          <w:sz w:val="28"/>
          <w:szCs w:val="28"/>
        </w:rPr>
      </w:pPr>
    </w:p>
    <w:bookmarkEnd w:id="0"/>
    <w:bookmarkEnd w:id="1"/>
    <w:bookmarkEnd w:id="2"/>
    <w:p w14:paraId="5F89FC7B" w14:textId="77777777" w:rsidR="00FC2A78" w:rsidRDefault="00FC2A78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0093CA3A" w14:textId="77777777" w:rsidR="00FC2A78" w:rsidRDefault="00FC2A78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643B626B" w14:textId="77777777" w:rsidR="00FC2A78" w:rsidRDefault="00FC2A78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</w:p>
    <w:p w14:paraId="6B002C2D" w14:textId="51370258" w:rsidR="00FC2A78" w:rsidRPr="00FC2A78" w:rsidRDefault="00FC2A78" w:rsidP="00820B66">
      <w:pPr>
        <w:pStyle w:val="a4"/>
        <w:ind w:left="-426" w:firstLine="568"/>
        <w:rPr>
          <w:rFonts w:ascii="Times New Roman" w:hAnsi="Times New Roman" w:cs="Times New Roman"/>
          <w:b/>
          <w:bCs/>
          <w:sz w:val="28"/>
          <w:szCs w:val="28"/>
        </w:rPr>
      </w:pPr>
      <w:r w:rsidRPr="00FC2A78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ОБЩИЕ СВЕДЕНИЯ</w:t>
      </w:r>
    </w:p>
    <w:p w14:paraId="5AA69332" w14:textId="553B9CEE" w:rsid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1.1 Наименование работы: разработка технический требований на создание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 в соответствии с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СТП 09150.11.118-2009.</w:t>
      </w:r>
    </w:p>
    <w:p w14:paraId="3408F6A6" w14:textId="122CC5A2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1.2 Заказчик АС и Ответственный по проекту: заказчик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АС – Государственное объединение «Белорусская железная дорога;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Ответственный по проекту – служба технической политики и инвестиций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Государственного объединения «Белорусская железная дорога».</w:t>
      </w:r>
    </w:p>
    <w:p w14:paraId="111EB6BE" w14:textId="4369B99C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1.3 Наименование Организации-пользователя АС: Государственное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объединение Белорусская железная дорога.</w:t>
      </w:r>
    </w:p>
    <w:p w14:paraId="7E2A31AA" w14:textId="467CBDB0" w:rsidR="00FC2A78" w:rsidRPr="00FC2A78" w:rsidRDefault="00DB481D" w:rsidP="00FC2A78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1.4 Наименование объекта внедрения:</w:t>
      </w:r>
      <w:r w:rsidRPr="00DB481D"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B481D">
        <w:rPr>
          <w:rFonts w:ascii="Times New Roman" w:hAnsi="Times New Roman" w:cs="Times New Roman"/>
          <w:sz w:val="28"/>
          <w:szCs w:val="28"/>
        </w:rPr>
        <w:t>истемы аутентификации и авторизации.</w:t>
      </w:r>
    </w:p>
    <w:p w14:paraId="3681795C" w14:textId="05FBBB8B" w:rsidR="006E6CFB" w:rsidRPr="00A91D31" w:rsidRDefault="006E6CFB" w:rsidP="006E07DE">
      <w:pPr>
        <w:pStyle w:val="1"/>
        <w:jc w:val="both"/>
      </w:pPr>
      <w:bookmarkStart w:id="3" w:name="_Toc193810414"/>
      <w:bookmarkStart w:id="4" w:name="_Toc193810428"/>
      <w:bookmarkStart w:id="5" w:name="_Toc193812246"/>
      <w:r w:rsidRPr="00A91D31">
        <w:t>2 ТЕРМИНЫ, ОПРЕДЕЛЕНИЯ И СОКРАЩЕНИЯ</w:t>
      </w:r>
      <w:bookmarkEnd w:id="3"/>
      <w:bookmarkEnd w:id="4"/>
      <w:bookmarkEnd w:id="5"/>
    </w:p>
    <w:p w14:paraId="19B1B407" w14:textId="77777777" w:rsidR="00FC2A78" w:rsidRDefault="00FC2A78" w:rsidP="006E07DE">
      <w:pPr>
        <w:pStyle w:val="1"/>
        <w:jc w:val="both"/>
        <w:rPr>
          <w:rFonts w:eastAsiaTheme="minorHAnsi" w:cs="Times New Roman"/>
          <w:b w:val="0"/>
          <w:color w:val="auto"/>
          <w:sz w:val="28"/>
          <w:szCs w:val="28"/>
        </w:rPr>
      </w:pP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2.1 В данных технических требованиях используются следующие термины и их определения: </w:t>
      </w:r>
    </w:p>
    <w:p w14:paraId="271001CC" w14:textId="77777777" w:rsidR="00FC2A78" w:rsidRDefault="00FC2A78" w:rsidP="006E07DE">
      <w:pPr>
        <w:pStyle w:val="1"/>
        <w:jc w:val="both"/>
        <w:rPr>
          <w:rFonts w:eastAsiaTheme="minorHAnsi" w:cs="Times New Roman"/>
          <w:b w:val="0"/>
          <w:color w:val="auto"/>
          <w:sz w:val="28"/>
          <w:szCs w:val="28"/>
        </w:rPr>
      </w:pP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2.1.1 </w:t>
      </w:r>
      <w:r w:rsidRPr="00FC2A78">
        <w:rPr>
          <w:rFonts w:eastAsiaTheme="minorHAnsi" w:cs="Times New Roman"/>
          <w:b w:val="0"/>
          <w:bCs/>
          <w:color w:val="auto"/>
          <w:sz w:val="28"/>
          <w:szCs w:val="28"/>
        </w:rPr>
        <w:t>Аутентификация</w:t>
      </w: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 – процедура подтверждения личности пользователя путем проверки его учетных данных. </w:t>
      </w:r>
    </w:p>
    <w:p w14:paraId="235B4FAA" w14:textId="77777777" w:rsidR="00FC2A78" w:rsidRDefault="00FC2A78" w:rsidP="006E07DE">
      <w:pPr>
        <w:pStyle w:val="1"/>
        <w:jc w:val="both"/>
        <w:rPr>
          <w:rFonts w:eastAsiaTheme="minorHAnsi" w:cs="Times New Roman"/>
          <w:b w:val="0"/>
          <w:color w:val="auto"/>
          <w:sz w:val="28"/>
          <w:szCs w:val="28"/>
        </w:rPr>
      </w:pP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2.1.2 </w:t>
      </w:r>
      <w:r w:rsidRPr="00FC2A78">
        <w:rPr>
          <w:rFonts w:eastAsiaTheme="minorHAnsi" w:cs="Times New Roman"/>
          <w:b w:val="0"/>
          <w:bCs/>
          <w:color w:val="auto"/>
          <w:sz w:val="28"/>
          <w:szCs w:val="28"/>
        </w:rPr>
        <w:t>Авторизация</w:t>
      </w: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 – процесс предоставления пользователю доступа к ресурсам системы после успешного прохождения аутентификации. </w:t>
      </w:r>
    </w:p>
    <w:p w14:paraId="415B1BD0" w14:textId="77777777" w:rsidR="00FC2A78" w:rsidRDefault="00FC2A78" w:rsidP="006E07DE">
      <w:pPr>
        <w:pStyle w:val="1"/>
        <w:jc w:val="both"/>
        <w:rPr>
          <w:rFonts w:eastAsiaTheme="minorHAnsi" w:cs="Times New Roman"/>
          <w:b w:val="0"/>
          <w:color w:val="auto"/>
          <w:sz w:val="28"/>
          <w:szCs w:val="28"/>
        </w:rPr>
      </w:pP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2.1.3 </w:t>
      </w:r>
      <w:r w:rsidRPr="00FC2A78">
        <w:rPr>
          <w:rFonts w:eastAsiaTheme="minorHAnsi" w:cs="Times New Roman"/>
          <w:b w:val="0"/>
          <w:bCs/>
          <w:color w:val="auto"/>
          <w:sz w:val="28"/>
          <w:szCs w:val="28"/>
        </w:rPr>
        <w:t>Сессия</w:t>
      </w: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 – промежуток времени, в течение которого пользователь имеет возможность взаимодействовать с системой после аутентификации. </w:t>
      </w:r>
    </w:p>
    <w:p w14:paraId="395B270F" w14:textId="77777777" w:rsidR="00FC2A78" w:rsidRDefault="00FC2A78" w:rsidP="006E07DE">
      <w:pPr>
        <w:pStyle w:val="1"/>
        <w:jc w:val="both"/>
      </w:pP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2.1.4 </w:t>
      </w:r>
      <w:r w:rsidRPr="00FC2A78">
        <w:rPr>
          <w:rFonts w:eastAsiaTheme="minorHAnsi" w:cs="Times New Roman"/>
          <w:b w:val="0"/>
          <w:bCs/>
          <w:color w:val="auto"/>
          <w:sz w:val="28"/>
          <w:szCs w:val="28"/>
        </w:rPr>
        <w:t>Пароль</w:t>
      </w:r>
      <w:r w:rsidRPr="00FC2A78">
        <w:rPr>
          <w:rFonts w:eastAsiaTheme="minorHAnsi" w:cs="Times New Roman"/>
          <w:b w:val="0"/>
          <w:color w:val="auto"/>
          <w:sz w:val="28"/>
          <w:szCs w:val="28"/>
        </w:rPr>
        <w:t xml:space="preserve"> – конфиденциальная комбинация символов, служащая для идентификации пользователя.</w:t>
      </w:r>
      <w:r w:rsidR="006E6CFB" w:rsidRPr="00A91D31">
        <w:t xml:space="preserve"> </w:t>
      </w:r>
      <w:bookmarkStart w:id="6" w:name="_Toc193810415"/>
      <w:bookmarkStart w:id="7" w:name="_Toc193810429"/>
      <w:bookmarkStart w:id="8" w:name="_Toc193812247"/>
    </w:p>
    <w:p w14:paraId="77858454" w14:textId="5F46C75D" w:rsidR="003934B7" w:rsidRPr="00801484" w:rsidRDefault="006E6CFB" w:rsidP="006E07DE">
      <w:pPr>
        <w:pStyle w:val="1"/>
        <w:jc w:val="both"/>
      </w:pPr>
      <w:r w:rsidRPr="00A91D31">
        <w:t>3 ХАРАКТЕРИСТИКА ОБЪЕКТА ВНЕДРЕНИЯ</w:t>
      </w:r>
      <w:bookmarkEnd w:id="6"/>
      <w:bookmarkEnd w:id="7"/>
      <w:bookmarkEnd w:id="8"/>
    </w:p>
    <w:p w14:paraId="37A52431" w14:textId="1E590672" w:rsidR="00A91D31" w:rsidRPr="00F551B8" w:rsidRDefault="006E6CFB" w:rsidP="006E07DE">
      <w:pPr>
        <w:pStyle w:val="2"/>
        <w:jc w:val="both"/>
      </w:pPr>
      <w:bookmarkStart w:id="9" w:name="_Toc193726687"/>
      <w:bookmarkStart w:id="10" w:name="_Toc193810416"/>
      <w:bookmarkStart w:id="11" w:name="_Toc193810430"/>
      <w:bookmarkStart w:id="12" w:name="_Toc193812248"/>
      <w:r w:rsidRPr="00F551B8">
        <w:rPr>
          <w:rStyle w:val="20"/>
          <w:b/>
        </w:rPr>
        <w:t>3.1. Перечень и краткая характеристика бизнес-процессов</w:t>
      </w:r>
      <w:bookmarkEnd w:id="9"/>
      <w:bookmarkEnd w:id="10"/>
      <w:bookmarkEnd w:id="11"/>
      <w:bookmarkEnd w:id="12"/>
    </w:p>
    <w:p w14:paraId="6BEFEC31" w14:textId="77777777" w:rsidR="00FC2A78" w:rsidRDefault="00FC2A78" w:rsidP="006E07DE">
      <w:pPr>
        <w:pStyle w:val="2"/>
        <w:jc w:val="both"/>
        <w:rPr>
          <w:rFonts w:eastAsiaTheme="minorHAnsi" w:cs="Times New Roman"/>
          <w:b w:val="0"/>
          <w:color w:val="auto"/>
          <w:szCs w:val="28"/>
        </w:rPr>
      </w:pPr>
      <w:bookmarkStart w:id="13" w:name="_Toc193812249"/>
      <w:r w:rsidRPr="00FC2A78">
        <w:rPr>
          <w:rFonts w:eastAsiaTheme="minorHAnsi" w:cs="Times New Roman"/>
          <w:b w:val="0"/>
          <w:color w:val="auto"/>
          <w:szCs w:val="28"/>
        </w:rPr>
        <w:t xml:space="preserve">3.1.1 </w:t>
      </w:r>
      <w:r w:rsidRPr="00FC2A78">
        <w:rPr>
          <w:rFonts w:eastAsiaTheme="minorHAnsi" w:cs="Times New Roman"/>
          <w:b w:val="0"/>
          <w:bCs/>
          <w:color w:val="auto"/>
          <w:szCs w:val="28"/>
        </w:rPr>
        <w:t>Регистрация пользователей</w:t>
      </w:r>
      <w:r w:rsidRPr="00FC2A78">
        <w:rPr>
          <w:rFonts w:eastAsiaTheme="minorHAnsi" w:cs="Times New Roman"/>
          <w:b w:val="0"/>
          <w:color w:val="auto"/>
          <w:szCs w:val="28"/>
        </w:rPr>
        <w:t xml:space="preserve"> – процесс создания учетной записи, при котором вводятся логин, пароль и другие необходимые сведения. </w:t>
      </w:r>
    </w:p>
    <w:p w14:paraId="695150CD" w14:textId="77777777" w:rsidR="00FC2A78" w:rsidRDefault="00FC2A78" w:rsidP="006E07DE">
      <w:pPr>
        <w:pStyle w:val="2"/>
        <w:jc w:val="both"/>
        <w:rPr>
          <w:rFonts w:eastAsiaTheme="minorHAnsi" w:cs="Times New Roman"/>
          <w:b w:val="0"/>
          <w:color w:val="auto"/>
          <w:szCs w:val="28"/>
        </w:rPr>
      </w:pPr>
      <w:r w:rsidRPr="00FC2A78">
        <w:rPr>
          <w:rFonts w:eastAsiaTheme="minorHAnsi" w:cs="Times New Roman"/>
          <w:b w:val="0"/>
          <w:color w:val="auto"/>
          <w:szCs w:val="28"/>
        </w:rPr>
        <w:t xml:space="preserve">3.1.2 </w:t>
      </w:r>
      <w:r w:rsidRPr="00FC2A78">
        <w:rPr>
          <w:rFonts w:eastAsiaTheme="minorHAnsi" w:cs="Times New Roman"/>
          <w:b w:val="0"/>
          <w:bCs/>
          <w:color w:val="auto"/>
          <w:szCs w:val="28"/>
        </w:rPr>
        <w:t>Аутентификация пользователей</w:t>
      </w:r>
      <w:r w:rsidRPr="00FC2A78">
        <w:rPr>
          <w:rFonts w:eastAsiaTheme="minorHAnsi" w:cs="Times New Roman"/>
          <w:b w:val="0"/>
          <w:color w:val="auto"/>
          <w:szCs w:val="28"/>
        </w:rPr>
        <w:t xml:space="preserve"> – проверка введенных учетных данных на соответствие информации, хранящейся в системе. </w:t>
      </w:r>
    </w:p>
    <w:p w14:paraId="5C9190F0" w14:textId="77777777" w:rsidR="00FC2A78" w:rsidRDefault="00FC2A78" w:rsidP="006E07DE">
      <w:pPr>
        <w:pStyle w:val="2"/>
        <w:jc w:val="both"/>
        <w:rPr>
          <w:rFonts w:eastAsiaTheme="minorHAnsi" w:cs="Times New Roman"/>
          <w:b w:val="0"/>
          <w:color w:val="auto"/>
          <w:szCs w:val="28"/>
        </w:rPr>
      </w:pPr>
      <w:r w:rsidRPr="00FC2A78">
        <w:rPr>
          <w:rFonts w:eastAsiaTheme="minorHAnsi" w:cs="Times New Roman"/>
          <w:b w:val="0"/>
          <w:color w:val="auto"/>
          <w:szCs w:val="28"/>
        </w:rPr>
        <w:t xml:space="preserve">3.1.3 </w:t>
      </w:r>
      <w:r w:rsidRPr="00FC2A78">
        <w:rPr>
          <w:rFonts w:eastAsiaTheme="minorHAnsi" w:cs="Times New Roman"/>
          <w:b w:val="0"/>
          <w:bCs/>
          <w:color w:val="auto"/>
          <w:szCs w:val="28"/>
        </w:rPr>
        <w:t>Авторизация пользователей</w:t>
      </w:r>
      <w:r w:rsidRPr="00FC2A78">
        <w:rPr>
          <w:rFonts w:eastAsiaTheme="minorHAnsi" w:cs="Times New Roman"/>
          <w:b w:val="0"/>
          <w:color w:val="auto"/>
          <w:szCs w:val="28"/>
        </w:rPr>
        <w:t xml:space="preserve"> – определение прав доступа к ресурсам системы на основе роли пользователя. </w:t>
      </w:r>
    </w:p>
    <w:p w14:paraId="51B74C36" w14:textId="77777777" w:rsidR="00FC2A78" w:rsidRDefault="00FC2A78" w:rsidP="006E07DE">
      <w:pPr>
        <w:pStyle w:val="2"/>
        <w:jc w:val="both"/>
        <w:rPr>
          <w:rFonts w:eastAsiaTheme="minorHAnsi" w:cs="Times New Roman"/>
          <w:b w:val="0"/>
          <w:color w:val="auto"/>
          <w:szCs w:val="28"/>
        </w:rPr>
      </w:pPr>
      <w:r w:rsidRPr="00FC2A78">
        <w:rPr>
          <w:rFonts w:eastAsiaTheme="minorHAnsi" w:cs="Times New Roman"/>
          <w:b w:val="0"/>
          <w:color w:val="auto"/>
          <w:szCs w:val="28"/>
        </w:rPr>
        <w:t xml:space="preserve">3.1.4 </w:t>
      </w:r>
      <w:r w:rsidRPr="00FC2A78">
        <w:rPr>
          <w:rFonts w:eastAsiaTheme="minorHAnsi" w:cs="Times New Roman"/>
          <w:b w:val="0"/>
          <w:bCs/>
          <w:color w:val="auto"/>
          <w:szCs w:val="28"/>
        </w:rPr>
        <w:t>Сброс пароля</w:t>
      </w:r>
      <w:r w:rsidRPr="00FC2A78">
        <w:rPr>
          <w:rFonts w:eastAsiaTheme="minorHAnsi" w:cs="Times New Roman"/>
          <w:b w:val="0"/>
          <w:color w:val="auto"/>
          <w:szCs w:val="28"/>
        </w:rPr>
        <w:t xml:space="preserve"> – процедура восстановления доступа к учетной записи при утере пароля, предусматривающая отправку ссылки для восстановления на электронную почту.</w:t>
      </w:r>
    </w:p>
    <w:p w14:paraId="6B776FBA" w14:textId="577229B8" w:rsidR="00A91D31" w:rsidRPr="00A91D31" w:rsidRDefault="006E6CFB" w:rsidP="006E07DE">
      <w:pPr>
        <w:pStyle w:val="2"/>
        <w:jc w:val="both"/>
      </w:pPr>
      <w:r w:rsidRPr="00A91D31">
        <w:t>3.2. Требования к входным и выходным данным, формам их представления</w:t>
      </w:r>
      <w:bookmarkEnd w:id="13"/>
    </w:p>
    <w:p w14:paraId="18C1DA1E" w14:textId="77777777" w:rsidR="006F7774" w:rsidRDefault="00A91D31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80AC3">
        <w:rPr>
          <w:rFonts w:ascii="Times New Roman" w:hAnsi="Times New Roman" w:cs="Times New Roman"/>
          <w:sz w:val="28"/>
          <w:szCs w:val="28"/>
        </w:rPr>
        <w:t>3.2.1</w:t>
      </w:r>
      <w:r w:rsidR="006E6CFB" w:rsidRPr="00E80AC3">
        <w:rPr>
          <w:rFonts w:ascii="Times New Roman" w:hAnsi="Times New Roman" w:cs="Times New Roman"/>
          <w:sz w:val="28"/>
          <w:szCs w:val="28"/>
        </w:rPr>
        <w:t xml:space="preserve"> </w:t>
      </w:r>
      <w:r w:rsidR="006F7774" w:rsidRPr="006F7774">
        <w:rPr>
          <w:rFonts w:ascii="Times New Roman" w:hAnsi="Times New Roman" w:cs="Times New Roman"/>
          <w:sz w:val="28"/>
          <w:szCs w:val="28"/>
        </w:rPr>
        <w:t xml:space="preserve">При регистрации необходимо указать логин, пароль, а также дополнительные сведения: имя, фамилию и адрес электронной почты. </w:t>
      </w:r>
    </w:p>
    <w:p w14:paraId="32D83DF1" w14:textId="77777777" w:rsidR="006F7774" w:rsidRDefault="006F7774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lastRenderedPageBreak/>
        <w:t xml:space="preserve">Логин должен содержать минимум 8 символов, не включать пробелы и запрещенные специальные знаки. </w:t>
      </w:r>
    </w:p>
    <w:p w14:paraId="5568E21A" w14:textId="77777777" w:rsidR="006F7774" w:rsidRDefault="006F7774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 xml:space="preserve">Пароль должен быть длиной не менее 8 символов и обязательно включать хотя бы одну заглавную букву, одну строчную букву, одну цифру и один специальный символ. </w:t>
      </w:r>
    </w:p>
    <w:p w14:paraId="3CB9B44B" w14:textId="2CCD2749" w:rsidR="006F7774" w:rsidRDefault="006F7774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>Имя и фамилия должны иметь минимум 1 символ, а электронная почта должна соответствовать стандартному формату.</w:t>
      </w:r>
    </w:p>
    <w:p w14:paraId="7B372624" w14:textId="787507D0" w:rsidR="0012243B" w:rsidRDefault="00A1702A" w:rsidP="006F7774">
      <w:pPr>
        <w:ind w:left="-426" w:firstLine="710"/>
        <w:jc w:val="both"/>
      </w:pPr>
      <w:r w:rsidRPr="00E80AC3">
        <w:rPr>
          <w:rFonts w:ascii="Times New Roman" w:hAnsi="Times New Roman" w:cs="Times New Roman"/>
          <w:sz w:val="28"/>
          <w:szCs w:val="28"/>
        </w:rPr>
        <w:t>3.2.2 Выходными данными являются:</w:t>
      </w:r>
      <w:r w:rsidR="003F1FAE">
        <w:rPr>
          <w:rFonts w:ascii="Times New Roman" w:hAnsi="Times New Roman" w:cs="Times New Roman"/>
          <w:sz w:val="28"/>
          <w:szCs w:val="28"/>
        </w:rPr>
        <w:t xml:space="preserve"> доступ к ресурсам</w:t>
      </w:r>
      <w:r w:rsidR="0012243B">
        <w:rPr>
          <w:rFonts w:ascii="Times New Roman" w:hAnsi="Times New Roman" w:cs="Times New Roman"/>
          <w:sz w:val="28"/>
          <w:szCs w:val="28"/>
        </w:rPr>
        <w:t>, с</w:t>
      </w:r>
      <w:r w:rsidRPr="00E80AC3">
        <w:rPr>
          <w:rFonts w:ascii="Times New Roman" w:hAnsi="Times New Roman" w:cs="Times New Roman"/>
          <w:sz w:val="28"/>
          <w:szCs w:val="28"/>
        </w:rPr>
        <w:t>ообщения об о</w:t>
      </w:r>
      <w:r w:rsidR="0012243B">
        <w:rPr>
          <w:rFonts w:ascii="Times New Roman" w:hAnsi="Times New Roman" w:cs="Times New Roman"/>
          <w:sz w:val="28"/>
          <w:szCs w:val="28"/>
        </w:rPr>
        <w:t>шибках</w:t>
      </w:r>
      <w:r w:rsidRPr="00A1702A">
        <w:rPr>
          <w:rFonts w:ascii="Times New Roman" w:hAnsi="Times New Roman" w:cs="Times New Roman"/>
          <w:sz w:val="28"/>
          <w:szCs w:val="28"/>
        </w:rPr>
        <w:t>.</w:t>
      </w:r>
      <w:r w:rsidR="0012243B" w:rsidRPr="0012243B">
        <w:t xml:space="preserve"> </w:t>
      </w:r>
    </w:p>
    <w:p w14:paraId="2683DD0A" w14:textId="06167BC2" w:rsidR="00A91D31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>Сообщения об оши</w:t>
      </w:r>
      <w:r>
        <w:rPr>
          <w:rFonts w:ascii="Times New Roman" w:hAnsi="Times New Roman" w:cs="Times New Roman"/>
          <w:sz w:val="28"/>
          <w:szCs w:val="28"/>
        </w:rPr>
        <w:t>бках должно выводить при ошибке сообщение "Неверный логин или пароль".</w:t>
      </w:r>
    </w:p>
    <w:p w14:paraId="05EA092E" w14:textId="01B6E8FB" w:rsidR="006E6CFB" w:rsidRPr="00A91D31" w:rsidRDefault="006E6CFB" w:rsidP="006E07DE">
      <w:pPr>
        <w:pStyle w:val="2"/>
        <w:jc w:val="both"/>
      </w:pPr>
      <w:bookmarkStart w:id="14" w:name="_Toc193812250"/>
      <w:r w:rsidRPr="00A91D31">
        <w:t>3.3. Выполняемые технологические операции</w:t>
      </w:r>
      <w:bookmarkEnd w:id="14"/>
    </w:p>
    <w:p w14:paraId="3528BE28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Автоматизации подлежат технологические операции:</w:t>
      </w:r>
    </w:p>
    <w:p w14:paraId="4FE9A758" w14:textId="1C5CFBC5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Проверка соответствия пароля требованиям безопасности.</w:t>
      </w:r>
    </w:p>
    <w:p w14:paraId="39C22AC5" w14:textId="44B44263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Шифрование паролей перед хранением в базе данных с использованием современных алгоритмов.</w:t>
      </w:r>
    </w:p>
    <w:p w14:paraId="6324ED41" w14:textId="7F00CA49" w:rsidR="00A1702A" w:rsidRPr="00A1702A" w:rsidRDefault="00A1702A" w:rsidP="006E07DE">
      <w:pPr>
        <w:pStyle w:val="1"/>
        <w:jc w:val="both"/>
      </w:pPr>
      <w:bookmarkStart w:id="15" w:name="_Toc193812251"/>
      <w:r w:rsidRPr="00A1702A">
        <w:t>4 ЦЕЛИ И УСЛОВИЯ СОЗДАНИЯ АС</w:t>
      </w:r>
      <w:bookmarkEnd w:id="15"/>
    </w:p>
    <w:p w14:paraId="3C4D0B74" w14:textId="7AB91A2B" w:rsidR="00A1702A" w:rsidRPr="00A1702A" w:rsidRDefault="00A1702A" w:rsidP="006E07DE">
      <w:pPr>
        <w:pStyle w:val="2"/>
        <w:jc w:val="both"/>
      </w:pPr>
      <w:bookmarkStart w:id="16" w:name="_Toc193812252"/>
      <w:r w:rsidRPr="00A1702A">
        <w:t>4.1 Формулировка цели разработки</w:t>
      </w:r>
      <w:bookmarkEnd w:id="16"/>
    </w:p>
    <w:p w14:paraId="4FC50CD5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C6F3A9F" w14:textId="5228EE0E" w:rsidR="00820B66" w:rsidRDefault="00820B66" w:rsidP="006E07DE">
      <w:pPr>
        <w:pStyle w:val="2"/>
        <w:jc w:val="both"/>
        <w:rPr>
          <w:rFonts w:eastAsiaTheme="minorHAnsi" w:cs="Times New Roman"/>
          <w:b w:val="0"/>
          <w:color w:val="auto"/>
          <w:szCs w:val="28"/>
        </w:rPr>
      </w:pPr>
      <w:bookmarkStart w:id="17" w:name="_Toc193726688"/>
      <w:bookmarkStart w:id="18" w:name="_Toc193810417"/>
      <w:bookmarkStart w:id="19" w:name="_Toc193810431"/>
      <w:bookmarkStart w:id="20" w:name="_Toc193812253"/>
      <w:r w:rsidRPr="00820B66">
        <w:rPr>
          <w:rFonts w:eastAsiaTheme="minorHAnsi" w:cs="Times New Roman"/>
          <w:b w:val="0"/>
          <w:color w:val="auto"/>
          <w:szCs w:val="28"/>
        </w:rPr>
        <w:t>Проектирование эффективного, защищенного и удобного механизма управления доступом пользователей к информационным ресурсам железной дороги. Внедрение данной системы повысит уровень защиты данных, оптимизирует процессы администрирования доступа и улучшит удобство взаимодействия, тем самым способствуя более стабильному и продуктивному функционированию железнодорожной отрасли.</w:t>
      </w:r>
    </w:p>
    <w:p w14:paraId="07417884" w14:textId="77777777" w:rsidR="00820B66" w:rsidRPr="00820B66" w:rsidRDefault="00820B66" w:rsidP="00820B66"/>
    <w:p w14:paraId="57F150A9" w14:textId="69C047B8" w:rsidR="00A1702A" w:rsidRPr="00820B66" w:rsidRDefault="00A1702A" w:rsidP="00820B66">
      <w:pPr>
        <w:pStyle w:val="2"/>
        <w:jc w:val="both"/>
      </w:pPr>
      <w:r w:rsidRPr="00A1702A">
        <w:t>4.2. Область и условия применения АС</w:t>
      </w:r>
      <w:bookmarkEnd w:id="17"/>
      <w:bookmarkEnd w:id="18"/>
      <w:bookmarkEnd w:id="19"/>
      <w:bookmarkEnd w:id="20"/>
    </w:p>
    <w:p w14:paraId="5FB04A6B" w14:textId="0FA5EA48" w:rsidR="00A1702A" w:rsidRDefault="00A1702A" w:rsidP="006E07DE">
      <w:pPr>
        <w:pStyle w:val="a7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 xml:space="preserve">Система будет применяться </w:t>
      </w:r>
      <w:r w:rsidR="0006336C">
        <w:rPr>
          <w:rFonts w:ascii="Times New Roman" w:hAnsi="Times New Roman" w:cs="Times New Roman"/>
          <w:sz w:val="28"/>
          <w:szCs w:val="28"/>
        </w:rPr>
        <w:t>на железной дороге</w:t>
      </w:r>
      <w:r w:rsidR="003F1FAE">
        <w:rPr>
          <w:rFonts w:ascii="Times New Roman" w:hAnsi="Times New Roman" w:cs="Times New Roman"/>
          <w:sz w:val="28"/>
          <w:szCs w:val="28"/>
        </w:rPr>
        <w:t>:</w:t>
      </w:r>
    </w:p>
    <w:p w14:paraId="6B1996C8" w14:textId="1AF7AEB1" w:rsidR="003F1FAE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Веб-приложения и порталы: Платформы, требующие аутентификации пользователей для доступа к контенту или функциональности.</w:t>
      </w:r>
    </w:p>
    <w:p w14:paraId="2AF58B80" w14:textId="0B84E7D8" w:rsidR="0087340F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Мобильные приложения: Приложения, которые требуют идентификации пользователей для обеспечения безопасности данных.</w:t>
      </w:r>
    </w:p>
    <w:p w14:paraId="0923E1B6" w14:textId="0E2CA38F" w:rsidR="00A1702A" w:rsidRPr="0087340F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Системы управления доступом: Физические и виртуальные системы, контролирующие доступ к объектам и ресурсам.</w:t>
      </w:r>
    </w:p>
    <w:p w14:paraId="4096B9BD" w14:textId="3F980FC5" w:rsidR="00A1702A" w:rsidRPr="00A1702A" w:rsidRDefault="00A1702A" w:rsidP="006E07DE">
      <w:pPr>
        <w:pStyle w:val="2"/>
        <w:jc w:val="both"/>
      </w:pPr>
      <w:bookmarkStart w:id="21" w:name="_Toc193726689"/>
      <w:bookmarkStart w:id="22" w:name="_Toc193810418"/>
      <w:bookmarkStart w:id="23" w:name="_Toc193810432"/>
      <w:bookmarkStart w:id="24" w:name="_Toc193812254"/>
      <w:r w:rsidRPr="00A1702A">
        <w:lastRenderedPageBreak/>
        <w:t>4.3. Ограничения применения АС</w:t>
      </w:r>
      <w:bookmarkEnd w:id="21"/>
      <w:bookmarkEnd w:id="22"/>
      <w:bookmarkEnd w:id="23"/>
      <w:bookmarkEnd w:id="24"/>
    </w:p>
    <w:p w14:paraId="71607175" w14:textId="3F0C80A5" w:rsidR="00A1702A" w:rsidRPr="00A1702A" w:rsidRDefault="006F7774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F7774">
        <w:rPr>
          <w:rFonts w:ascii="Times New Roman" w:hAnsi="Times New Roman" w:cs="Times New Roman"/>
          <w:sz w:val="28"/>
          <w:szCs w:val="28"/>
        </w:rPr>
        <w:t>Отсутствие должных мер безопасности в системе может привести к компрометации пользовательских данных вследствие выявленных уязвимостей.</w:t>
      </w:r>
    </w:p>
    <w:p w14:paraId="1E104954" w14:textId="40D59485" w:rsidR="0060036D" w:rsidRPr="0060036D" w:rsidRDefault="0060036D" w:rsidP="006E07DE">
      <w:pPr>
        <w:pStyle w:val="1"/>
        <w:jc w:val="both"/>
      </w:pPr>
      <w:bookmarkStart w:id="25" w:name="_Toc193726690"/>
      <w:bookmarkStart w:id="26" w:name="_Toc193810419"/>
      <w:bookmarkStart w:id="27" w:name="_Toc193810433"/>
      <w:bookmarkStart w:id="28" w:name="_Toc193812255"/>
      <w:r w:rsidRPr="0060036D">
        <w:t>5. ФУНКЦИИ И ЗАДАЧИ, СОЗДАВАЕМОЙ АС</w:t>
      </w:r>
      <w:bookmarkEnd w:id="25"/>
      <w:bookmarkEnd w:id="26"/>
      <w:bookmarkEnd w:id="27"/>
      <w:bookmarkEnd w:id="28"/>
    </w:p>
    <w:p w14:paraId="08C10A7C" w14:textId="1CA11AC5" w:rsidR="0060036D" w:rsidRPr="0060036D" w:rsidRDefault="0060036D" w:rsidP="006E07DE">
      <w:pPr>
        <w:pStyle w:val="2"/>
        <w:ind w:firstLine="284"/>
        <w:jc w:val="both"/>
      </w:pPr>
      <w:bookmarkStart w:id="29" w:name="_Toc193726691"/>
      <w:bookmarkStart w:id="30" w:name="_Toc193810420"/>
      <w:bookmarkStart w:id="31" w:name="_Toc193810434"/>
      <w:bookmarkStart w:id="32" w:name="_Toc193812256"/>
      <w:r w:rsidRPr="0060036D">
        <w:t>5.1. Требования к АС в целом</w:t>
      </w:r>
      <w:bookmarkEnd w:id="29"/>
      <w:bookmarkEnd w:id="30"/>
      <w:bookmarkEnd w:id="31"/>
      <w:bookmarkEnd w:id="32"/>
    </w:p>
    <w:p w14:paraId="537B1719" w14:textId="77777777" w:rsidR="00820B66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193726692"/>
      <w:bookmarkStart w:id="34" w:name="_Toc193810421"/>
      <w:bookmarkStart w:id="35" w:name="_Toc193810435"/>
      <w:bookmarkStart w:id="36" w:name="_Toc193812257"/>
      <w:r w:rsidRPr="00820B66">
        <w:rPr>
          <w:rFonts w:ascii="Times New Roman" w:hAnsi="Times New Roman" w:cs="Times New Roman"/>
          <w:sz w:val="28"/>
          <w:szCs w:val="28"/>
        </w:rPr>
        <w:t xml:space="preserve">5.1.1 Требования к структуре и функционированию АС – система должна поддерживать многофакторную аутентификацию и включать механизмы восстановления паролей. </w:t>
      </w:r>
    </w:p>
    <w:p w14:paraId="7F6F67FA" w14:textId="77777777" w:rsidR="00820B66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20B66">
        <w:rPr>
          <w:rFonts w:ascii="Times New Roman" w:hAnsi="Times New Roman" w:cs="Times New Roman"/>
          <w:sz w:val="28"/>
          <w:szCs w:val="28"/>
        </w:rPr>
        <w:t xml:space="preserve">5.1.2 Требования к защите информации – пользовательские пароли должны храниться в зашифрованном виде для предотвращения несанкционированного доступа. </w:t>
      </w:r>
    </w:p>
    <w:p w14:paraId="1D3FD801" w14:textId="77777777" w:rsidR="00820B66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20B66">
        <w:rPr>
          <w:rFonts w:ascii="Times New Roman" w:hAnsi="Times New Roman" w:cs="Times New Roman"/>
          <w:sz w:val="28"/>
          <w:szCs w:val="28"/>
        </w:rPr>
        <w:t xml:space="preserve">5.1.3 Требования к сохранности данных – необходимо обеспечить резервное копирование информации с возможностью ее восстановления в случае аварийных ситуаций. </w:t>
      </w:r>
    </w:p>
    <w:p w14:paraId="1C8EC9C6" w14:textId="77777777" w:rsidR="00820B66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20B66">
        <w:rPr>
          <w:rFonts w:ascii="Times New Roman" w:hAnsi="Times New Roman" w:cs="Times New Roman"/>
          <w:sz w:val="28"/>
          <w:szCs w:val="28"/>
        </w:rPr>
        <w:t xml:space="preserve">5.1.4 Требования к информационной безопасности – передача данных должна осуществляться с использованием защищенных протоколов. </w:t>
      </w:r>
    </w:p>
    <w:p w14:paraId="1496D35D" w14:textId="77777777" w:rsidR="00820B66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20B66">
        <w:rPr>
          <w:rFonts w:ascii="Times New Roman" w:hAnsi="Times New Roman" w:cs="Times New Roman"/>
          <w:sz w:val="28"/>
          <w:szCs w:val="28"/>
        </w:rPr>
        <w:t xml:space="preserve">5.1.5 Требования к математическому обеспечению – применение современных алгоритмов шифрования для защиты от атак, таких как </w:t>
      </w:r>
      <w:proofErr w:type="spellStart"/>
      <w:r w:rsidRPr="00820B66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820B66">
        <w:rPr>
          <w:rFonts w:ascii="Times New Roman" w:hAnsi="Times New Roman" w:cs="Times New Roman"/>
          <w:sz w:val="28"/>
          <w:szCs w:val="28"/>
        </w:rPr>
        <w:t xml:space="preserve"> и SQL-инъекции. </w:t>
      </w:r>
    </w:p>
    <w:p w14:paraId="5D1C907D" w14:textId="77777777" w:rsidR="00820B66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20B66">
        <w:rPr>
          <w:rFonts w:ascii="Times New Roman" w:hAnsi="Times New Roman" w:cs="Times New Roman"/>
          <w:sz w:val="28"/>
          <w:szCs w:val="28"/>
        </w:rPr>
        <w:t xml:space="preserve">5.1.6 Требования к программному обеспечению – система должна быть совместима с основными операционными системами и веб-браузерами. </w:t>
      </w:r>
    </w:p>
    <w:p w14:paraId="0BCFE99A" w14:textId="2BDFEC25" w:rsidR="0060036D" w:rsidRDefault="00820B66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20B66">
        <w:rPr>
          <w:rFonts w:ascii="Times New Roman" w:hAnsi="Times New Roman" w:cs="Times New Roman"/>
          <w:sz w:val="28"/>
          <w:szCs w:val="28"/>
        </w:rPr>
        <w:t>5.1.7 Требования к документации – должна включать: • Полное руководство по установке, настройке и эксплуатации системы. • Инструкции для пользователей и администраторов.</w:t>
      </w:r>
      <w:r>
        <w:rPr>
          <w:rFonts w:ascii="Times New Roman" w:hAnsi="Times New Roman" w:cs="Times New Roman"/>
          <w:sz w:val="28"/>
          <w:szCs w:val="28"/>
        </w:rPr>
        <w:br/>
      </w:r>
      <w:r w:rsidR="0060036D" w:rsidRPr="00CD03F2">
        <w:rPr>
          <w:rStyle w:val="20"/>
        </w:rPr>
        <w:t>5.2. Требования к функциям, выполняемым подсистемами</w:t>
      </w:r>
      <w:bookmarkEnd w:id="33"/>
      <w:bookmarkEnd w:id="34"/>
      <w:bookmarkEnd w:id="35"/>
      <w:bookmarkEnd w:id="36"/>
      <w:r w:rsidR="0060036D">
        <w:rPr>
          <w:rFonts w:ascii="Times New Roman" w:hAnsi="Times New Roman" w:cs="Times New Roman"/>
          <w:sz w:val="28"/>
          <w:szCs w:val="28"/>
        </w:rPr>
        <w:t>.</w:t>
      </w:r>
    </w:p>
    <w:p w14:paraId="43C23A29" w14:textId="77777777" w:rsidR="006F7774" w:rsidRDefault="0060036D" w:rsidP="006F7774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</w:t>
      </w:r>
      <w:bookmarkStart w:id="37" w:name="_Toc193726693"/>
      <w:bookmarkStart w:id="38" w:name="_Toc193810422"/>
      <w:bookmarkStart w:id="39" w:name="_Toc193810436"/>
      <w:bookmarkStart w:id="40" w:name="_Toc193812258"/>
      <w:r w:rsidR="006F7774" w:rsidRPr="006F7774">
        <w:rPr>
          <w:rFonts w:ascii="Times New Roman" w:hAnsi="Times New Roman" w:cs="Times New Roman"/>
          <w:sz w:val="28"/>
          <w:szCs w:val="28"/>
        </w:rPr>
        <w:t>Модуль аутентификации должен проверять логин и пароль пользователя, а при успешном входе — генерировать токен доступа. Модуль авторизации должен управлять правами пользователей на основе ролевой модели и выполнять проверку доступа перед операциями с ресурсами. Модуль восстановления пароля должен отправлять ссылки для сброса пароля на электронную почту пользователя и проверять валидность токена перед восстановлением доступа.</w:t>
      </w:r>
    </w:p>
    <w:p w14:paraId="1D45D10A" w14:textId="68FFF015" w:rsidR="00A91D31" w:rsidRPr="006F7774" w:rsidRDefault="0060036D" w:rsidP="006F7774">
      <w:pPr>
        <w:ind w:left="-426" w:firstLine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777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6F777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F7774">
        <w:rPr>
          <w:rFonts w:ascii="Times New Roman" w:hAnsi="Times New Roman" w:cs="Times New Roman"/>
          <w:b/>
          <w:bCs/>
          <w:sz w:val="28"/>
          <w:szCs w:val="28"/>
        </w:rPr>
        <w:t>СРОКИ ВЫПОЛНЕНИЯ ПРОЕКТА</w:t>
      </w:r>
      <w:bookmarkEnd w:id="37"/>
      <w:bookmarkEnd w:id="38"/>
      <w:bookmarkEnd w:id="39"/>
      <w:bookmarkEnd w:id="40"/>
    </w:p>
    <w:p w14:paraId="51295149" w14:textId="04DD5243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6.1 Сроки выполнения проекта определяются согласно календарному плану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03F2">
        <w:rPr>
          <w:rFonts w:ascii="Times New Roman" w:hAnsi="Times New Roman" w:cs="Times New Roman"/>
          <w:sz w:val="28"/>
          <w:szCs w:val="28"/>
        </w:rPr>
        <w:t>к договору</w:t>
      </w:r>
      <w:proofErr w:type="gramEnd"/>
      <w:r w:rsidRPr="00CD03F2">
        <w:rPr>
          <w:rFonts w:ascii="Times New Roman" w:hAnsi="Times New Roman" w:cs="Times New Roman"/>
          <w:sz w:val="28"/>
          <w:szCs w:val="28"/>
        </w:rPr>
        <w:t xml:space="preserve"> на разработку АС ЭПР.</w:t>
      </w:r>
    </w:p>
    <w:p w14:paraId="26EC9415" w14:textId="3511AE06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6.2 Основные этапы разработки выполняются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нормативными документами.</w:t>
      </w:r>
    </w:p>
    <w:p w14:paraId="42A4C6DA" w14:textId="5BF626A4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lastRenderedPageBreak/>
        <w:t>6.3 Приемо-сдаточные испытания разработанного программного продукта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документации по каждому этапу разработки АС ЭПР осуществляются комиссией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в соответствии с календарным планом к договору.</w:t>
      </w:r>
    </w:p>
    <w:p w14:paraId="1268A237" w14:textId="7C93CB0F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6.5 Результаты этапов работ по их завершению оформляются двухсторонним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актом Заказчика и Исполнителя.</w:t>
      </w:r>
    </w:p>
    <w:p w14:paraId="0CB4F292" w14:textId="1F0CACAB" w:rsidR="003934B7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  <w:sectPr w:rsidR="00393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D03F2">
        <w:rPr>
          <w:rFonts w:ascii="Times New Roman" w:hAnsi="Times New Roman" w:cs="Times New Roman"/>
          <w:sz w:val="28"/>
          <w:szCs w:val="28"/>
        </w:rPr>
        <w:t>6.6 По завершению разработки Исполнитель представляет документацию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АС ЭПР и проводит обучение администраторов и пользователей</w:t>
      </w:r>
    </w:p>
    <w:p w14:paraId="391A8B78" w14:textId="4A655E66" w:rsidR="001F0E6F" w:rsidRPr="001F0E6F" w:rsidRDefault="003934B7" w:rsidP="001F0E6F">
      <w:pPr>
        <w:pStyle w:val="1"/>
        <w:jc w:val="center"/>
      </w:pPr>
      <w:bookmarkStart w:id="41" w:name="_Toc193810423"/>
      <w:bookmarkStart w:id="42" w:name="_Toc193810437"/>
      <w:bookmarkStart w:id="43" w:name="_Toc193812259"/>
      <w:r>
        <w:lastRenderedPageBreak/>
        <w:t>Приложение А</w:t>
      </w:r>
      <w:bookmarkEnd w:id="41"/>
      <w:bookmarkEnd w:id="42"/>
      <w:bookmarkEnd w:id="43"/>
    </w:p>
    <w:p w14:paraId="46D1F801" w14:textId="41C6505A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UML-диаграмма</w:t>
      </w:r>
      <w:r w:rsidRPr="001F0E6F">
        <w:rPr>
          <w:rFonts w:ascii="Times New Roman" w:hAnsi="Times New Roman" w:cs="Times New Roman"/>
          <w:b/>
          <w:sz w:val="28"/>
          <w:szCs w:val="28"/>
        </w:rPr>
        <w:t xml:space="preserve"> процесса аутентификации и авторизации </w:t>
      </w:r>
    </w:p>
    <w:p w14:paraId="3A0F4EEB" w14:textId="0024173C" w:rsidR="003934B7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0E6F">
        <w:rPr>
          <w:rFonts w:ascii="Times New Roman" w:hAnsi="Times New Roman" w:cs="Times New Roman"/>
          <w:b/>
          <w:sz w:val="28"/>
          <w:szCs w:val="28"/>
        </w:rPr>
        <w:t>пользователя в системе</w:t>
      </w:r>
    </w:p>
    <w:p w14:paraId="3BC4E21B" w14:textId="6D3D0520" w:rsidR="00DE1A37" w:rsidRPr="00DE1A37" w:rsidRDefault="00DE1A37" w:rsidP="00DE1A37">
      <w:pPr>
        <w:ind w:left="-426" w:firstLine="852"/>
        <w:jc w:val="center"/>
        <w:rPr>
          <w:rFonts w:ascii="Times New Roman" w:hAnsi="Times New Roman" w:cs="Times New Roman"/>
          <w:sz w:val="28"/>
          <w:szCs w:val="28"/>
        </w:rPr>
      </w:pPr>
      <w:r w:rsidRPr="00DE1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8F7BE" wp14:editId="1BF05015">
            <wp:extent cx="9251950" cy="2714625"/>
            <wp:effectExtent l="0" t="0" r="635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1A78" w14:textId="1815BE1D" w:rsid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8"/>
          <w:szCs w:val="28"/>
        </w:rPr>
      </w:pPr>
    </w:p>
    <w:p w14:paraId="5DCBF5C9" w14:textId="2499BDFE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4"/>
          <w:szCs w:val="24"/>
        </w:rPr>
      </w:pPr>
    </w:p>
    <w:sectPr w:rsidR="001F0E6F" w:rsidRPr="001F0E6F" w:rsidSect="003934B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3F0A7" w14:textId="77777777" w:rsidR="002D764A" w:rsidRDefault="002D764A" w:rsidP="003934B7">
      <w:pPr>
        <w:spacing w:after="0" w:line="240" w:lineRule="auto"/>
      </w:pPr>
      <w:r>
        <w:separator/>
      </w:r>
    </w:p>
  </w:endnote>
  <w:endnote w:type="continuationSeparator" w:id="0">
    <w:p w14:paraId="5CCE6780" w14:textId="77777777" w:rsidR="002D764A" w:rsidRDefault="002D764A" w:rsidP="00393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C5E89" w14:textId="77777777" w:rsidR="002D764A" w:rsidRDefault="002D764A" w:rsidP="003934B7">
      <w:pPr>
        <w:spacing w:after="0" w:line="240" w:lineRule="auto"/>
      </w:pPr>
      <w:r>
        <w:separator/>
      </w:r>
    </w:p>
  </w:footnote>
  <w:footnote w:type="continuationSeparator" w:id="0">
    <w:p w14:paraId="224AF3C7" w14:textId="77777777" w:rsidR="002D764A" w:rsidRDefault="002D764A" w:rsidP="00393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6241A"/>
    <w:multiLevelType w:val="multilevel"/>
    <w:tmpl w:val="466C0C38"/>
    <w:lvl w:ilvl="0">
      <w:start w:val="1"/>
      <w:numFmt w:val="decimal"/>
      <w:lvlText w:val="%1)"/>
      <w:lvlJc w:val="right"/>
      <w:pPr>
        <w:ind w:left="360" w:hanging="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0B67DCB"/>
    <w:multiLevelType w:val="hybridMultilevel"/>
    <w:tmpl w:val="59EAF95C"/>
    <w:lvl w:ilvl="0" w:tplc="207C9354">
      <w:start w:val="1"/>
      <w:numFmt w:val="bullet"/>
      <w:suff w:val="space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45064741"/>
    <w:multiLevelType w:val="hybridMultilevel"/>
    <w:tmpl w:val="AE520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93EEF"/>
    <w:multiLevelType w:val="hybridMultilevel"/>
    <w:tmpl w:val="3E106C52"/>
    <w:lvl w:ilvl="0" w:tplc="1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D2"/>
    <w:rsid w:val="000141D2"/>
    <w:rsid w:val="0006336C"/>
    <w:rsid w:val="0012243B"/>
    <w:rsid w:val="001F0E6F"/>
    <w:rsid w:val="002D764A"/>
    <w:rsid w:val="002F1A06"/>
    <w:rsid w:val="003934B7"/>
    <w:rsid w:val="003F1FAE"/>
    <w:rsid w:val="005E13FA"/>
    <w:rsid w:val="0060036D"/>
    <w:rsid w:val="006E07DE"/>
    <w:rsid w:val="006E6CFB"/>
    <w:rsid w:val="006F7774"/>
    <w:rsid w:val="00757F87"/>
    <w:rsid w:val="00801484"/>
    <w:rsid w:val="00820B66"/>
    <w:rsid w:val="0087340F"/>
    <w:rsid w:val="00951847"/>
    <w:rsid w:val="00A1702A"/>
    <w:rsid w:val="00A37967"/>
    <w:rsid w:val="00A91D31"/>
    <w:rsid w:val="00CD03F2"/>
    <w:rsid w:val="00DB21C6"/>
    <w:rsid w:val="00DB481D"/>
    <w:rsid w:val="00DE1A37"/>
    <w:rsid w:val="00E80AC3"/>
    <w:rsid w:val="00F551B8"/>
    <w:rsid w:val="00FC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30A4"/>
  <w15:docId w15:val="{F4F09471-2B57-4B32-9376-1699BFC4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7DA7C-F77B-40A0-8E14-52DC5DFF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Vova Lushchik</cp:lastModifiedBy>
  <cp:revision>2</cp:revision>
  <dcterms:created xsi:type="dcterms:W3CDTF">2025-06-04T09:39:00Z</dcterms:created>
  <dcterms:modified xsi:type="dcterms:W3CDTF">2025-06-04T09:39:00Z</dcterms:modified>
</cp:coreProperties>
</file>