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7FA" w:rsidRPr="005156FC" w:rsidRDefault="00073F44" w:rsidP="005156FC">
      <w:pPr>
        <w:spacing w:after="0" w:line="240" w:lineRule="auto"/>
        <w:ind w:firstLine="709"/>
        <w:jc w:val="center"/>
        <w:rPr>
          <w:rFonts w:ascii="Times New Roman" w:hAnsi="Times New Roman" w:cs="Times New Roman"/>
          <w:b/>
          <w:sz w:val="24"/>
          <w:szCs w:val="24"/>
          <w:lang w:val="ru-RU"/>
        </w:rPr>
      </w:pPr>
      <w:r w:rsidRPr="005156FC">
        <w:rPr>
          <w:rFonts w:ascii="Times New Roman" w:hAnsi="Times New Roman" w:cs="Times New Roman"/>
          <w:b/>
          <w:sz w:val="24"/>
          <w:szCs w:val="24"/>
          <w:lang w:val="ru-RU"/>
        </w:rPr>
        <w:t>ЛЕКЦІЯ 3.  КІБЕРЗАГРОЗИ, ВРАЗЛИВОСТІ ТА МОДЕЛЮВАННЯ АТАК НА ПІДПРИЄМСТВО</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1. Класифікація кіберзагроз підприємства </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Кіберзагроза є одним із ключових понять сучасної кібербезпеки підприємства. Під кіберзагрозою доцільно розуміти потенційну можливість здійснення навмисної або ненавмисної події, дії чи сукупності дій, які можуть спричинити порушення конфіденційності, цілісності або доступності інформації, інформаційних систем, мережевих ресурсів, програмного забезпечення чи технологічної інфраструктури підприємства. Кіберзагроза сама по собі ще не означає факт здійснення атаки, а характеризує потенційну небезпеку для інформаційного середовища організації.</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Поняття кіберзагрози безпосередньо пов’язане з поняттям кіберризику. Кіберризик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ймовірність реалізації кіберзагрози з урахуванням потенційних негативних наслідків для підприємства. Таким чином, загроза характеризує можливе джерело або сценарій небажаної події, тоді як ризик враховує ймовірність її реалізації та величину можливих збитків. Наприклад, наявність у корпоративній системі вразливого сервера створює передумову для кіберзагрози, а ймовірність його компрометації та можливі фінансові, інформаційні й репутаційні втрати формують відповідний кіберризик.</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Класифікація кіберзагроз необхідна для систематизації потенційних небезпек, визначення пріоритетних напрямів захисту та вибору відповідних механізмів протидії. Однією з базових ознак класифікації є джерело загрози. За цією ознакою розрізняють внутрішні та зовнішні кіберзагрози. Зовнішні кіберзагрози виникають за межами інформаційної інфраструктури підприємства та пов’язані з діяльністю зовнішніх суб’єктів, зокрема кіберзлочинців, хакерських угруповань, конкурентів або інших зацікавлених осіб. До таких загроз можуть належати фішингові кампанії, розподілені атаки типу </w:t>
      </w: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 спроби експлуатації вразливостей вебзастосунків, поширення шкідливого програмного забезпечення та атаки на відкриті мережеві сервіси.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Внутрішні кіберзагрози формуються всередині організації та можуть бути пов’язані як із навмисними діями працівників, так і з їхніми помилками. Працівник, який має легітимний доступ до інформаційних ресурсів, потенційно може використовувати свої повноваження для викрадення, зміни або знищення інформації. Водночас значна частина внутрішніх інцидентів виникає без злого умислу, наприклад унаслідок помилкового надсилання конфіденційного документа, використання слабкого пароля, встановлення небезпечного програмного забезпечення або неправильного налаштування обладнання.</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За характером виникнення та навмисністю кіберзагрози поділяють на умисні та випадкові. Умисна кіберзагроза передбачає цілеспрямовані дії суб’єкта, який прагне отримати несанкціонований доступ до інформації або ресурсів, порушити функціонування системи, викрасти дані чи завдати підприємству іншої шкоди. Прикладом є цілеспрямована атака </w:t>
      </w:r>
      <w:r w:rsidRPr="005156FC">
        <w:rPr>
          <w:rFonts w:ascii="Times New Roman" w:hAnsi="Times New Roman" w:cs="Times New Roman"/>
          <w:sz w:val="24"/>
          <w:szCs w:val="24"/>
        </w:rPr>
        <w:t>ransomware</w:t>
      </w:r>
      <w:r w:rsidRPr="005156FC">
        <w:rPr>
          <w:rFonts w:ascii="Times New Roman" w:hAnsi="Times New Roman" w:cs="Times New Roman"/>
          <w:sz w:val="24"/>
          <w:szCs w:val="24"/>
          <w:lang w:val="ru-RU"/>
        </w:rPr>
        <w:t>, під час якої зловмисник здійснює проникнення до корпоративної мережі з метою шифрування інформації та подальшого отримання неправомірної вигоди. Випадкова кіберзагроза виникає без безпосереднього наміру завдати шкоди. Її причиною можуть бути людські помилки, програмні збої, неправильна конфігурація систем, відмова обладнання або ненавмисне порушення встановлених правил інформаційної безпеки.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Важливою ознакою класифікації є об’єкт впливу кіберзагрози. Об’єктом може бути інформація, програмне забезпечення, комп’ютерна мережа, серверне та мережеве обладнання, кінцеві пристрої, хмарні ресурси або пристрої Інтернету речей. Загрози для інформації можуть проявлятися у вигляді її незаконного отримання, копіювання, модифікації, знищення або блокування. Загрози для програмного забезпечення пов’язані з експлуатацією вразливостей, впровадженням шкідливого коду, несанкціонованою модифікацією програмних компонентів або використанням небезпечних залежностей.</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Особливе значення мають загрози для мережевої інфраструктури підприємства, оскільки сучасні інформаційні системи функціонують у середовищі постійної мережевої взаємодії. Компрометація мережевого обладнання, маршрутизаторів, комутаторів, точок бездротового доступу або мережевих сервісів може створити зловмиснику можливість для подальшого переміщення корпоративною мережею та доступу до інших інформаційних ресурсів. Саме тому мережеві загрози часто мають комплексний характер і можуть бути початковим етапом багатоступеневої кібератаки.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За характером потенційних наслідків кіберзагрози традиційно розглядають через тріаду </w:t>
      </w:r>
      <w:r w:rsidRPr="005156FC">
        <w:rPr>
          <w:rFonts w:ascii="Times New Roman" w:hAnsi="Times New Roman" w:cs="Times New Roman"/>
          <w:sz w:val="24"/>
          <w:szCs w:val="24"/>
        </w:rPr>
        <w:t>CIA</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Confidentiality</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Integrity</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Availability</w:t>
      </w:r>
      <w:r w:rsidRPr="005156FC">
        <w:rPr>
          <w:rFonts w:ascii="Times New Roman" w:hAnsi="Times New Roman" w:cs="Times New Roman"/>
          <w:sz w:val="24"/>
          <w:szCs w:val="24"/>
          <w:lang w:val="ru-RU"/>
        </w:rPr>
        <w:t xml:space="preserve">, тобто конфіденційність, цілісність та доступність. Конфіденційність </w:t>
      </w:r>
      <w:r w:rsidRPr="005156FC">
        <w:rPr>
          <w:rFonts w:ascii="Times New Roman" w:hAnsi="Times New Roman" w:cs="Times New Roman"/>
          <w:sz w:val="24"/>
          <w:szCs w:val="24"/>
          <w:lang w:val="ru-RU"/>
        </w:rPr>
        <w:lastRenderedPageBreak/>
        <w:t xml:space="preserve">означає забезпечення доступу до інформації виключно для авторизованих суб’єктів. Загроза конфіденційності реалізується, наприклад, унаслідок викрадення персональних даних, комерційної інформації, облікових даних або технологічної документації. Цілісність характеризує здатність забезпечувати точність, повноту та незмінність інформації. Її порушення може проявлятися у несанкціонованій модифікації баз даних, програмного коду або параметрів функціонування технологічних систем. Доступність означає можливість авторизованого користувача своєчасно отримати доступ до необхідного ресурсу. Її порушення є характерним наслідком </w:t>
      </w: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 xml:space="preserve">-атак, </w:t>
      </w:r>
      <w:r w:rsidRPr="005156FC">
        <w:rPr>
          <w:rFonts w:ascii="Times New Roman" w:hAnsi="Times New Roman" w:cs="Times New Roman"/>
          <w:sz w:val="24"/>
          <w:szCs w:val="24"/>
        </w:rPr>
        <w:t>ransomware</w:t>
      </w:r>
      <w:r w:rsidRPr="005156FC">
        <w:rPr>
          <w:rFonts w:ascii="Times New Roman" w:hAnsi="Times New Roman" w:cs="Times New Roman"/>
          <w:sz w:val="24"/>
          <w:szCs w:val="24"/>
          <w:lang w:val="ru-RU"/>
        </w:rPr>
        <w:t>-інцидентів, відмов обладнання або навмисного блокування інформаційних ресурсів.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Серед сучасних категорій кіберзагроз особливе місце посідають шкідливе програмне забезпечення, фішинг, </w:t>
      </w:r>
      <w:r w:rsidRPr="005156FC">
        <w:rPr>
          <w:rFonts w:ascii="Times New Roman" w:hAnsi="Times New Roman" w:cs="Times New Roman"/>
          <w:sz w:val="24"/>
          <w:szCs w:val="24"/>
        </w:rPr>
        <w:t>ransomware</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-атаки, ботнети, атаки на облікові записи, експлуатація вразливостей програмного забезпечення, атаки на вебзастосунки та атаки на ланцюги постачання. Сучасна кібератака часто не обмежується одним методом. Зловмисник може спочатку використати фішинг для отримання облікових даних працівника, потім отримати доступ до корпоративної мережі, підвищити привілеї, здійснити горизонтальне переміщення між системами та завершити атаку викраденням або шифруванням критично важливої інформації. Отже, кіберзагроза повинна розглядатися не лише як окрема подія, а і як елемент потенційного ланцюга атак.</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Важливим джерелом кіберзагроз залишається людський фактор. Людський фактор у кібербезпеці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сукупність дій, помилок, рішень і поведінкових особливостей працівників, які можуть впливати на рівень захищеності інформаційної системи. Людина може бути як об’єктом атаки, так і безпосереднім джерелом інциденту. Наприклад, фішингова атака використовує психологічні особливості користувача для отримання конфіденційної інформації, тоді як використання працівником однакового пароля для декількох систем може створити додаткові можливості для компрометації корпоративних ресурсів. Тому сучасна система кібербезпеки повинна охоплювати не тільки технологічні засоби захисту, а й організаційні процедури, політики безпеки, навчання персоналу та контроль дотримання встановлених вимог.</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Особливої уваги потребують кіберзагрози для підприємств, які використовують Інтернет речей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 На відміну від традиційної інформаційної інфраструктури,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-середовище характеризується значною кількістю фізичних пристроїв, сенсорів, контролерів, шлюзів та інших компонентів, які постійно взаємодіють між собою через мережу. Кожен підключений пристрій потенційно може стати точкою проникнення до корпоративної інфраструктури. Додаткову небезпеку створюють обмежені обчислювальні ресурси багатьох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-пристроїв, тривалий життєвий цикл обладнання, використання стандартних облікових даних, недостатній контроль оновлень та наявність незахищених мережевих протоколів.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Таким чином, кіберзагрози сучасного підприємства мають комплексний, динамічний та багаторівневий характер. Їх джерелами можуть бути як зовнішні зловмисники, так і внутрішні користувачі, а об’єктами впливу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інформація, програмне забезпечення, мережі, обладнання та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-пристрої. Особливістю сучасного підходу до кібербезпеки є необхідність розглядати загрози у взаємозв’язку з вразливостями, потенційними векторами атак та можливими наслідками. Саме така модель створює основу для подальшого моделювання загроз і атак, оцінювання кіберризиків та формування комплексної системи захисту підприємства.</w:t>
      </w:r>
    </w:p>
    <w:p w:rsidR="00B850F2" w:rsidRPr="005156FC" w:rsidRDefault="00B850F2" w:rsidP="005156FC">
      <w:pPr>
        <w:spacing w:after="0" w:line="240" w:lineRule="auto"/>
        <w:ind w:firstLine="709"/>
        <w:jc w:val="both"/>
        <w:rPr>
          <w:rFonts w:ascii="Times New Roman" w:hAnsi="Times New Roman" w:cs="Times New Roman"/>
          <w:sz w:val="24"/>
          <w:szCs w:val="24"/>
          <w:lang w:val="ru-RU"/>
        </w:rPr>
      </w:pP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2. Вразливості програмного забезпечення та </w:t>
      </w:r>
      <w:r w:rsidRPr="005156FC">
        <w:rPr>
          <w:rFonts w:ascii="Times New Roman" w:hAnsi="Times New Roman" w:cs="Times New Roman"/>
          <w:sz w:val="24"/>
          <w:szCs w:val="24"/>
        </w:rPr>
        <w:t>IoT</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Вразливість є одним із центральних понять кібербезпеки та визначається як недолік або слабке місце в програмному забезпеченні, апаратному забезпеченні, конфігурації інформаційної системи, мережевій інфраструктурі чи організаційних процедурах, яке може бути використане зловмисником для порушення встановлених властивостей безпеки. Вразливість сама по собі не є кіберзагрозою. Кіберзагроза характеризує потенційну можливість завдання шкоди, тоді як вразливість створює конкретну умову, яка може бути використана для реалізації цієї загрози. Наприклад, зловмисник, який намагається отримати несанкціонований доступ до корпоративного сервера, є джерелом загрози, а наявність на цьому сервері застарілого програмного забезпечення з відомою вразливістю є умовою, яка може забезпечити реалізацію цієї загрози.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lastRenderedPageBreak/>
        <w:t xml:space="preserve">Важливо розмежовувати поняття вразливості, загрози та атаки. Загроза являє собою потенційну небезпеку для інформаційної системи, вразливість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її слабке місце, а атака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практичну реалізацію дій, спрямованих на використання цієї слабкості. Тому наявність вразливості не означає автоматичного здійснення кібератаки, проте збільшує ймовірність її успішної реалізації. Чим більше критичних вразливостей містить інформаційна система і чим легше їх експлуатувати, тим вищим може бути відповідний рівень кіберризику.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Вразливості програмного забезпечення можуть виникати на різних етапах життєвого циклу інформаційної системи. Однією з основних причин є помилки програмування, які можуть призводити до некоректної обробки вхідних даних, порушення механізмів контролю доступу, витоку інформації або виконання несанкціонованих операцій. Особливо небезпечними є помилки, які дозволяють користувачу передати системі дані, що інтерпретуються не як звичайна інформація, а як команди або програмний код. Саме такі недоліки можуть стати основою для атак на вебзастосунки, бази даних та серверні компоненти.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Іншою важливою причиною виникнення вразливостей є неправильна конфігурація інформаційних систем. Конфігураційна вразливість виникає тоді, коли програмне або апаратне забезпечення налаштоване таким чином, що створює необґрунтовані можливості для несанкціонованого доступу або іншого негативного впливу. Прикладом може бути відкритий мережевий порт, активований непотрібний сервіс, використання стандартних параметрів адміністратора або надання користувачеві надмірних привілеїв. Небезпека таких вразливостей полягає в тому, що навіть програмне забезпечення без критичних помилок може стати об’єктом успішної атаки через неправильне налаштування.</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Значну кількість інцидентів спричиняють слабкі механізми автентифікації. Автентифікація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процес перевірки заявленої ідентичності користувача, пристрою або іншого суб’єкта інформаційної системи. Якщо система використовує прості паролі, стандартні облікові записи, відсутність багатофакторної автентифікації або недостатній захист механізмів входу, зловмисник може отримати доступ шляхом підбору, викрадення чи повторного використання облікових даних. Особливо актуальною ця проблема є для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-пристроїв, які часто постачаються зі стандартними обліковими даними, що можуть залишатися незміненими протягом усього періоду експлуатації.</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Окрему категорію становить застаріле програмне забезпечення. У процесі експлуатації програмних продуктів дослідники та виробники виявляють нові вразливості, для усунення яких розробляються оновлення та виправлення безпеки. Якщо підприємство не встановлює такі оновлення, відома вразливість може залишатися доступною для експлуатації протягом тривалого часу. Таким чином, відсутність своєчасного оновлення перетворює вже відому проблему безпеки на постійний фактор кіберризику.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Особливої уваги потребують мережеві вразливості, які виникають унаслідок небезпечної організації мережевої взаємодії. До них належать використання незахищених протоколів, відсутність сегментації мережі, надмірно відкриті мережеві порти, неправильне налаштування міжмережевих екранів та недостатній контроль доступу між сегментами. Якщо критичні сервери, робочі станції та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-пристрої функціонують в одному логічному мережевому середовищі без належної сегментації, компрометація одного пристрою може створити можливість для подальшого переміщення зловмисника мережею.</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Типовими для вебзастосунків є вразливості, пов’язані з недостатньою перевіркою вхідних даних, порушенням контролю доступу, неправильним керуванням сеансами користувачів, небезпечним використанням </w:t>
      </w:r>
      <w:r w:rsidRPr="005156FC">
        <w:rPr>
          <w:rFonts w:ascii="Times New Roman" w:hAnsi="Times New Roman" w:cs="Times New Roman"/>
          <w:sz w:val="24"/>
          <w:szCs w:val="24"/>
        </w:rPr>
        <w:t>API</w:t>
      </w:r>
      <w:r w:rsidRPr="005156FC">
        <w:rPr>
          <w:rFonts w:ascii="Times New Roman" w:hAnsi="Times New Roman" w:cs="Times New Roman"/>
          <w:sz w:val="24"/>
          <w:szCs w:val="24"/>
          <w:lang w:val="ru-RU"/>
        </w:rPr>
        <w:t xml:space="preserve"> та недостатнім захистом конфіденційної інформації. Вебзастосунок фактично є одним із найбільш доступних зовнішніх компонентів корпоративної інфраструктури, оскільки його сервіси часто повинні бути доступними через мережу Інтернет. Саме тому помилки в архітектурі або реалізації вебзастосунку можуть створити безпосередній шлях до корпоративних інформаційних ресурсів.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Для корпоративних інформаційних систем характерними також є вразливості, пов’язані з контролем доступу та управлінням привілеями. Принцип найменших привілеїв передбачає, що користувач, процес або пристрій повинен отримувати лише ті права, які необхідні для виконання визначених функцій. Порушення цього принципу призводить до надмірного рівня доступу. У випадку компрометації облікового запису користувач із надмірними привілеями може надати зловмиснику значно ширші можливості для розвитку атаки.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 xml:space="preserve">Специфічну групу становлять вразливості IoT-пристроїв. Інтернет речей характеризується великою кількістю фізичних пристроїв, які збирають, обробляють і передають інформацію через мережу. </w:t>
      </w:r>
      <w:r w:rsidRPr="005156FC">
        <w:rPr>
          <w:rFonts w:ascii="Times New Roman" w:hAnsi="Times New Roman" w:cs="Times New Roman"/>
          <w:sz w:val="24"/>
          <w:szCs w:val="24"/>
        </w:rPr>
        <w:lastRenderedPageBreak/>
        <w:t xml:space="preserve">До складу IoT-інфраструктури можуть входити сенсори, камери, контролери, промислові пристрої, розумні системи освітлення, системи контролю доступу, шлюзи та інші компоненти. </w:t>
      </w:r>
      <w:r w:rsidRPr="005156FC">
        <w:rPr>
          <w:rFonts w:ascii="Times New Roman" w:hAnsi="Times New Roman" w:cs="Times New Roman"/>
          <w:sz w:val="24"/>
          <w:szCs w:val="24"/>
          <w:lang w:val="ru-RU"/>
        </w:rPr>
        <w:t>Кожен із них потенційно може стати точкою проникнення до інформаційної інфраструктури підприємства.</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Однією з найбільш поширених проблем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 є використання стандартних або слабких паролів. Якщо виробник встановлює однакові облікові дані для великої кількості пристроїв, а користувач не змінює їх під час первинного налаштування, компрометація одного такого пристрою може створити передумови для атак на інші пристрої тієї самої моделі. У масштабних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-системах ця проблема набуває особливого значення через велику кількість однотипних пристроїв.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Ще однією серйозною проблемою є використання незахищених протоколів передачі даних. Якщо інформація передається мережею без належного шифрування або механізмів автентифікації, зловмисник потенційно може перехопити, змінити або повторно використати передані дані. Для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-середовища це особливо небезпечно, оскільки дані можуть стосуватися фізичних процесів, стану обладнання, параметрів виробництва, систем безпеки або інших критичних операцій.</w:t>
      </w:r>
    </w:p>
    <w:p w:rsidR="004E17FA" w:rsidRPr="005156FC" w:rsidRDefault="004E17FA" w:rsidP="005156FC">
      <w:pPr>
        <w:spacing w:after="0" w:line="240" w:lineRule="auto"/>
        <w:ind w:firstLine="709"/>
        <w:jc w:val="both"/>
        <w:rPr>
          <w:rFonts w:ascii="Times New Roman" w:hAnsi="Times New Roman" w:cs="Times New Roman"/>
          <w:sz w:val="24"/>
          <w:szCs w:val="24"/>
        </w:rPr>
      </w:pPr>
      <w:r w:rsidRPr="005156FC">
        <w:rPr>
          <w:rFonts w:ascii="Times New Roman" w:hAnsi="Times New Roman" w:cs="Times New Roman"/>
          <w:sz w:val="24"/>
          <w:szCs w:val="24"/>
        </w:rPr>
        <w:t>Відсутність шифрування також створює значні ризики для конфіденційності та цілісності інформації. Шифрування являє собою процес перетворення даних у форму, яка є непридатною для прочитання без відповідного криптографічного ключа. У захищеній IoT-інфраструктурі криптографічні механізми повинні застосовуватися не лише під час зберігання критичної інформації, а й під час її передачі між пристроями, шлюзами, серверами та хмарними платформами.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Вразливим компонентом IoT-систем є також API (Application Programming Interface). API</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програмний інтерфейс, який визначає правила взаємодії між різними програмними компонентами та системами. Через </w:t>
      </w:r>
      <w:r w:rsidRPr="005156FC">
        <w:rPr>
          <w:rFonts w:ascii="Times New Roman" w:hAnsi="Times New Roman" w:cs="Times New Roman"/>
          <w:sz w:val="24"/>
          <w:szCs w:val="24"/>
        </w:rPr>
        <w:t>API</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-пристрої можуть передавати дані серверу, отримувати команди або взаємодіяти з мобільними та вебзастосунками. Якщо </w:t>
      </w:r>
      <w:r w:rsidRPr="005156FC">
        <w:rPr>
          <w:rFonts w:ascii="Times New Roman" w:hAnsi="Times New Roman" w:cs="Times New Roman"/>
          <w:sz w:val="24"/>
          <w:szCs w:val="24"/>
        </w:rPr>
        <w:t>API</w:t>
      </w:r>
      <w:r w:rsidRPr="005156FC">
        <w:rPr>
          <w:rFonts w:ascii="Times New Roman" w:hAnsi="Times New Roman" w:cs="Times New Roman"/>
          <w:sz w:val="24"/>
          <w:szCs w:val="24"/>
          <w:lang w:val="ru-RU"/>
        </w:rPr>
        <w:t xml:space="preserve"> недостатньо захищений, зловмисник може спробувати отримати несанкціонований доступ до функцій системи, змінити параметри пристрою або отримати конфіденційні дані.</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Важливою проблемою є відсутність безпечного механізму оновлення програмного забезпечення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-пристроїв. Оскільки пристрої можуть експлуатуватися протягом багатьох років, виявлення нових вразливостей після їхнього встановлення є цілком закономірним явищем. Якщо виробник не забезпечує можливість безпечного отримання та встановлення оновлень, пристрій поступово стає все більш вразливим до нових методів атак. Безпечний механізм оновлення повинен передбачати перевірку автентичності та цілісності програмного забезпечення, що встановлюється на пристрій.</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Для оцінювання вразливостей підприємства важливим є поняття поверхні атаки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Surface</w:t>
      </w:r>
      <w:r w:rsidRPr="005156FC">
        <w:rPr>
          <w:rFonts w:ascii="Times New Roman" w:hAnsi="Times New Roman" w:cs="Times New Roman"/>
          <w:sz w:val="24"/>
          <w:szCs w:val="24"/>
          <w:lang w:val="ru-RU"/>
        </w:rPr>
        <w:t xml:space="preserve">). Поверхня атаки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сукупність усіх доступних точок, компонентів, інтерфейсів і каналів взаємодії інформаційної системи, які потенційно можуть бути використані для здійснення кібератаки. До поверхні атаки підприємства можуть належати вебсервери, електронна пошта, віддалені сервіси доступу, </w:t>
      </w:r>
      <w:r w:rsidRPr="005156FC">
        <w:rPr>
          <w:rFonts w:ascii="Times New Roman" w:hAnsi="Times New Roman" w:cs="Times New Roman"/>
          <w:sz w:val="24"/>
          <w:szCs w:val="24"/>
        </w:rPr>
        <w:t>API</w:t>
      </w:r>
      <w:r w:rsidRPr="005156FC">
        <w:rPr>
          <w:rFonts w:ascii="Times New Roman" w:hAnsi="Times New Roman" w:cs="Times New Roman"/>
          <w:sz w:val="24"/>
          <w:szCs w:val="24"/>
          <w:lang w:val="ru-RU"/>
        </w:rPr>
        <w:t xml:space="preserve">, мережеве обладнання, робочі станції, мобільні пристрої, хмарні ресурси та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-пристрої. Чим більшою є кількість доступних компонентів і каналів взаємодії, тим складніше забезпечити їх належний контроль і захист.</w:t>
      </w:r>
    </w:p>
    <w:p w:rsidR="004E17FA" w:rsidRPr="005156FC" w:rsidRDefault="004E17FA" w:rsidP="005156FC">
      <w:pPr>
        <w:spacing w:after="0" w:line="240" w:lineRule="auto"/>
        <w:ind w:firstLine="709"/>
        <w:jc w:val="both"/>
        <w:rPr>
          <w:rFonts w:ascii="Times New Roman" w:hAnsi="Times New Roman" w:cs="Times New Roman"/>
          <w:sz w:val="24"/>
          <w:szCs w:val="24"/>
        </w:rPr>
      </w:pPr>
      <w:r w:rsidRPr="005156FC">
        <w:rPr>
          <w:rFonts w:ascii="Times New Roman" w:hAnsi="Times New Roman" w:cs="Times New Roman"/>
          <w:sz w:val="24"/>
          <w:szCs w:val="24"/>
          <w:lang w:val="ru-RU"/>
        </w:rPr>
        <w:t xml:space="preserve">Для сучасного підприємства особливо важливо враховувати динамічний характер поверхні атаки. Підключення нового сервера, мобільного пристрою, хмарного сервісу або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-компонента потенційно створює нову точку входу. Водночас видалення або відключення ресурсу не завжди означає повне усунення відповідного ризику, оскільки облікові записи, мережеві правила, ключі доступу чи програмні компоненти можуть залишатися активними. </w:t>
      </w:r>
      <w:r w:rsidRPr="005156FC">
        <w:rPr>
          <w:rFonts w:ascii="Times New Roman" w:hAnsi="Times New Roman" w:cs="Times New Roman"/>
          <w:sz w:val="24"/>
          <w:szCs w:val="24"/>
        </w:rPr>
        <w:t>Тому управління поверхнею атаки має бути безперервним процесом.</w:t>
      </w:r>
    </w:p>
    <w:p w:rsidR="004E17FA" w:rsidRPr="005156FC" w:rsidRDefault="004E17FA" w:rsidP="005156FC">
      <w:pPr>
        <w:spacing w:after="0" w:line="240" w:lineRule="auto"/>
        <w:ind w:firstLine="709"/>
        <w:jc w:val="both"/>
        <w:rPr>
          <w:rFonts w:ascii="Times New Roman" w:hAnsi="Times New Roman" w:cs="Times New Roman"/>
          <w:sz w:val="24"/>
          <w:szCs w:val="24"/>
        </w:rPr>
      </w:pPr>
      <w:r w:rsidRPr="005156FC">
        <w:rPr>
          <w:rFonts w:ascii="Times New Roman" w:hAnsi="Times New Roman" w:cs="Times New Roman"/>
          <w:sz w:val="24"/>
          <w:szCs w:val="24"/>
        </w:rPr>
        <w:t>Взаємозв’язок між основними поняттями кібербезпеки можна представити у вигляді логічного ланцюга: загроза → вразливість → вектор атаки → атака → наслідки. Загроза визначає потенційну небезпеку для підприємства, вразливість створює слабке місце, через яке ця загроза може бути реалізована, а вектор атаки визначає конкретний шлях або механізм, за допомогою якого зловмисник намагається отримати доступ до системи чи вплинути на неї. Атака є практичною реалізацією такого сценарію, а її наслідками можуть бути витік інформації, порушення роботи систем, фінансові збитки, знищення або модифікація даних та втрата репутації підприємства.</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Наприклад, якщо підприємство використовує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-пристрій зі стандартним паролем, то наявність зловмисника формує загрозу, стандартний пароль є вразливістю, мережевий інтерфейс пристрою може </w:t>
      </w:r>
      <w:r w:rsidRPr="005156FC">
        <w:rPr>
          <w:rFonts w:ascii="Times New Roman" w:hAnsi="Times New Roman" w:cs="Times New Roman"/>
          <w:sz w:val="24"/>
          <w:szCs w:val="24"/>
          <w:lang w:val="ru-RU"/>
        </w:rPr>
        <w:lastRenderedPageBreak/>
        <w:t>бути вектором атаки, спроба отримання доступу за допомогою стандартних облікових даних є атакою, а подальше проникнення до корпоративної мережі, викрадення даних або порушення роботи технологічних процесів є наслідками.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Отже, вразливості є одним із ключових чинників формування кіберризиків підприємства. Їх наявність зумовлена не лише помилками програмного коду, а й недоліками конфігурації, організації доступу, мережевої архітектури, процесів оновлення та експлуатації обладнання. В умовах поширення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 кількість потенційних точок проникнення постійно збільшується, що потребує систематичного управління вразливостями та поверхнею атаки. Саме виявлення і класифікація вразливостей створюють основу для наступного етапу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моделювання можливих сценаріїв атак та визначення ефективних заходів захисту.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3. Основні види атак на підприємство </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Сучасне підприємство функціонує в умовах постійного впливу кіберзагроз, які можуть бути реалізовані за допомогою різних методів і технологій. Кібератака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навмисна дія суб’єкта загрози, спрямована на отримання несанкціонованого доступу до інформаційних ресурсів, порушення їхньої роботи, викрадення або модифікацію інформації, блокування доступу до неї чи завдання іншої шкоди інформаційній інфраструктурі. Залежно від мети, об’єкта та способу реалізації кібератаки можуть мати різний характер, однак для сучасних підприємств особливо актуальними залишаються шкідливе програмне забезпечення, фішингові атаки, </w:t>
      </w:r>
      <w:r w:rsidRPr="005156FC">
        <w:rPr>
          <w:rFonts w:ascii="Times New Roman" w:hAnsi="Times New Roman" w:cs="Times New Roman"/>
          <w:sz w:val="24"/>
          <w:szCs w:val="24"/>
        </w:rPr>
        <w:t>ransomware</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-атаки та ботнети.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 Шкідливе програмне забезпечення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Malware</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Шкідливе програмне забезпечення (</w:t>
      </w:r>
      <w:r w:rsidRPr="005156FC">
        <w:rPr>
          <w:rFonts w:ascii="Times New Roman" w:hAnsi="Times New Roman" w:cs="Times New Roman"/>
          <w:sz w:val="24"/>
          <w:szCs w:val="24"/>
        </w:rPr>
        <w:t>Malware</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Malicious</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Software</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програмне забезпечення або програмний код, спеціально створений для здійснення несанкціонованих дій щодо інформаційних систем, даних, мережевих ресурсів або пристроїв. Основною метою </w:t>
      </w:r>
      <w:r w:rsidRPr="005156FC">
        <w:rPr>
          <w:rFonts w:ascii="Times New Roman" w:hAnsi="Times New Roman" w:cs="Times New Roman"/>
          <w:sz w:val="24"/>
          <w:szCs w:val="24"/>
        </w:rPr>
        <w:t>malware</w:t>
      </w:r>
      <w:r w:rsidRPr="005156FC">
        <w:rPr>
          <w:rFonts w:ascii="Times New Roman" w:hAnsi="Times New Roman" w:cs="Times New Roman"/>
          <w:sz w:val="24"/>
          <w:szCs w:val="24"/>
          <w:lang w:val="ru-RU"/>
        </w:rPr>
        <w:t xml:space="preserve"> може бути отримання несанкціонованого доступу, викрадення інформації, порушення роботи системи, приховане спостереження за діяльністю користувача, встановлення додаткового шкідливого програмного забезпечення або використання скомпрометованого пристрою для подальших атак.</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Одним із класичних різновидів </w:t>
      </w:r>
      <w:r w:rsidRPr="005156FC">
        <w:rPr>
          <w:rFonts w:ascii="Times New Roman" w:hAnsi="Times New Roman" w:cs="Times New Roman"/>
          <w:sz w:val="24"/>
          <w:szCs w:val="24"/>
        </w:rPr>
        <w:t>malware</w:t>
      </w:r>
      <w:r w:rsidRPr="005156FC">
        <w:rPr>
          <w:rFonts w:ascii="Times New Roman" w:hAnsi="Times New Roman" w:cs="Times New Roman"/>
          <w:sz w:val="24"/>
          <w:szCs w:val="24"/>
          <w:lang w:val="ru-RU"/>
        </w:rPr>
        <w:t xml:space="preserve"> є комп’ютерний вірус. Вірус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шкідливий програмний код, який здатний вбудовуватися в інші файли або програми та поширюватися під час їх запуску. Для свого функціонування вірус зазвичай потребує певної взаємодії з користувачем або запуску зараженого об’єкта. Наслідками зараження можуть бути пошкодження файлів, модифікація програм, порушення роботи операційної системи або подальше поширення шкідливого коду.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Мережевий черв’як (</w:t>
      </w:r>
      <w:r w:rsidRPr="005156FC">
        <w:rPr>
          <w:rFonts w:ascii="Times New Roman" w:hAnsi="Times New Roman" w:cs="Times New Roman"/>
          <w:sz w:val="24"/>
          <w:szCs w:val="24"/>
        </w:rPr>
        <w:t>worm</w:t>
      </w:r>
      <w:r w:rsidRPr="005156FC">
        <w:rPr>
          <w:rFonts w:ascii="Times New Roman" w:hAnsi="Times New Roman" w:cs="Times New Roman"/>
          <w:sz w:val="24"/>
          <w:szCs w:val="24"/>
          <w:lang w:val="ru-RU"/>
        </w:rPr>
        <w:t>) є різновидом шкідливого програмного забезпечення, який має здатність самостійно поширюватися між комп’ютерами та іншими пристроями через мережу. На відміну від традиційного вірусу, черв’як не обов’язково потребує приєднання до іншого виконуваного файлу. Для поширення він може використовувати вразливості мережевих служб або операційних систем. Саме здатність швидко поширюватися робить мережевих черв’яків особливо небезпечними для корпоративних мереж.</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Троянська програма (</w:t>
      </w:r>
      <w:r w:rsidRPr="005156FC">
        <w:rPr>
          <w:rFonts w:ascii="Times New Roman" w:hAnsi="Times New Roman" w:cs="Times New Roman"/>
          <w:sz w:val="24"/>
          <w:szCs w:val="24"/>
        </w:rPr>
        <w:t>Trojan</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шкідливе програмне забезпечення, яке маскується під легітимну програму, файл або інший безпечний об’єкт, спонукаючи користувача встановити або запустити його. Після запуску троян може виконувати приховані функції, зокрема встановлювати додаткове </w:t>
      </w:r>
      <w:r w:rsidRPr="005156FC">
        <w:rPr>
          <w:rFonts w:ascii="Times New Roman" w:hAnsi="Times New Roman" w:cs="Times New Roman"/>
          <w:sz w:val="24"/>
          <w:szCs w:val="24"/>
        </w:rPr>
        <w:t>malware</w:t>
      </w:r>
      <w:r w:rsidRPr="005156FC">
        <w:rPr>
          <w:rFonts w:ascii="Times New Roman" w:hAnsi="Times New Roman" w:cs="Times New Roman"/>
          <w:sz w:val="24"/>
          <w:szCs w:val="24"/>
          <w:lang w:val="ru-RU"/>
        </w:rPr>
        <w:t>, викрадати облікові дані, надавати віддалений доступ або змінювати налаштування системи. Особливість троянських програм полягає у використанні обману користувача як одного з механізмів проникнення.</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Шпигунське програмне забезпечення (</w:t>
      </w:r>
      <w:r w:rsidRPr="005156FC">
        <w:rPr>
          <w:rFonts w:ascii="Times New Roman" w:hAnsi="Times New Roman" w:cs="Times New Roman"/>
          <w:sz w:val="24"/>
          <w:szCs w:val="24"/>
        </w:rPr>
        <w:t>Spyware</w:t>
      </w:r>
      <w:r w:rsidRPr="005156FC">
        <w:rPr>
          <w:rFonts w:ascii="Times New Roman" w:hAnsi="Times New Roman" w:cs="Times New Roman"/>
          <w:sz w:val="24"/>
          <w:szCs w:val="24"/>
          <w:lang w:val="ru-RU"/>
        </w:rPr>
        <w:t xml:space="preserve">) призначене для прихованого збору інформації про користувача, його діяльність або функціонування інформаційної системи. Воно може збирати облікові дані, інформацію про відвідані вебресурси, параметри системи та інші відомості. У корпоративному середовищі </w:t>
      </w:r>
      <w:r w:rsidRPr="005156FC">
        <w:rPr>
          <w:rFonts w:ascii="Times New Roman" w:hAnsi="Times New Roman" w:cs="Times New Roman"/>
          <w:sz w:val="24"/>
          <w:szCs w:val="24"/>
        </w:rPr>
        <w:t>spyware</w:t>
      </w:r>
      <w:r w:rsidRPr="005156FC">
        <w:rPr>
          <w:rFonts w:ascii="Times New Roman" w:hAnsi="Times New Roman" w:cs="Times New Roman"/>
          <w:sz w:val="24"/>
          <w:szCs w:val="24"/>
          <w:lang w:val="ru-RU"/>
        </w:rPr>
        <w:t xml:space="preserve"> становить значну загрозу, оскільки викрадена інформація може бути використана для подальшого проникнення до інформаційних ресурсів підприємства.</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Проникнення </w:t>
      </w:r>
      <w:r w:rsidRPr="005156FC">
        <w:rPr>
          <w:rFonts w:ascii="Times New Roman" w:hAnsi="Times New Roman" w:cs="Times New Roman"/>
          <w:sz w:val="24"/>
          <w:szCs w:val="24"/>
        </w:rPr>
        <w:t>malware</w:t>
      </w:r>
      <w:r w:rsidRPr="005156FC">
        <w:rPr>
          <w:rFonts w:ascii="Times New Roman" w:hAnsi="Times New Roman" w:cs="Times New Roman"/>
          <w:sz w:val="24"/>
          <w:szCs w:val="24"/>
          <w:lang w:val="ru-RU"/>
        </w:rPr>
        <w:t xml:space="preserve"> до корпоративної мережі може відбуватися через електронну пошту, шкідливі вкладення, заражені вебресурси, скомпрометовані облікові записи, зовнішні носії інформації, вразливості програмного забезпечення, віддалені сервіси доступу або компрометовані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-пристрої. Особливу небезпеку становить ситуація, коли заражений пристрій використовується як початкова точка для подальшого переміщення зловмисника корпоративною мережею.</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Фішинг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Phishing</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lastRenderedPageBreak/>
        <w:t>Фішинг (</w:t>
      </w:r>
      <w:r w:rsidRPr="005156FC">
        <w:rPr>
          <w:rFonts w:ascii="Times New Roman" w:hAnsi="Times New Roman" w:cs="Times New Roman"/>
          <w:sz w:val="24"/>
          <w:szCs w:val="24"/>
        </w:rPr>
        <w:t>Phishing</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вид кіберсоціальної атаки, під час якої зловмисник шляхом обману намагається змусити користувача розкрити конфіденційну інформацію, виконати певну дію або перейти за шкідливим посиланням. Фішинг ґрунтується не стільки на експлуатації технічної вразливості системи, скільки на використанні людського фактора, довіри та психологічних особливостей користувача.</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Найпоширенішою формою є </w:t>
      </w:r>
      <w:r w:rsidRPr="005156FC">
        <w:rPr>
          <w:rFonts w:ascii="Times New Roman" w:hAnsi="Times New Roman" w:cs="Times New Roman"/>
          <w:sz w:val="24"/>
          <w:szCs w:val="24"/>
        </w:rPr>
        <w:t>email</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phishing</w:t>
      </w:r>
      <w:r w:rsidRPr="005156FC">
        <w:rPr>
          <w:rFonts w:ascii="Times New Roman" w:hAnsi="Times New Roman" w:cs="Times New Roman"/>
          <w:sz w:val="24"/>
          <w:szCs w:val="24"/>
          <w:lang w:val="ru-RU"/>
        </w:rPr>
        <w:t>, за якого користувач отримує електронне повідомлення, що імітує повідомлення від банку, адміністратора інформаційної системи, державної установи, керівника або іншої довіреної організації. Метою такого повідомлення може бути отримання логіна та пароля, встановлення шкідливого програмного забезпечення або перенаправлення користувача на підроблений вебресурс.</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Більш цілеспрямованою формою є </w:t>
      </w:r>
      <w:r w:rsidRPr="005156FC">
        <w:rPr>
          <w:rFonts w:ascii="Times New Roman" w:hAnsi="Times New Roman" w:cs="Times New Roman"/>
          <w:sz w:val="24"/>
          <w:szCs w:val="24"/>
        </w:rPr>
        <w:t>spear</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phishing</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адресна фішингова атака, спрямована на конкретну особу або групу працівників. Зловмисник попередньо збирає інформацію про організацію, посади працівників, структуру підприємства та характер їхньої діяльності, після чого формує переконливе персоналізоване повідомлення. Такий підхід значно підвищує ймовірність успішної атаки.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Smishing</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різновид фішингу, який реалізується за допомогою </w:t>
      </w:r>
      <w:r w:rsidRPr="005156FC">
        <w:rPr>
          <w:rFonts w:ascii="Times New Roman" w:hAnsi="Times New Roman" w:cs="Times New Roman"/>
          <w:sz w:val="24"/>
          <w:szCs w:val="24"/>
        </w:rPr>
        <w:t>SMS</w:t>
      </w:r>
      <w:r w:rsidRPr="005156FC">
        <w:rPr>
          <w:rFonts w:ascii="Times New Roman" w:hAnsi="Times New Roman" w:cs="Times New Roman"/>
          <w:sz w:val="24"/>
          <w:szCs w:val="24"/>
          <w:lang w:val="ru-RU"/>
        </w:rPr>
        <w:t xml:space="preserve">-повідомлень або інших текстових повідомлень на мобільні пристрої. Повідомлення може містити посилання на підроблений ресурс або заклик до виконання певної дії. У корпоративному середовищі </w:t>
      </w:r>
      <w:r w:rsidRPr="005156FC">
        <w:rPr>
          <w:rFonts w:ascii="Times New Roman" w:hAnsi="Times New Roman" w:cs="Times New Roman"/>
          <w:sz w:val="24"/>
          <w:szCs w:val="24"/>
        </w:rPr>
        <w:t>smishing</w:t>
      </w:r>
      <w:r w:rsidRPr="005156FC">
        <w:rPr>
          <w:rFonts w:ascii="Times New Roman" w:hAnsi="Times New Roman" w:cs="Times New Roman"/>
          <w:sz w:val="24"/>
          <w:szCs w:val="24"/>
          <w:lang w:val="ru-RU"/>
        </w:rPr>
        <w:t xml:space="preserve"> може бути використаний для отримання облікових даних працівника або встановлення шкідливого програмного забезпечення на мобільний пристрій, який має доступ до корпоративних ресурсів.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Фішингові атаки є проявом соціальної інженерії. Соціальна інженерія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сукупність методів психологічного впливу та маніпулювання людиною з метою отримання інформації, доступу до ресурсів або спонукання до виконання певних дій. Зловмисники можуть використовувати авторитет, терміновість, страх, цікавість або фінансову мотивацію. Таким чином, навіть технічно добре захищена інформаційна система може бути скомпрометована через помилкову дію авторизованого користувача.</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Ransomware</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Ransomware</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різновид шкідливого програмного забезпечення, призначений для блокування доступу до інформаційних ресурсів, найчастіше шляхом шифрування файлів або системних даних, із подальшою вимогою викупу за відновлення доступу або невикористання викраденої інформації. </w:t>
      </w:r>
      <w:r w:rsidRPr="005156FC">
        <w:rPr>
          <w:rFonts w:ascii="Times New Roman" w:hAnsi="Times New Roman" w:cs="Times New Roman"/>
          <w:sz w:val="24"/>
          <w:szCs w:val="24"/>
        </w:rPr>
        <w:t>Ransomware</w:t>
      </w:r>
      <w:r w:rsidRPr="005156FC">
        <w:rPr>
          <w:rFonts w:ascii="Times New Roman" w:hAnsi="Times New Roman" w:cs="Times New Roman"/>
          <w:sz w:val="24"/>
          <w:szCs w:val="24"/>
          <w:lang w:val="ru-RU"/>
        </w:rPr>
        <w:t xml:space="preserve"> є однією з найбільш небезпечних загроз для підприємств, оскільки його наслідки можуть безпосередньо впливати на безперервність бізнес-процесів.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Механізм </w:t>
      </w:r>
      <w:r w:rsidRPr="005156FC">
        <w:rPr>
          <w:rFonts w:ascii="Times New Roman" w:hAnsi="Times New Roman" w:cs="Times New Roman"/>
          <w:sz w:val="24"/>
          <w:szCs w:val="24"/>
        </w:rPr>
        <w:t>ransomware</w:t>
      </w:r>
      <w:r w:rsidRPr="005156FC">
        <w:rPr>
          <w:rFonts w:ascii="Times New Roman" w:hAnsi="Times New Roman" w:cs="Times New Roman"/>
          <w:sz w:val="24"/>
          <w:szCs w:val="24"/>
          <w:lang w:val="ru-RU"/>
        </w:rPr>
        <w:t>-атаки зазвичай передбачає проникнення шкідливого програмного забезпечення до корпоративної інфраструктури, отримання необхідних привілеїв, пошук цінних інформаційних ресурсів та їх подальше шифрування або блокування. У результаті працівники можуть втратити доступ до документів, баз даних, файлових серверів, прикладних систем та інших критично важливих ресурсів.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Сучасною тенденцією є використання подвійного вимагання (</w:t>
      </w:r>
      <w:r w:rsidRPr="005156FC">
        <w:rPr>
          <w:rFonts w:ascii="Times New Roman" w:hAnsi="Times New Roman" w:cs="Times New Roman"/>
          <w:sz w:val="24"/>
          <w:szCs w:val="24"/>
        </w:rPr>
        <w:t>double</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extortion</w:t>
      </w:r>
      <w:r w:rsidRPr="005156FC">
        <w:rPr>
          <w:rFonts w:ascii="Times New Roman" w:hAnsi="Times New Roman" w:cs="Times New Roman"/>
          <w:sz w:val="24"/>
          <w:szCs w:val="24"/>
          <w:lang w:val="ru-RU"/>
        </w:rPr>
        <w:t>). У цьому випадку зловмисники не лише шифрують інформацію, а й попередньо викрадають її. Після цього вони вимагають викуп не тільки за відновлення доступу, а й за нерозголошення викрадених даних. Такий підхід збільшує тиск на підприємство, оскільки навіть наявність резервних копій не завжди усуває ризик витоку конфіденційної інформації.</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Наслідки </w:t>
      </w:r>
      <w:r w:rsidRPr="005156FC">
        <w:rPr>
          <w:rFonts w:ascii="Times New Roman" w:hAnsi="Times New Roman" w:cs="Times New Roman"/>
          <w:sz w:val="24"/>
          <w:szCs w:val="24"/>
        </w:rPr>
        <w:t>ransomware</w:t>
      </w:r>
      <w:r w:rsidRPr="005156FC">
        <w:rPr>
          <w:rFonts w:ascii="Times New Roman" w:hAnsi="Times New Roman" w:cs="Times New Roman"/>
          <w:sz w:val="24"/>
          <w:szCs w:val="24"/>
          <w:lang w:val="ru-RU"/>
        </w:rPr>
        <w:t xml:space="preserve"> можуть бути комплексними. Вони включають тимчасове або тривале припинення роботи інформаційних систем, втрату доступу до критичних даних, фінансові збитки, витрати на відновлення інфраструктури, порушення договірних зобов’язань, юридичні наслідки та репутаційні втрати. Для підприємств, які використовують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 або промислові інформаційні системи, наслідки можуть виходити за межі інформаційного середовища та впливати на фізичні технологічні процеси.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-атаки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Distributed</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Denial</w:t>
      </w:r>
      <w:r w:rsidRPr="005156FC">
        <w:rPr>
          <w:rFonts w:ascii="Times New Roman" w:hAnsi="Times New Roman" w:cs="Times New Roman"/>
          <w:sz w:val="24"/>
          <w:szCs w:val="24"/>
          <w:lang w:val="ru-RU"/>
        </w:rPr>
        <w:t>-</w:t>
      </w:r>
      <w:r w:rsidRPr="005156FC">
        <w:rPr>
          <w:rFonts w:ascii="Times New Roman" w:hAnsi="Times New Roman" w:cs="Times New Roman"/>
          <w:sz w:val="24"/>
          <w:szCs w:val="24"/>
        </w:rPr>
        <w:t>of</w:t>
      </w:r>
      <w:r w:rsidRPr="005156FC">
        <w:rPr>
          <w:rFonts w:ascii="Times New Roman" w:hAnsi="Times New Roman" w:cs="Times New Roman"/>
          <w:sz w:val="24"/>
          <w:szCs w:val="24"/>
          <w:lang w:val="ru-RU"/>
        </w:rPr>
        <w:t>-</w:t>
      </w:r>
      <w:r w:rsidRPr="005156FC">
        <w:rPr>
          <w:rFonts w:ascii="Times New Roman" w:hAnsi="Times New Roman" w:cs="Times New Roman"/>
          <w:sz w:val="24"/>
          <w:szCs w:val="24"/>
        </w:rPr>
        <w:t>Service</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розподілена атака на відмову в обслуговуванні, метою якої є порушення доступності інформаційної системи, мережевого сервісу або вебресурсу шляхом створення надмірного навантаження на його ресурси. На відміну від звичайної </w:t>
      </w:r>
      <w:r w:rsidRPr="005156FC">
        <w:rPr>
          <w:rFonts w:ascii="Times New Roman" w:hAnsi="Times New Roman" w:cs="Times New Roman"/>
          <w:sz w:val="24"/>
          <w:szCs w:val="24"/>
        </w:rPr>
        <w:t>DoS</w:t>
      </w:r>
      <w:r w:rsidRPr="005156FC">
        <w:rPr>
          <w:rFonts w:ascii="Times New Roman" w:hAnsi="Times New Roman" w:cs="Times New Roman"/>
          <w:sz w:val="24"/>
          <w:szCs w:val="24"/>
          <w:lang w:val="ru-RU"/>
        </w:rPr>
        <w:t xml:space="preserve">-атаки, </w:t>
      </w: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 xml:space="preserve"> реалізується одночасно з великої кількості джерел, що ускладнює її блокування та фільтрацію.</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Основний механізм </w:t>
      </w: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 xml:space="preserve">-атаки полягає у формуванні великої кількості запитів, мережевих пакетів або інших операцій, які обробляються цільовою системою. У результаті обчислювальні, мережеві </w:t>
      </w:r>
      <w:r w:rsidRPr="005156FC">
        <w:rPr>
          <w:rFonts w:ascii="Times New Roman" w:hAnsi="Times New Roman" w:cs="Times New Roman"/>
          <w:sz w:val="24"/>
          <w:szCs w:val="24"/>
          <w:lang w:val="ru-RU"/>
        </w:rPr>
        <w:lastRenderedPageBreak/>
        <w:t>або інші ресурси сервера можуть бути перевантажені, через що легітимні користувачі втрачають можливість отримувати доступ до сервісу.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 xml:space="preserve">-атаки можуть бути спрямовані на вебсервери, </w:t>
      </w:r>
      <w:r w:rsidRPr="005156FC">
        <w:rPr>
          <w:rFonts w:ascii="Times New Roman" w:hAnsi="Times New Roman" w:cs="Times New Roman"/>
          <w:sz w:val="24"/>
          <w:szCs w:val="24"/>
        </w:rPr>
        <w:t>DNS</w:t>
      </w:r>
      <w:r w:rsidRPr="005156FC">
        <w:rPr>
          <w:rFonts w:ascii="Times New Roman" w:hAnsi="Times New Roman" w:cs="Times New Roman"/>
          <w:sz w:val="24"/>
          <w:szCs w:val="24"/>
          <w:lang w:val="ru-RU"/>
        </w:rPr>
        <w:t xml:space="preserve">-сервіси, мережеве обладнання, хмарну інфраструктуру та інші компоненти корпоративного середовища. Наслідком може стати недоступність вебсайту, корпоративного порталу, </w:t>
      </w:r>
      <w:r w:rsidRPr="005156FC">
        <w:rPr>
          <w:rFonts w:ascii="Times New Roman" w:hAnsi="Times New Roman" w:cs="Times New Roman"/>
          <w:sz w:val="24"/>
          <w:szCs w:val="24"/>
        </w:rPr>
        <w:t>API</w:t>
      </w:r>
      <w:r w:rsidRPr="005156FC">
        <w:rPr>
          <w:rFonts w:ascii="Times New Roman" w:hAnsi="Times New Roman" w:cs="Times New Roman"/>
          <w:sz w:val="24"/>
          <w:szCs w:val="24"/>
          <w:lang w:val="ru-RU"/>
        </w:rPr>
        <w:t>, системи дистанційного доступу або інших критичних сервісів. Для підприємства це може означати припинення окремих бізнес-процесів, фінансові втрати та зниження довіри клієнтів.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Особливої уваги набувають </w:t>
      </w: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 xml:space="preserve">-атаки, джерелом яких є велика кількість скомпрометованих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-пристроїв. Завдяки значній кількості підключених пристроїв зловмисник може сформувати потужний розподілений потік трафіку, використовуючи ресурси пристроїв, власники яких можуть навіть не знати про їх компрометацію.</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Botnets</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Ботнет (</w:t>
      </w:r>
      <w:r w:rsidRPr="005156FC">
        <w:rPr>
          <w:rFonts w:ascii="Times New Roman" w:hAnsi="Times New Roman" w:cs="Times New Roman"/>
          <w:sz w:val="24"/>
          <w:szCs w:val="24"/>
        </w:rPr>
        <w:t>Botnet</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мережа скомпрометованих комп’ютерів, серверів, мобільних або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-пристроїв, які без відома їхніх власників контролюються зловмисником або керуються через відповідну інфраструктуру. Скомпрометований пристрій у складі ботнету часто називають ботом або зомбі-пристроєм.</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Формування ботнету зазвичай починається з компрометації окремих пристроїв. Для цього можуть використовуватися слабкі паролі, відомі вразливості програмного забезпечення, незахищені мережеві сервіси або соціальна інженерія. Після зараження пристрій отримує можливість виконувати команди зловмисника. Поступове збільшення кількості таких пристроїв дозволяє сформувати розподілену мережу, ресурси якої можуть використовуватися для здійснення різних типів атак.</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-пристрої є привабливою ціллю для формування ботнетів через їхню велику кількість, постійне підключення до мережі та часто недостатній рівень захисту. Камери відеоспостереження, маршрутизатори, сенсори, мережеві шлюзи та інші пристрої можуть бути скомпрометовані й використані як елементи розподіленої атакувальної інфраструктури.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Одним із найбільш поширених способів використання ботнетів є проведення </w:t>
      </w: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-атак. У такому випадку велика кількість скомпрометованих пристроїв одночасно надсилає запити до визначеної цільової системи. Розподілений характер трафіку ускладнює ідентифікацію джерела атаки та дозволяє створити значне навантаження на цільову інфраструктуру.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Таким чином, </w:t>
      </w:r>
      <w:r w:rsidRPr="005156FC">
        <w:rPr>
          <w:rFonts w:ascii="Times New Roman" w:hAnsi="Times New Roman" w:cs="Times New Roman"/>
          <w:sz w:val="24"/>
          <w:szCs w:val="24"/>
        </w:rPr>
        <w:t>malware</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phishing</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ransomware</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 xml:space="preserve"> та </w:t>
      </w:r>
      <w:r w:rsidRPr="005156FC">
        <w:rPr>
          <w:rFonts w:ascii="Times New Roman" w:hAnsi="Times New Roman" w:cs="Times New Roman"/>
          <w:sz w:val="24"/>
          <w:szCs w:val="24"/>
        </w:rPr>
        <w:t>botnets</w:t>
      </w:r>
      <w:r w:rsidRPr="005156FC">
        <w:rPr>
          <w:rFonts w:ascii="Times New Roman" w:hAnsi="Times New Roman" w:cs="Times New Roman"/>
          <w:sz w:val="24"/>
          <w:szCs w:val="24"/>
          <w:lang w:val="ru-RU"/>
        </w:rPr>
        <w:t xml:space="preserve"> являють собою взаємопов’язані компоненти сучасного ландшафту кіберзагроз. Вони можуть використовуватися як окремо, так і в межах комплексної багатоступеневої атаки. Наприклад, фішинг може стати початковим етапом проникнення </w:t>
      </w:r>
      <w:r w:rsidRPr="005156FC">
        <w:rPr>
          <w:rFonts w:ascii="Times New Roman" w:hAnsi="Times New Roman" w:cs="Times New Roman"/>
          <w:sz w:val="24"/>
          <w:szCs w:val="24"/>
        </w:rPr>
        <w:t>malware</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malware</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інструментом закріплення зловмисника в системі, скомпрометований пристрій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частиною ботнету, а отриманий доступ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основою для подальшої атаки </w:t>
      </w:r>
      <w:r w:rsidRPr="005156FC">
        <w:rPr>
          <w:rFonts w:ascii="Times New Roman" w:hAnsi="Times New Roman" w:cs="Times New Roman"/>
          <w:sz w:val="24"/>
          <w:szCs w:val="24"/>
        </w:rPr>
        <w:t>ransomware</w:t>
      </w:r>
      <w:r w:rsidRPr="005156FC">
        <w:rPr>
          <w:rFonts w:ascii="Times New Roman" w:hAnsi="Times New Roman" w:cs="Times New Roman"/>
          <w:sz w:val="24"/>
          <w:szCs w:val="24"/>
          <w:lang w:val="ru-RU"/>
        </w:rPr>
        <w:t>. Саме тому захист підприємства повинен ґрунтуватися не на протидії окремим видам атак, а на комплексному управлінні кіберризиками, виявленні вразливостей, контролі доступу, моніторингу мережевої активності та своєчасному реагуванні на кіберінциденти.</w:t>
      </w:r>
    </w:p>
    <w:p w:rsidR="004E17FA" w:rsidRPr="005156FC" w:rsidRDefault="00DA6CBE" w:rsidP="005156FC">
      <w:pPr>
        <w:spacing w:after="0" w:line="240" w:lineRule="auto"/>
        <w:ind w:firstLine="709"/>
        <w:jc w:val="both"/>
        <w:rPr>
          <w:rFonts w:ascii="Times New Roman" w:hAnsi="Times New Roman" w:cs="Times New Roman"/>
          <w:sz w:val="24"/>
          <w:szCs w:val="24"/>
        </w:rPr>
      </w:pPr>
      <w:r w:rsidRPr="005156FC">
        <w:rPr>
          <w:rFonts w:ascii="Times New Roman" w:hAnsi="Times New Roman" w:cs="Times New Roman"/>
          <w:sz w:val="24"/>
          <w:szCs w:val="24"/>
        </w:rPr>
        <w:t>4</w:t>
      </w:r>
      <w:r w:rsidR="004E17FA" w:rsidRPr="005156FC">
        <w:rPr>
          <w:rFonts w:ascii="Times New Roman" w:hAnsi="Times New Roman" w:cs="Times New Roman"/>
          <w:sz w:val="24"/>
          <w:szCs w:val="24"/>
        </w:rPr>
        <w:t>. Вектори атак та сценарії проникнення</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 xml:space="preserve">У сучасних інформаційних системах кібератака рідко є ізольованою одноетапною подією. Зазвичай її реалізація передбачає послідовність взаємопов’язаних дій, у межах яких зловмисник використовує певний спосіб проникнення до інформаційної системи, закріплюється в ній, розширює свої можливості та досягає визначеної мети. </w:t>
      </w:r>
      <w:r w:rsidRPr="005156FC">
        <w:rPr>
          <w:rFonts w:ascii="Times New Roman" w:hAnsi="Times New Roman" w:cs="Times New Roman"/>
          <w:sz w:val="24"/>
          <w:szCs w:val="24"/>
          <w:lang w:val="ru-RU"/>
        </w:rPr>
        <w:t>Для аналізу таких процесів використовуються поняття вектора атаки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Vector</w:t>
      </w:r>
      <w:r w:rsidRPr="005156FC">
        <w:rPr>
          <w:rFonts w:ascii="Times New Roman" w:hAnsi="Times New Roman" w:cs="Times New Roman"/>
          <w:sz w:val="24"/>
          <w:szCs w:val="24"/>
          <w:lang w:val="ru-RU"/>
        </w:rPr>
        <w:t>) та шляху атаки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Path</w:t>
      </w:r>
      <w:r w:rsidRPr="005156FC">
        <w:rPr>
          <w:rFonts w:ascii="Times New Roman" w:hAnsi="Times New Roman" w:cs="Times New Roman"/>
          <w:sz w:val="24"/>
          <w:szCs w:val="24"/>
          <w:lang w:val="ru-RU"/>
        </w:rPr>
        <w:t>).</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Вектор атаки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Vector</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конкретний спосіб, механізм або канал, який використовується зловмисником для отримання несанкціонованого доступу до інформаційної системи, пристрою, мережі або інформаційного ресурсу. Іншими словами, вектор атаки визначає, через який канал або за допомогою якого механізму може бути здійснено проникнення. Вектором може бути технічна вразливість, мережевий сервіс, обліковий запис користувача, електронний лист, зовнішній носій інформації або скомпрометований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-пристрій.</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Вибір вектора атаки залежить від архітектури інформаційної системи, доступних сервісів, наявних вразливостей, рівня захищеності та поведінки користувачів. Для сучасного підприємства характерною є </w:t>
      </w:r>
      <w:r w:rsidRPr="005156FC">
        <w:rPr>
          <w:rFonts w:ascii="Times New Roman" w:hAnsi="Times New Roman" w:cs="Times New Roman"/>
          <w:sz w:val="24"/>
          <w:szCs w:val="24"/>
          <w:lang w:val="ru-RU"/>
        </w:rPr>
        <w:lastRenderedPageBreak/>
        <w:t>наявність великої кількості потенційних точок входу, тому ефективне управління кібербезпекою передбачає постійний аналіз усіх компонентів, через які може бути здійснене проникнення.</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Одним із найбільш поширених векторів є електронна пошта. Вона використовується переважно у фішингових атаках, під час яких зловмисник надсилає користувачу повідомлення із шкідливим посиланням, вкладенням або запитом на передачу конфіденційної інформації. Електронна пошта є ефективним вектором атаки через безпосередню взаємодію з людиною. Успішна атака може призвести до компрометації облікового запису, встановлення шкідливого програмного забезпечення або отримання зловмисником початкового доступу до корпоративної мережі.</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Іншим важливим вектором є вебзастосунок. Вебзастосунки забезпечують доступ користувачів до інформаційних сервісів підприємства через мережу, тому часто є доступними з Інтернету. Якщо вебзастосунок містить вразливості у механізмах автентифікації, авторизації, обробки даних або управління сеансами, вони можуть бути використані для отримання несанкціонованого доступу. Особливу небезпеку становлять ситуації, коли компрометація вебзастосунку створює можливість подальшого доступу до баз даних або внутрішніх корпоративних сервісів.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Мережеві сервіси також можуть виступати векторами атаки. До них належать сервери, мережеві протоколи, служби віддаленого адміністрування, файлові сервіси, системи доменної інфраструктури та інші компоненти, доступні через мережу. Якщо такі сервіси мають відомі вразливості, використовують слабку автентифікацію або неправильно налаштовані, вони можуть бути використані для проникнення в інформаційну систему.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Особливе місце посідає віддалений доступ. Сучасні підприємства активно використовують </w:t>
      </w:r>
      <w:r w:rsidRPr="005156FC">
        <w:rPr>
          <w:rFonts w:ascii="Times New Roman" w:hAnsi="Times New Roman" w:cs="Times New Roman"/>
          <w:sz w:val="24"/>
          <w:szCs w:val="24"/>
        </w:rPr>
        <w:t>VPN</w:t>
      </w:r>
      <w:r w:rsidRPr="005156FC">
        <w:rPr>
          <w:rFonts w:ascii="Times New Roman" w:hAnsi="Times New Roman" w:cs="Times New Roman"/>
          <w:sz w:val="24"/>
          <w:szCs w:val="24"/>
          <w:lang w:val="ru-RU"/>
        </w:rPr>
        <w:t>, системи віддаленого адміністрування, хмарні сервіси та інші технології для забезпечення доступу працівників до корпоративних ресурсів. Компрометація облікових даних або неправильна конфігурація таких сервісів може створити для зловмисника безпосередній шлях до внутрішнього середовища підприємства. Тому системи віддаленого доступу повинні передбачати надійну автентифікацію, контроль привілеїв, шифрування та моніторинг підозрілої активності.</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USB</w:t>
      </w:r>
      <w:r w:rsidRPr="005156FC">
        <w:rPr>
          <w:rFonts w:ascii="Times New Roman" w:hAnsi="Times New Roman" w:cs="Times New Roman"/>
          <w:sz w:val="24"/>
          <w:szCs w:val="24"/>
          <w:lang w:val="ru-RU"/>
        </w:rPr>
        <w:t>-накопичувачі та інші зовнішні носії інформації можуть бути фізичним вектором атаки. Заражений носій, підключений до корпоративного комп’ютера, потенційно може забезпечити виконання шкідливого програмного коду або перенесення небезпечних файлів до внутрішньої мережі. Ризик зростає в організаціях, де відсутній контроль використання зовнішніх пристроїв та не встановлені відповідні правила роботи з ними.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В умовах поширення Інтернету речей окремим вектором атаки стають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-пристрої. Сенсори, камери, контролери, мережеві шлюзи, промислові пристрої та інше обладнання можуть містити вразливості, які створюють можливість для несанкціонованого доступу. Особливість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 полягає в тому, що фізичний пристрій може бути одночасно елементом технологічного процесу та компонентом корпоративної мережі. Тому його компрометація може мати наслідки не лише для інформаційної безпеки, а й для функціонування фізичних процесів підприємства.</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Ще одним складним вектором є ланцюг постачання програмного забезпечення (</w:t>
      </w:r>
      <w:r w:rsidRPr="005156FC">
        <w:rPr>
          <w:rFonts w:ascii="Times New Roman" w:hAnsi="Times New Roman" w:cs="Times New Roman"/>
          <w:sz w:val="24"/>
          <w:szCs w:val="24"/>
        </w:rPr>
        <w:t>Software</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Supply</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Chain</w:t>
      </w:r>
      <w:r w:rsidRPr="005156FC">
        <w:rPr>
          <w:rFonts w:ascii="Times New Roman" w:hAnsi="Times New Roman" w:cs="Times New Roman"/>
          <w:sz w:val="24"/>
          <w:szCs w:val="24"/>
          <w:lang w:val="ru-RU"/>
        </w:rPr>
        <w:t>). Ланцюг постачання охоплює розробників програмного забезпечення, бібліотеки, фреймворки, сторонні компоненти, оновлення, репозиторії та інші елементи, які використовуються під час створення й експлуатації інформаційних систем. Якщо компонент або механізм його постачання буде скомпрометований, зловмисник потенційно може отримати можливість впливати одразу на велику кількість організацій, які використовують відповідне програмне забезпечення.</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Поряд із поняттям вектора атаки використовується поняття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Path</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шлях атаки. Шлях атаки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послідовність дій, станів або переходів, яку зловмисник проходить від початкової точки проникнення до досягнення визначеної цілі. Якщо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Vector</w:t>
      </w:r>
      <w:r w:rsidRPr="005156FC">
        <w:rPr>
          <w:rFonts w:ascii="Times New Roman" w:hAnsi="Times New Roman" w:cs="Times New Roman"/>
          <w:sz w:val="24"/>
          <w:szCs w:val="24"/>
          <w:lang w:val="ru-RU"/>
        </w:rPr>
        <w:t xml:space="preserve"> відповідає переважно на питання «через що здійснюється проникнення?», то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Path</w:t>
      </w:r>
      <w:r w:rsidRPr="005156FC">
        <w:rPr>
          <w:rFonts w:ascii="Times New Roman" w:hAnsi="Times New Roman" w:cs="Times New Roman"/>
          <w:sz w:val="24"/>
          <w:szCs w:val="24"/>
          <w:lang w:val="ru-RU"/>
        </w:rPr>
        <w:t xml:space="preserve"> описує «як розвивається атака після проникнення?».</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 xml:space="preserve">Наприклад, електронна пошта може бути початковим вектором атаки. Працівник отримує фішингове повідомлення та вводить свої облікові дані на підробленому вебресурсі. У результаті зловмисник отримує можливість використати скомпрометований обліковий запис для доступу до корпоративного середовища. </w:t>
      </w:r>
      <w:r w:rsidRPr="005156FC">
        <w:rPr>
          <w:rFonts w:ascii="Times New Roman" w:hAnsi="Times New Roman" w:cs="Times New Roman"/>
          <w:sz w:val="24"/>
          <w:szCs w:val="24"/>
          <w:lang w:val="ru-RU"/>
        </w:rPr>
        <w:t>Подальший розвиток атаки може передбачати отримання додаткових привілеїв, переміщення між мережевими сегментами, доступ до серверів та пошук критично важливих інформаційних ресурсів.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lastRenderedPageBreak/>
        <w:t>Такий сценарій можна представити як послідовність:</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Phishing</w:t>
      </w:r>
      <w:r w:rsidRPr="005156FC">
        <w:rPr>
          <w:rFonts w:ascii="Times New Roman" w:hAnsi="Times New Roman" w:cs="Times New Roman"/>
          <w:sz w:val="24"/>
          <w:szCs w:val="24"/>
          <w:lang w:val="ru-RU"/>
        </w:rPr>
        <w:t xml:space="preserve"> → компрометація облікового запису → отримання початкового доступу → переміщення мережею → компрометація сервера → витік або шифрування даних.</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На першому етапі </w:t>
      </w:r>
      <w:r w:rsidRPr="005156FC">
        <w:rPr>
          <w:rFonts w:ascii="Times New Roman" w:hAnsi="Times New Roman" w:cs="Times New Roman"/>
          <w:sz w:val="24"/>
          <w:szCs w:val="24"/>
        </w:rPr>
        <w:t>phishing</w:t>
      </w:r>
      <w:r w:rsidRPr="005156FC">
        <w:rPr>
          <w:rFonts w:ascii="Times New Roman" w:hAnsi="Times New Roman" w:cs="Times New Roman"/>
          <w:sz w:val="24"/>
          <w:szCs w:val="24"/>
          <w:lang w:val="ru-RU"/>
        </w:rPr>
        <w:t xml:space="preserve"> використовується як початковий механізм впливу на користувача. На другому етапі відбувається компрометація облікового запису, тобто отримання зловмисником легітимних облікових даних. Далі ці дані можуть бути використані для отримання початкового доступу до корпоративного середовища. Після цього зловмисник може здійснювати переміщення мережею, намагаючись отримати доступ до інших систем і ресурсів. Наступним етапом може стати компрометація сервера, що забезпечує доступ до більш цінних інформаційних ресурсів. Завершальним етапом є досягнення безпосередньої мети атаки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наприклад, витік, знищення або шифрування даних.</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Важливо зазначити, що один і той самий вектор атаки може використовуватися для побудови різних шляхів атаки. Наприклад, компрометований обліковий запис може бути використаний для викрадення інформації, встановлення </w:t>
      </w:r>
      <w:r w:rsidRPr="005156FC">
        <w:rPr>
          <w:rFonts w:ascii="Times New Roman" w:hAnsi="Times New Roman" w:cs="Times New Roman"/>
          <w:sz w:val="24"/>
          <w:szCs w:val="24"/>
        </w:rPr>
        <w:t>malware</w:t>
      </w:r>
      <w:r w:rsidRPr="005156FC">
        <w:rPr>
          <w:rFonts w:ascii="Times New Roman" w:hAnsi="Times New Roman" w:cs="Times New Roman"/>
          <w:sz w:val="24"/>
          <w:szCs w:val="24"/>
          <w:lang w:val="ru-RU"/>
        </w:rPr>
        <w:t xml:space="preserve">, підвищення привілеїв або розгортання </w:t>
      </w:r>
      <w:r w:rsidRPr="005156FC">
        <w:rPr>
          <w:rFonts w:ascii="Times New Roman" w:hAnsi="Times New Roman" w:cs="Times New Roman"/>
          <w:sz w:val="24"/>
          <w:szCs w:val="24"/>
        </w:rPr>
        <w:t>ransomware</w:t>
      </w:r>
      <w:r w:rsidRPr="005156FC">
        <w:rPr>
          <w:rFonts w:ascii="Times New Roman" w:hAnsi="Times New Roman" w:cs="Times New Roman"/>
          <w:sz w:val="24"/>
          <w:szCs w:val="24"/>
          <w:lang w:val="ru-RU"/>
        </w:rPr>
        <w:t xml:space="preserve">. Водночас один і той самий шлях атаки може починатися з різних векторів: через фішинг, вразливість вебзастосунку, компрометацію </w:t>
      </w:r>
      <w:r w:rsidRPr="005156FC">
        <w:rPr>
          <w:rFonts w:ascii="Times New Roman" w:hAnsi="Times New Roman" w:cs="Times New Roman"/>
          <w:sz w:val="24"/>
          <w:szCs w:val="24"/>
        </w:rPr>
        <w:t>VPN</w:t>
      </w:r>
      <w:r w:rsidRPr="005156FC">
        <w:rPr>
          <w:rFonts w:ascii="Times New Roman" w:hAnsi="Times New Roman" w:cs="Times New Roman"/>
          <w:sz w:val="24"/>
          <w:szCs w:val="24"/>
          <w:lang w:val="ru-RU"/>
        </w:rPr>
        <w:t xml:space="preserve"> або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-пристрою.</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Аналіз векторів та шляхів атак має важливе значення для моделювання загроз. Він дозволяє визначити потенційні точки входу до системи, встановити послідовність можливих дій зловмисника та визначити критичні компоненти, захист яких має найвищий пріоритет. Такий підхід дає змогу перейти від абстрактного переліку кіберзагроз до конкретних сценаріїв їх реалізації.</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Отже,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Vector</w:t>
      </w:r>
      <w:r w:rsidRPr="005156FC">
        <w:rPr>
          <w:rFonts w:ascii="Times New Roman" w:hAnsi="Times New Roman" w:cs="Times New Roman"/>
          <w:sz w:val="24"/>
          <w:szCs w:val="24"/>
          <w:lang w:val="ru-RU"/>
        </w:rPr>
        <w:t xml:space="preserve"> характеризує спосіб або канал проникнення, а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Path</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послідовність дій, за допомогою яких зловмисник розвиває атаку від початкової точки до кінцевої мети. Їх спільний аналіз дозволяє підприємству визначити найбільш небезпечні точки входу, виявити критичні вразливості та сформувати багаторівневу систему захисту, здатну перервати атаку на різних етапах її розвитку.</w:t>
      </w:r>
      <w:r w:rsidRPr="005156FC">
        <w:rPr>
          <w:rFonts w:ascii="Times New Roman" w:hAnsi="Times New Roman" w:cs="Times New Roman"/>
          <w:sz w:val="24"/>
          <w:szCs w:val="24"/>
          <w:lang w:val="ru-RU"/>
        </w:rPr>
        <w:br/>
      </w:r>
    </w:p>
    <w:p w:rsidR="004E17FA" w:rsidRPr="005156FC" w:rsidRDefault="00DA6CBE"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5.</w:t>
      </w:r>
      <w:r w:rsidR="004E17FA" w:rsidRPr="005156FC">
        <w:rPr>
          <w:rFonts w:ascii="Times New Roman" w:hAnsi="Times New Roman" w:cs="Times New Roman"/>
          <w:sz w:val="24"/>
          <w:szCs w:val="24"/>
          <w:lang w:val="ru-RU"/>
        </w:rPr>
        <w:t xml:space="preserve"> Моделювання загроз та атак</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Сучасна система кібербезпеки підприємства повинна передбачати не лише реагування на вже здійснені кібератаки, а й завчасне визначення можливих сценаріїв їх реалізації. Одним із найбільш ефективних підходів до прогнозування та попередження кіберзагроз є моделювання загроз (</w:t>
      </w:r>
      <w:r w:rsidRPr="005156FC">
        <w:rPr>
          <w:rFonts w:ascii="Times New Roman" w:hAnsi="Times New Roman" w:cs="Times New Roman"/>
          <w:sz w:val="24"/>
          <w:szCs w:val="24"/>
        </w:rPr>
        <w:t>Threat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Modeling</w:t>
      </w:r>
      <w:r w:rsidRPr="005156FC">
        <w:rPr>
          <w:rFonts w:ascii="Times New Roman" w:hAnsi="Times New Roman" w:cs="Times New Roman"/>
          <w:sz w:val="24"/>
          <w:szCs w:val="24"/>
          <w:lang w:val="ru-RU"/>
        </w:rPr>
        <w:t>).</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Threat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Modeling</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систематичний процес виявлення, аналізу та оцінювання потенційних загроз для інформаційної системи з метою визначення можливих сценаріїв атак і розроблення відповідних заходів захисту. Основною ідеєю моделювання загроз є перенесення уваги з реагування на наслідки атаки на її попередження шляхом аналізу того, яким чином система може бути атакована, які ресурси можуть стати ціллю та які умови необхідні зловмиснику для досягнення своєї мети.</w:t>
      </w:r>
    </w:p>
    <w:p w:rsidR="004E17FA" w:rsidRPr="005156FC" w:rsidRDefault="004E17FA" w:rsidP="005156FC">
      <w:pPr>
        <w:spacing w:after="0" w:line="240" w:lineRule="auto"/>
        <w:ind w:firstLine="709"/>
        <w:jc w:val="both"/>
        <w:rPr>
          <w:rFonts w:ascii="Times New Roman" w:hAnsi="Times New Roman" w:cs="Times New Roman"/>
          <w:sz w:val="24"/>
          <w:szCs w:val="24"/>
        </w:rPr>
      </w:pPr>
      <w:r w:rsidRPr="005156FC">
        <w:rPr>
          <w:rFonts w:ascii="Times New Roman" w:hAnsi="Times New Roman" w:cs="Times New Roman"/>
          <w:sz w:val="24"/>
          <w:szCs w:val="24"/>
        </w:rPr>
        <w:t>Моделювання загроз може здійснюватися на етапах проєктування, розроблення, впровадження та експлуатації інформаційної системи. Найбільш ефективним є застосування цього підходу на ранніх етапах життєвого циклу системи, коли архітектурні рішення ще можуть бути змінені без значних фінансових і часових витрат. У такому випадку безпека інтегрується безпосередньо в архітектуру системи відповідно до принципу Security by Design, відповідно до якого вимоги безпеки повинні враховуватися під час проєктування системи, а не додаватися лише після її створення.</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 xml:space="preserve">Основним завданням Threat Modeling є визначення активів підприємства. Актив </w:t>
      </w:r>
      <w:r w:rsidR="00B850F2" w:rsidRPr="005156FC">
        <w:rPr>
          <w:rFonts w:ascii="Times New Roman" w:hAnsi="Times New Roman" w:cs="Times New Roman"/>
          <w:sz w:val="24"/>
          <w:szCs w:val="24"/>
        </w:rPr>
        <w:t>-</w:t>
      </w:r>
      <w:r w:rsidRPr="005156FC">
        <w:rPr>
          <w:rFonts w:ascii="Times New Roman" w:hAnsi="Times New Roman" w:cs="Times New Roman"/>
          <w:sz w:val="24"/>
          <w:szCs w:val="24"/>
        </w:rPr>
        <w:t xml:space="preserve"> це ресурс, який має цінність для організації та потребує захисту від несанкціонованого доступу, модифікації, знищення або блокування. До активів можуть належати бази даних, персональні дані, фінансова інформація, комерційна таємниця, програмне забезпечення, сервери, мережеве обладнання, облікові записи користувачів, хмарні ресурси та IoT-пристрої. </w:t>
      </w:r>
      <w:r w:rsidRPr="005156FC">
        <w:rPr>
          <w:rFonts w:ascii="Times New Roman" w:hAnsi="Times New Roman" w:cs="Times New Roman"/>
          <w:sz w:val="24"/>
          <w:szCs w:val="24"/>
          <w:lang w:val="ru-RU"/>
        </w:rPr>
        <w:t>Визначення активів дозволяє встановити, які ресурси є критичними для функціонування підприємства та які наслідки може спричинити їх компрометація.</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Наступним завданням є визначення потенційних порушників або суб’єктів загрози. Суб’єкт загрози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особа, організація, група або програмно-апаратний засіб, який може здійснити дії, спрямовані на порушення безпеки системи. Потенційними суб’єктами можуть бути кіберзлочинці, організовані злочинні угруповання, інсайдери, конкуренти, хактивісти або інші зацікавлені сторони. Для кожного суб’єкта необхідно враховувати його потенційні можливості, мотивацію, доступні ресурси та рівень технічної підготовки.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lastRenderedPageBreak/>
        <w:t xml:space="preserve">Важливим напрямом </w:t>
      </w:r>
      <w:r w:rsidRPr="005156FC">
        <w:rPr>
          <w:rFonts w:ascii="Times New Roman" w:hAnsi="Times New Roman" w:cs="Times New Roman"/>
          <w:sz w:val="24"/>
          <w:szCs w:val="24"/>
        </w:rPr>
        <w:t>Threat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Modeling</w:t>
      </w:r>
      <w:r w:rsidRPr="005156FC">
        <w:rPr>
          <w:rFonts w:ascii="Times New Roman" w:hAnsi="Times New Roman" w:cs="Times New Roman"/>
          <w:sz w:val="24"/>
          <w:szCs w:val="24"/>
          <w:lang w:val="ru-RU"/>
        </w:rPr>
        <w:t xml:space="preserve"> є визначення поверхні атаки. Поверхня атаки являє собою сукупність усіх точок, інтерфейсів, сервісів, пристроїв та каналів взаємодії системи, які потенційно можуть бути використані для здійснення атаки. До поверхні атаки підприємства можуть належати вебсервери, електронна пошта, </w:t>
      </w:r>
      <w:r w:rsidRPr="005156FC">
        <w:rPr>
          <w:rFonts w:ascii="Times New Roman" w:hAnsi="Times New Roman" w:cs="Times New Roman"/>
          <w:sz w:val="24"/>
          <w:szCs w:val="24"/>
        </w:rPr>
        <w:t>VPN</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API</w:t>
      </w:r>
      <w:r w:rsidRPr="005156FC">
        <w:rPr>
          <w:rFonts w:ascii="Times New Roman" w:hAnsi="Times New Roman" w:cs="Times New Roman"/>
          <w:sz w:val="24"/>
          <w:szCs w:val="24"/>
          <w:lang w:val="ru-RU"/>
        </w:rPr>
        <w:t xml:space="preserve">, хмарні сервіси, мережеве обладнання, робочі станції, мобільні пристрої та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-компоненти. Чим більшою та складнішою є поверхня атаки, тим більше потенційних шляхів для проникнення необхідно контролювати.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Під час моделювання необхідно також здійснювати визначення вразливостей. Вразливість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слабке місце в програмному забезпеченні, апаратному забезпеченні, конфігурації, мережевій архітектурі або організаційному процесі, яке може бути використане для порушення безпеки. Виявлення вразливостей дозволяє встановити, які компоненти системи можуть бути використані зловмисником для реалізації потенційної загрози.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Ще одним важливим завданням є побудова сценаріїв атак. Сценарій атаки являє собою послідовний опис можливих дій зловмисника від початкової точки проникнення до досягнення визначеної мети. Аналіз сценаріїв дозволяє встановити взаємозв’язок між загрозами, вразливостями, векторами атак та потенційними наслідками. Наприклад, сценарій може передбачати отримання облікових даних через фішинг, отримання початкового доступу до корпоративної мережі, підвищення привілеїв, переміщення мережею та доступ до критичного сервера.</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Результатом моделювання має бути оцінювання ризиків. Кіберризик характеризує можливість реалізації загрози та величину потенційних негативних наслідків для підприємства. Під час оцінювання враховуються ймовірність реалізації відповідного сценарію атаки та потенційний вплив на конфіденційність, цілісність і доступність інформації та ресурсів. Такий підхід дозволяє визначити пріоритетність заходів захисту та спрямувати ресурси підприємства насамперед на найбільш критичні ризики.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Етапи моделювання загроз для підприємства</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Практична реалізація </w:t>
      </w:r>
      <w:r w:rsidRPr="005156FC">
        <w:rPr>
          <w:rFonts w:ascii="Times New Roman" w:hAnsi="Times New Roman" w:cs="Times New Roman"/>
          <w:sz w:val="24"/>
          <w:szCs w:val="24"/>
        </w:rPr>
        <w:t>Threat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Modeling</w:t>
      </w:r>
      <w:r w:rsidRPr="005156FC">
        <w:rPr>
          <w:rFonts w:ascii="Times New Roman" w:hAnsi="Times New Roman" w:cs="Times New Roman"/>
          <w:sz w:val="24"/>
          <w:szCs w:val="24"/>
          <w:lang w:val="ru-RU"/>
        </w:rPr>
        <w:t xml:space="preserve"> передбачає послідовне виконання взаємопов’язаних етапів.</w:t>
      </w:r>
    </w:p>
    <w:p w:rsidR="004E17FA" w:rsidRPr="005156FC" w:rsidRDefault="004E17FA" w:rsidP="005156FC">
      <w:pPr>
        <w:spacing w:after="0" w:line="240" w:lineRule="auto"/>
        <w:ind w:firstLine="709"/>
        <w:jc w:val="both"/>
        <w:rPr>
          <w:rFonts w:ascii="Times New Roman" w:hAnsi="Times New Roman" w:cs="Times New Roman"/>
          <w:sz w:val="24"/>
          <w:szCs w:val="24"/>
        </w:rPr>
      </w:pPr>
      <w:r w:rsidRPr="005156FC">
        <w:rPr>
          <w:rFonts w:ascii="Times New Roman" w:hAnsi="Times New Roman" w:cs="Times New Roman"/>
          <w:sz w:val="24"/>
          <w:szCs w:val="24"/>
        </w:rPr>
        <w:t>Першим етапом є визначення активів. На цьому етапі встановлюються інформаційні, програмні, апаратні та технологічні ресурси підприємства, які мають цінність і потребують захисту. Для кожного активу доцільно визначити його власника, призначення, рівень критичності та вимоги щодо конфіденційності, цілісності й доступності.</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Другим етапом є побудова моделі системи. На цьому етапі формується структуроване представлення інформаційної системи, її компонентів та взаємозв’язків між ними. Враховуються сервери, робочі станції, мережеві сегменти, бази даних, прикладні системи, хмарні сервіси, користувачі та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-пристрої. Для аналізу взаємодії між компонентами можуть використовуватися архітектурні схеми та </w:t>
      </w:r>
      <w:r w:rsidRPr="005156FC">
        <w:rPr>
          <w:rFonts w:ascii="Times New Roman" w:hAnsi="Times New Roman" w:cs="Times New Roman"/>
          <w:sz w:val="24"/>
          <w:szCs w:val="24"/>
        </w:rPr>
        <w:t>Data</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Flow</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Diagram</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DFD</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діаграми потоків даних.</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Третій етап полягає у визначенні точок входу. Точка входу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компонент або інтерфейс системи, через який зовнішній або внутрішній суб’єкт може отримати доступ до певного ресурсу. Точками входу можуть бути вебпортали, </w:t>
      </w:r>
      <w:r w:rsidRPr="005156FC">
        <w:rPr>
          <w:rFonts w:ascii="Times New Roman" w:hAnsi="Times New Roman" w:cs="Times New Roman"/>
          <w:sz w:val="24"/>
          <w:szCs w:val="24"/>
        </w:rPr>
        <w:t>API</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VPN</w:t>
      </w:r>
      <w:r w:rsidRPr="005156FC">
        <w:rPr>
          <w:rFonts w:ascii="Times New Roman" w:hAnsi="Times New Roman" w:cs="Times New Roman"/>
          <w:sz w:val="24"/>
          <w:szCs w:val="24"/>
          <w:lang w:val="ru-RU"/>
        </w:rPr>
        <w:t xml:space="preserve">, електронна пошта, бездротові мережі, фізичні порти або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-шлюзи. Визначення таких точок дозволяє зосередити увагу на найбільш доступних для атаки компонентах.</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Четвертим етапом є ідентифікація загроз. На цьому етапі визначаються потенційні способи порушення безпеки системи та відповідні суб’єкти загрози. Аналіз може здійснюватися із застосуванням спеціалізованих методик, зокрема </w:t>
      </w:r>
      <w:r w:rsidRPr="005156FC">
        <w:rPr>
          <w:rFonts w:ascii="Times New Roman" w:hAnsi="Times New Roman" w:cs="Times New Roman"/>
          <w:sz w:val="24"/>
          <w:szCs w:val="24"/>
        </w:rPr>
        <w:t>STRIDE</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PASTA</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Trees</w:t>
      </w:r>
      <w:r w:rsidRPr="005156FC">
        <w:rPr>
          <w:rFonts w:ascii="Times New Roman" w:hAnsi="Times New Roman" w:cs="Times New Roman"/>
          <w:sz w:val="24"/>
          <w:szCs w:val="24"/>
          <w:lang w:val="ru-RU"/>
        </w:rPr>
        <w:t xml:space="preserve"> та інших підходів. Результатом є перелік потенційних загроз для кожного критичного компонента або процесу.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П’ятий етап передбачає побудову сценаріїв атак. Для кожної суттєвої загрози визначається можливий шлях її реалізації. Аналізуються початкова точка атаки, необхідні вразливості, можливі дії зловмисника, механізми розвитку атаки та кінцева мета. При цьому особливу увагу необхідно приділяти можливості переходу з одного компонента системи на інший.</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Шостим етапом є оцінювання ризиків. Виявлені сценарії аналізуються з погляду ймовірності їх реалізації та потенційного впливу на діяльність підприємства. Критичними можуть вважатися сценарії, здатні призвести до значного витоку інформації, тривалого припинення роботи систем, порушення технологічних процесів або суттєвих фінансових та репутаційних втрат.</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Сьомим етапом є визначення заходів захисту. На основі результатів аналізу визначаються технічні, організаційні та програмні засоби зниження ризиків. До них можуть належати багатофакторна </w:t>
      </w:r>
      <w:r w:rsidRPr="005156FC">
        <w:rPr>
          <w:rFonts w:ascii="Times New Roman" w:hAnsi="Times New Roman" w:cs="Times New Roman"/>
          <w:sz w:val="24"/>
          <w:szCs w:val="24"/>
          <w:lang w:val="ru-RU"/>
        </w:rPr>
        <w:lastRenderedPageBreak/>
        <w:t>автентифікація, сегментація мережі, шифрування, контроль доступу, оновлення програмного забезпечення, резервне копіювання, системи моніторингу, засоби виявлення атак та навчання персоналу. Важливо, щоб захисні механізми були пов’язані з конкретними загрозами та вразливостями, виявленими під час моделювання.</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Особливості </w:t>
      </w:r>
      <w:r w:rsidRPr="005156FC">
        <w:rPr>
          <w:rFonts w:ascii="Times New Roman" w:hAnsi="Times New Roman" w:cs="Times New Roman"/>
          <w:sz w:val="24"/>
          <w:szCs w:val="24"/>
        </w:rPr>
        <w:t>Threat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Modeling</w:t>
      </w:r>
      <w:r w:rsidRPr="005156FC">
        <w:rPr>
          <w:rFonts w:ascii="Times New Roman" w:hAnsi="Times New Roman" w:cs="Times New Roman"/>
          <w:sz w:val="24"/>
          <w:szCs w:val="24"/>
          <w:lang w:val="ru-RU"/>
        </w:rPr>
        <w:t xml:space="preserve"> для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-систем</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Моделювання загроз для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-систем має низку специфічних особливостей. На відміну від традиційних інформаційних систем,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-інфраструктура включає значну кількість фізичних пристроїв, які взаємодіють між собою, з мережевими шлюзами, серверами, хмарними платформами та користувачами. Таким чином, модель загроз повинна враховувати не лише програмні та мережеві компоненти, а й фізичне середовище функціонування пристроїв.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Першою особливістю є велика кількість кінцевих пристроїв. Навіть якщо кожен окремий пристрій має відносно невисоку критичність, значна їх кількість може суттєво збільшувати загальну поверхню атаки підприємства. Компрометація одного пристрою може створити початкову точку для подальшого поширення атаки на інші компоненти.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Другою особливістю є обмежені ресурси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-пристроїв. Багато сенсорів і контролерів мають обмежені процесорні ресурси, обсяг пам’яті та енергетичні можливості. Це може ускладнювати використання складних криптографічних механізмів, засобів моніторингу та інших функцій безпеки.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Третьою проблемою є тривалий життєвий цикл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-обладнання. Пристрій може експлуатуватися протягом багатьох років, тоді як програмне забезпечення та вимоги до безпеки змінюються значно швидше. Тому під час </w:t>
      </w:r>
      <w:r w:rsidRPr="005156FC">
        <w:rPr>
          <w:rFonts w:ascii="Times New Roman" w:hAnsi="Times New Roman" w:cs="Times New Roman"/>
          <w:sz w:val="24"/>
          <w:szCs w:val="24"/>
        </w:rPr>
        <w:t>Threat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Modeling</w:t>
      </w:r>
      <w:r w:rsidRPr="005156FC">
        <w:rPr>
          <w:rFonts w:ascii="Times New Roman" w:hAnsi="Times New Roman" w:cs="Times New Roman"/>
          <w:sz w:val="24"/>
          <w:szCs w:val="24"/>
          <w:lang w:val="ru-RU"/>
        </w:rPr>
        <w:t xml:space="preserve"> необхідно оцінювати не лише поточний стан безпеки, а й можливість безпечного оновлення пристрою в майбутньому.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Особливого значення набуває ланцюг взаємодії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-компонентів. Дані можуть проходити шлях від сенсора через шлюз і мережеву інфраструктуру до серверної або хмарної платформи. Компрометація будь-якого компонента цього ланцюга може вплинути на безпеку всієї системи. Тому моделювання повинно охоплювати весь потік даних, включаючи пристрої, канали зв’язку, </w:t>
      </w:r>
      <w:r w:rsidRPr="005156FC">
        <w:rPr>
          <w:rFonts w:ascii="Times New Roman" w:hAnsi="Times New Roman" w:cs="Times New Roman"/>
          <w:sz w:val="24"/>
          <w:szCs w:val="24"/>
        </w:rPr>
        <w:t>API</w:t>
      </w:r>
      <w:r w:rsidRPr="005156FC">
        <w:rPr>
          <w:rFonts w:ascii="Times New Roman" w:hAnsi="Times New Roman" w:cs="Times New Roman"/>
          <w:sz w:val="24"/>
          <w:szCs w:val="24"/>
          <w:lang w:val="ru-RU"/>
        </w:rPr>
        <w:t>, сервери та користувацькі застосунки.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Крім того, для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 необхідно враховувати фізичні ризики. Якщо зловмисник отримує фізичний доступ до пристрою, він потенційно може спробувати змінити його конфігурацію, отримати доступ до пам’яті, замінити програмне забезпечення або використати фізичний інтерфейс для подальшої атаки. Отже, </w:t>
      </w:r>
      <w:r w:rsidRPr="005156FC">
        <w:rPr>
          <w:rFonts w:ascii="Times New Roman" w:hAnsi="Times New Roman" w:cs="Times New Roman"/>
          <w:sz w:val="24"/>
          <w:szCs w:val="24"/>
        </w:rPr>
        <w:t>Threat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Modeling</w:t>
      </w:r>
      <w:r w:rsidRPr="005156FC">
        <w:rPr>
          <w:rFonts w:ascii="Times New Roman" w:hAnsi="Times New Roman" w:cs="Times New Roman"/>
          <w:sz w:val="24"/>
          <w:szCs w:val="24"/>
          <w:lang w:val="ru-RU"/>
        </w:rPr>
        <w:t xml:space="preserve"> для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 повинно поєднувати аналіз кібернетичних і фізичних аспектів безпеки.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Таким чином, </w:t>
      </w:r>
      <w:r w:rsidRPr="005156FC">
        <w:rPr>
          <w:rFonts w:ascii="Times New Roman" w:hAnsi="Times New Roman" w:cs="Times New Roman"/>
          <w:sz w:val="24"/>
          <w:szCs w:val="24"/>
        </w:rPr>
        <w:t>Threat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Modeling</w:t>
      </w:r>
      <w:r w:rsidRPr="005156FC">
        <w:rPr>
          <w:rFonts w:ascii="Times New Roman" w:hAnsi="Times New Roman" w:cs="Times New Roman"/>
          <w:sz w:val="24"/>
          <w:szCs w:val="24"/>
          <w:lang w:val="ru-RU"/>
        </w:rPr>
        <w:t xml:space="preserve"> є системним підходом до прогнозування та попередження кіберзагроз, який дозволяє перейти від реактивного захисту до проактивного управління кіберризиками. Для підприємства цей процес забезпечує можливість визначити критичні активи, потенційних порушників, поверхню атаки, вразливості та можливі сценарії проникнення. Для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-систем моделювання загроз має бути особливо комплексним, оскільки повинно охоплювати взаємодію фізичних пристроїв, мереж, програмного забезпечення, хмарних сервісів і користувачів. Результатом такого підходу має бути обґрунтована система заходів захисту, інтегрована в архітектуру підприємства на всіх етапах життєвого циклу інформаційної системи.</w:t>
      </w:r>
    </w:p>
    <w:p w:rsidR="004E17FA" w:rsidRPr="005156FC" w:rsidRDefault="00DA6CBE"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6</w:t>
      </w:r>
      <w:r w:rsidR="004E17FA" w:rsidRPr="005156FC">
        <w:rPr>
          <w:rFonts w:ascii="Times New Roman" w:hAnsi="Times New Roman" w:cs="Times New Roman"/>
          <w:sz w:val="24"/>
          <w:szCs w:val="24"/>
          <w:lang w:val="ru-RU"/>
        </w:rPr>
        <w:t xml:space="preserve">. Методологія </w:t>
      </w:r>
      <w:r w:rsidR="004E17FA" w:rsidRPr="005156FC">
        <w:rPr>
          <w:rFonts w:ascii="Times New Roman" w:hAnsi="Times New Roman" w:cs="Times New Roman"/>
          <w:sz w:val="24"/>
          <w:szCs w:val="24"/>
        </w:rPr>
        <w:t>STRIDE</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STRIDE</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методологія моделювання загроз, призначена для систематичного виявлення потенційних порушень безпеки інформаційної системи на етапі її проєктування, розроблення та експлуатації. </w:t>
      </w:r>
      <w:r w:rsidRPr="005156FC">
        <w:rPr>
          <w:rFonts w:ascii="Times New Roman" w:hAnsi="Times New Roman" w:cs="Times New Roman"/>
          <w:sz w:val="24"/>
          <w:szCs w:val="24"/>
        </w:rPr>
        <w:t xml:space="preserve">Назва методології утворена від перших літер шести категорій загроз: Spoofing, Tampering, Repudiation, Information Disclosure, Denial of Service та Elevation of Privilege. </w:t>
      </w:r>
      <w:r w:rsidRPr="005156FC">
        <w:rPr>
          <w:rFonts w:ascii="Times New Roman" w:hAnsi="Times New Roman" w:cs="Times New Roman"/>
          <w:sz w:val="24"/>
          <w:szCs w:val="24"/>
          <w:lang w:val="ru-RU"/>
        </w:rPr>
        <w:t xml:space="preserve">Основна мета </w:t>
      </w:r>
      <w:r w:rsidRPr="005156FC">
        <w:rPr>
          <w:rFonts w:ascii="Times New Roman" w:hAnsi="Times New Roman" w:cs="Times New Roman"/>
          <w:sz w:val="24"/>
          <w:szCs w:val="24"/>
        </w:rPr>
        <w:t>STRIDE</w:t>
      </w:r>
      <w:r w:rsidRPr="005156FC">
        <w:rPr>
          <w:rFonts w:ascii="Times New Roman" w:hAnsi="Times New Roman" w:cs="Times New Roman"/>
          <w:sz w:val="24"/>
          <w:szCs w:val="24"/>
          <w:lang w:val="ru-RU"/>
        </w:rPr>
        <w:t xml:space="preserve"> полягає у тому, щоб систематично проаналізувати компоненти системи та визначити, яким чином кожен із них може стати об’єктом атаки.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Методологія </w:t>
      </w:r>
      <w:r w:rsidRPr="005156FC">
        <w:rPr>
          <w:rFonts w:ascii="Times New Roman" w:hAnsi="Times New Roman" w:cs="Times New Roman"/>
          <w:sz w:val="24"/>
          <w:szCs w:val="24"/>
        </w:rPr>
        <w:t>STRIDE</w:t>
      </w:r>
      <w:r w:rsidRPr="005156FC">
        <w:rPr>
          <w:rFonts w:ascii="Times New Roman" w:hAnsi="Times New Roman" w:cs="Times New Roman"/>
          <w:sz w:val="24"/>
          <w:szCs w:val="24"/>
          <w:lang w:val="ru-RU"/>
        </w:rPr>
        <w:t xml:space="preserve"> особливо корисна під час </w:t>
      </w:r>
      <w:r w:rsidRPr="005156FC">
        <w:rPr>
          <w:rFonts w:ascii="Times New Roman" w:hAnsi="Times New Roman" w:cs="Times New Roman"/>
          <w:sz w:val="24"/>
          <w:szCs w:val="24"/>
        </w:rPr>
        <w:t>Threat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Modeling</w:t>
      </w:r>
      <w:r w:rsidRPr="005156FC">
        <w:rPr>
          <w:rFonts w:ascii="Times New Roman" w:hAnsi="Times New Roman" w:cs="Times New Roman"/>
          <w:sz w:val="24"/>
          <w:szCs w:val="24"/>
          <w:lang w:val="ru-RU"/>
        </w:rPr>
        <w:t>, оскільки дозволяє структурувати процес ідентифікації загроз. Замість загального питання «Що може піти не так?» дослідник послідовно аналізує, чи можливі для конкретного компонента підміна особи, модифікація даних, заперечення виконаних дій, розкриття інформації, порушення доступності або підвищення привілеїв. Такий підхід сприяє системності аналізу та зменшує ймовірність пропуску важливої загрози.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Першою категорією </w:t>
      </w:r>
      <w:r w:rsidRPr="005156FC">
        <w:rPr>
          <w:rFonts w:ascii="Times New Roman" w:hAnsi="Times New Roman" w:cs="Times New Roman"/>
          <w:sz w:val="24"/>
          <w:szCs w:val="24"/>
        </w:rPr>
        <w:t>STRIDE</w:t>
      </w:r>
      <w:r w:rsidRPr="005156FC">
        <w:rPr>
          <w:rFonts w:ascii="Times New Roman" w:hAnsi="Times New Roman" w:cs="Times New Roman"/>
          <w:sz w:val="24"/>
          <w:szCs w:val="24"/>
          <w:lang w:val="ru-RU"/>
        </w:rPr>
        <w:t xml:space="preserve"> є </w:t>
      </w:r>
      <w:r w:rsidRPr="005156FC">
        <w:rPr>
          <w:rFonts w:ascii="Times New Roman" w:hAnsi="Times New Roman" w:cs="Times New Roman"/>
          <w:sz w:val="24"/>
          <w:szCs w:val="24"/>
        </w:rPr>
        <w:t>S</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Spoofing</w:t>
      </w:r>
      <w:r w:rsidRPr="005156FC">
        <w:rPr>
          <w:rFonts w:ascii="Times New Roman" w:hAnsi="Times New Roman" w:cs="Times New Roman"/>
          <w:sz w:val="24"/>
          <w:szCs w:val="24"/>
          <w:lang w:val="ru-RU"/>
        </w:rPr>
        <w:t xml:space="preserve">, або підміна особи. </w:t>
      </w:r>
      <w:r w:rsidRPr="005156FC">
        <w:rPr>
          <w:rFonts w:ascii="Times New Roman" w:hAnsi="Times New Roman" w:cs="Times New Roman"/>
          <w:sz w:val="24"/>
          <w:szCs w:val="24"/>
        </w:rPr>
        <w:t>Spoofing</w:t>
      </w:r>
      <w:r w:rsidRPr="005156FC">
        <w:rPr>
          <w:rFonts w:ascii="Times New Roman" w:hAnsi="Times New Roman" w:cs="Times New Roman"/>
          <w:sz w:val="24"/>
          <w:szCs w:val="24"/>
          <w:lang w:val="ru-RU"/>
        </w:rPr>
        <w:t xml:space="preserve"> означає ситуацію, за якої зловмисник видає себе за іншого легітимного користувача, пристрій або інформаційний ресурс. Метою </w:t>
      </w:r>
      <w:r w:rsidRPr="005156FC">
        <w:rPr>
          <w:rFonts w:ascii="Times New Roman" w:hAnsi="Times New Roman" w:cs="Times New Roman"/>
          <w:sz w:val="24"/>
          <w:szCs w:val="24"/>
          <w:lang w:val="ru-RU"/>
        </w:rPr>
        <w:lastRenderedPageBreak/>
        <w:t xml:space="preserve">такої атаки є отримання доступу до функцій або даних, доступних лише авторизованому суб’єкту. У корпоративній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-системі </w:t>
      </w:r>
      <w:r w:rsidRPr="005156FC">
        <w:rPr>
          <w:rFonts w:ascii="Times New Roman" w:hAnsi="Times New Roman" w:cs="Times New Roman"/>
          <w:sz w:val="24"/>
          <w:szCs w:val="24"/>
        </w:rPr>
        <w:t>spoofing</w:t>
      </w:r>
      <w:r w:rsidRPr="005156FC">
        <w:rPr>
          <w:rFonts w:ascii="Times New Roman" w:hAnsi="Times New Roman" w:cs="Times New Roman"/>
          <w:sz w:val="24"/>
          <w:szCs w:val="24"/>
          <w:lang w:val="ru-RU"/>
        </w:rPr>
        <w:t xml:space="preserve"> може проявлятися, наприклад, у підміні легітимного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-пристрою або використанні викрадених облікових даних користувача. Якщо сервер не має достатніх механізмів автентифікації пристроїв, зловмисник може створити фальшивий пристрій і спробувати передавати на сервер неправдиві дані.</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Другою категорією є </w:t>
      </w:r>
      <w:r w:rsidRPr="005156FC">
        <w:rPr>
          <w:rFonts w:ascii="Times New Roman" w:hAnsi="Times New Roman" w:cs="Times New Roman"/>
          <w:sz w:val="24"/>
          <w:szCs w:val="24"/>
        </w:rPr>
        <w:t>T</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Tampering</w:t>
      </w:r>
      <w:r w:rsidRPr="005156FC">
        <w:rPr>
          <w:rFonts w:ascii="Times New Roman" w:hAnsi="Times New Roman" w:cs="Times New Roman"/>
          <w:sz w:val="24"/>
          <w:szCs w:val="24"/>
          <w:lang w:val="ru-RU"/>
        </w:rPr>
        <w:t xml:space="preserve">, тобто несанкціонована модифікація даних або компонентів системи. Ця загроза спрямована на порушення цілісності інформації. </w:t>
      </w:r>
      <w:r w:rsidRPr="005156FC">
        <w:rPr>
          <w:rFonts w:ascii="Times New Roman" w:hAnsi="Times New Roman" w:cs="Times New Roman"/>
          <w:sz w:val="24"/>
          <w:szCs w:val="24"/>
        </w:rPr>
        <w:t>Tampering</w:t>
      </w:r>
      <w:r w:rsidRPr="005156FC">
        <w:rPr>
          <w:rFonts w:ascii="Times New Roman" w:hAnsi="Times New Roman" w:cs="Times New Roman"/>
          <w:sz w:val="24"/>
          <w:szCs w:val="24"/>
          <w:lang w:val="ru-RU"/>
        </w:rPr>
        <w:t xml:space="preserve"> може передбачати зміну даних, команд, конфігураційних параметрів, програмного коду або повідомлень, які передаються між компонентами системи. Наприклад, у промисловій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-системі зловмисник може спробувати змінити параметри, які сенсор передає серверу, або модифікувати команду, що передається від сервера до контролера. Наслідком може стати прийняття системою неправильних рішень або порушення технологічного процесу.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Третьою категорією є </w:t>
      </w:r>
      <w:r w:rsidRPr="005156FC">
        <w:rPr>
          <w:rFonts w:ascii="Times New Roman" w:hAnsi="Times New Roman" w:cs="Times New Roman"/>
          <w:sz w:val="24"/>
          <w:szCs w:val="24"/>
        </w:rPr>
        <w:t>R</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Repudiation</w:t>
      </w:r>
      <w:r w:rsidRPr="005156FC">
        <w:rPr>
          <w:rFonts w:ascii="Times New Roman" w:hAnsi="Times New Roman" w:cs="Times New Roman"/>
          <w:sz w:val="24"/>
          <w:szCs w:val="24"/>
          <w:lang w:val="ru-RU"/>
        </w:rPr>
        <w:t xml:space="preserve">, або заперечення виконання дій. </w:t>
      </w:r>
      <w:r w:rsidRPr="005156FC">
        <w:rPr>
          <w:rFonts w:ascii="Times New Roman" w:hAnsi="Times New Roman" w:cs="Times New Roman"/>
          <w:sz w:val="24"/>
          <w:szCs w:val="24"/>
        </w:rPr>
        <w:t>Repudiation</w:t>
      </w:r>
      <w:r w:rsidRPr="005156FC">
        <w:rPr>
          <w:rFonts w:ascii="Times New Roman" w:hAnsi="Times New Roman" w:cs="Times New Roman"/>
          <w:sz w:val="24"/>
          <w:szCs w:val="24"/>
          <w:lang w:val="ru-RU"/>
        </w:rPr>
        <w:t xml:space="preserve"> виникає тоді, коли суб’єкт системи може заперечувати факт виконання певної операції, а інформаційна система не має достатніх доказів для підтвердження того, хто саме та коли виконав відповідну дію. Ця категорія безпосередньо пов’язана з питаннями аудиту, журналювання та підзвітності. Наприклад, якщо система керування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-пристроями не фіксує інформацію про користувача, який змінив конфігурацію пристрою, після виникнення інциденту буде складно встановити відповідального за цю операцію.</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Для протидії </w:t>
      </w:r>
      <w:r w:rsidRPr="005156FC">
        <w:rPr>
          <w:rFonts w:ascii="Times New Roman" w:hAnsi="Times New Roman" w:cs="Times New Roman"/>
          <w:sz w:val="24"/>
          <w:szCs w:val="24"/>
        </w:rPr>
        <w:t>Repudiation</w:t>
      </w:r>
      <w:r w:rsidRPr="005156FC">
        <w:rPr>
          <w:rFonts w:ascii="Times New Roman" w:hAnsi="Times New Roman" w:cs="Times New Roman"/>
          <w:sz w:val="24"/>
          <w:szCs w:val="24"/>
          <w:lang w:val="ru-RU"/>
        </w:rPr>
        <w:t xml:space="preserve"> використовуються механізми журналювання подій, аудиту, цифрового підпису, синхронізації часу та контролю цілісності журналів. Їх призначення полягає у створенні достовірних записів про важливі операції, які дозволяють встановити послідовність подій і суб’єктів, що виконували відповідні дії.</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Четверта категорія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I</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Information</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Disclosure</w:t>
      </w:r>
      <w:r w:rsidRPr="005156FC">
        <w:rPr>
          <w:rFonts w:ascii="Times New Roman" w:hAnsi="Times New Roman" w:cs="Times New Roman"/>
          <w:sz w:val="24"/>
          <w:szCs w:val="24"/>
          <w:lang w:val="ru-RU"/>
        </w:rPr>
        <w:t xml:space="preserve">, або розкриття інформації. Ця загроза характеризує ситуацію, за якої конфіденційна або обмежена інформація стає доступною неавторизованому суб’єкту. Інформаційне розкриття може бути наслідком перехоплення мережевого трафіку, неправильно налаштованого сховища, недостатнього контролю доступу, використання незахищених </w:t>
      </w:r>
      <w:r w:rsidRPr="005156FC">
        <w:rPr>
          <w:rFonts w:ascii="Times New Roman" w:hAnsi="Times New Roman" w:cs="Times New Roman"/>
          <w:sz w:val="24"/>
          <w:szCs w:val="24"/>
        </w:rPr>
        <w:t>API</w:t>
      </w:r>
      <w:r w:rsidRPr="005156FC">
        <w:rPr>
          <w:rFonts w:ascii="Times New Roman" w:hAnsi="Times New Roman" w:cs="Times New Roman"/>
          <w:sz w:val="24"/>
          <w:szCs w:val="24"/>
          <w:lang w:val="ru-RU"/>
        </w:rPr>
        <w:t xml:space="preserve"> або компрометації облікових записів.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У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-системі </w:t>
      </w:r>
      <w:r w:rsidRPr="005156FC">
        <w:rPr>
          <w:rFonts w:ascii="Times New Roman" w:hAnsi="Times New Roman" w:cs="Times New Roman"/>
          <w:sz w:val="24"/>
          <w:szCs w:val="24"/>
        </w:rPr>
        <w:t>Information</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Disclosure</w:t>
      </w:r>
      <w:r w:rsidRPr="005156FC">
        <w:rPr>
          <w:rFonts w:ascii="Times New Roman" w:hAnsi="Times New Roman" w:cs="Times New Roman"/>
          <w:sz w:val="24"/>
          <w:szCs w:val="24"/>
          <w:lang w:val="ru-RU"/>
        </w:rPr>
        <w:t xml:space="preserve"> може стосуватися даних, отриманих від сенсорів, інформації про стан обладнання, параметрів виробничих процесів, персональних даних або облікових даних користувачів. Наприклад, якщо дані передаються між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-пристроєм і сервером без належного шифрування, зловмисник потенційно може перехопити та проаналізувати цю інформацію.</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П’ята категорія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D</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Denial</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of</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Service</w:t>
      </w:r>
      <w:r w:rsidRPr="005156FC">
        <w:rPr>
          <w:rFonts w:ascii="Times New Roman" w:hAnsi="Times New Roman" w:cs="Times New Roman"/>
          <w:sz w:val="24"/>
          <w:szCs w:val="24"/>
          <w:lang w:val="ru-RU"/>
        </w:rPr>
        <w:t xml:space="preserve">, або відмова в обслуговуванні. Вона характеризує загрози, спрямовані на порушення доступності інформаційної системи або окремого ресурсу для легітимних користувачів. </w:t>
      </w:r>
      <w:r w:rsidRPr="005156FC">
        <w:rPr>
          <w:rFonts w:ascii="Times New Roman" w:hAnsi="Times New Roman" w:cs="Times New Roman"/>
          <w:sz w:val="24"/>
          <w:szCs w:val="24"/>
        </w:rPr>
        <w:t>Denial</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of</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Service</w:t>
      </w:r>
      <w:r w:rsidRPr="005156FC">
        <w:rPr>
          <w:rFonts w:ascii="Times New Roman" w:hAnsi="Times New Roman" w:cs="Times New Roman"/>
          <w:sz w:val="24"/>
          <w:szCs w:val="24"/>
          <w:lang w:val="ru-RU"/>
        </w:rPr>
        <w:t xml:space="preserve"> може бути реалізована шляхом надмірного навантаження на сервер, блокування мережевого каналу, вичерпання обчислювальних ресурсів пристрою або використання його вразливостей.</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У корпоративному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-середовищі така загроза може проявлятися у блокуванні доступу до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-платформи, перевантаженні шлюзу або порушенні зв’язку між сенсорами та сервером. Масштабна атака на велику кількість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-пристроїв може також перетворити їх на інструмент для здійснення </w:t>
      </w:r>
      <w:r w:rsidRPr="005156FC">
        <w:rPr>
          <w:rFonts w:ascii="Times New Roman" w:hAnsi="Times New Roman" w:cs="Times New Roman"/>
          <w:sz w:val="24"/>
          <w:szCs w:val="24"/>
        </w:rPr>
        <w:t>DDoS</w:t>
      </w:r>
      <w:r w:rsidRPr="005156FC">
        <w:rPr>
          <w:rFonts w:ascii="Times New Roman" w:hAnsi="Times New Roman" w:cs="Times New Roman"/>
          <w:sz w:val="24"/>
          <w:szCs w:val="24"/>
          <w:lang w:val="ru-RU"/>
        </w:rPr>
        <w:t>-атаки на зовнішню інформаційну систему.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Шостою категорією є </w:t>
      </w:r>
      <w:r w:rsidRPr="005156FC">
        <w:rPr>
          <w:rFonts w:ascii="Times New Roman" w:hAnsi="Times New Roman" w:cs="Times New Roman"/>
          <w:sz w:val="24"/>
          <w:szCs w:val="24"/>
        </w:rPr>
        <w:t>E</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Elevation</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of</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Privilege</w:t>
      </w:r>
      <w:r w:rsidRPr="005156FC">
        <w:rPr>
          <w:rFonts w:ascii="Times New Roman" w:hAnsi="Times New Roman" w:cs="Times New Roman"/>
          <w:sz w:val="24"/>
          <w:szCs w:val="24"/>
          <w:lang w:val="ru-RU"/>
        </w:rPr>
        <w:t xml:space="preserve">, або підвищення привілеїв. Підвищення привілеїв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отримання користувачем, процесом або пристроєм прав доступу, які перевищують ті, що були йому початково надані. Така загроза є особливо небезпечною, оскільки компрометація облікового запису з обмеженими правами може стати початковою точкою для отримання адміністративного доступу до критичних ресурсів.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Наприклад, користувач корпоративної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-платформи може мати право лише переглядати показники сенсорів. Якщо в системі існує вразливість, яка дозволяє цьому користувачеві отримати адміністративні привілеї, зловмисник потенційно може змінювати конфігурацію пристроїв, додавати нових користувачів, змінювати параметри системи або отримувати доступ до інших компонентів підприємства.</w:t>
      </w:r>
    </w:p>
    <w:p w:rsidR="004E17FA" w:rsidRPr="005156FC" w:rsidRDefault="004E17FA" w:rsidP="005156FC">
      <w:pPr>
        <w:spacing w:after="0" w:line="240" w:lineRule="auto"/>
        <w:ind w:firstLine="709"/>
        <w:jc w:val="both"/>
        <w:rPr>
          <w:rFonts w:ascii="Times New Roman" w:hAnsi="Times New Roman" w:cs="Times New Roman"/>
          <w:sz w:val="24"/>
          <w:szCs w:val="24"/>
        </w:rPr>
      </w:pPr>
      <w:r w:rsidRPr="005156FC">
        <w:rPr>
          <w:rFonts w:ascii="Times New Roman" w:hAnsi="Times New Roman" w:cs="Times New Roman"/>
          <w:sz w:val="24"/>
          <w:szCs w:val="24"/>
        </w:rPr>
        <w:t xml:space="preserve">Застосування STRIDE до корпоративної IoT-системи передбачає послідовний аналіз усіх ключових компонентів та потоків даних. Наприклад, розглянемо систему, яка складається з IoT-сенсора, бездротової </w:t>
      </w:r>
      <w:r w:rsidRPr="005156FC">
        <w:rPr>
          <w:rFonts w:ascii="Times New Roman" w:hAnsi="Times New Roman" w:cs="Times New Roman"/>
          <w:sz w:val="24"/>
          <w:szCs w:val="24"/>
        </w:rPr>
        <w:lastRenderedPageBreak/>
        <w:t>мережі, IoT-шлюзу, сервера та адміністратора. Сенсор передає дані через мережу до шлюзу, після чого інформація надходить на сервер для зберігання та аналізу.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 xml:space="preserve">На рівні сенсора необхідно перевірити можливість Spoofing, тобто підміни легітимного пристрою. </w:t>
      </w:r>
      <w:r w:rsidRPr="005156FC">
        <w:rPr>
          <w:rFonts w:ascii="Times New Roman" w:hAnsi="Times New Roman" w:cs="Times New Roman"/>
          <w:sz w:val="24"/>
          <w:szCs w:val="24"/>
          <w:lang w:val="ru-RU"/>
        </w:rPr>
        <w:t xml:space="preserve">Для мережевого з’єднання необхідно проаналізувати </w:t>
      </w:r>
      <w:r w:rsidRPr="005156FC">
        <w:rPr>
          <w:rFonts w:ascii="Times New Roman" w:hAnsi="Times New Roman" w:cs="Times New Roman"/>
          <w:sz w:val="24"/>
          <w:szCs w:val="24"/>
        </w:rPr>
        <w:t>Tampering</w:t>
      </w:r>
      <w:r w:rsidRPr="005156FC">
        <w:rPr>
          <w:rFonts w:ascii="Times New Roman" w:hAnsi="Times New Roman" w:cs="Times New Roman"/>
          <w:sz w:val="24"/>
          <w:szCs w:val="24"/>
          <w:lang w:val="ru-RU"/>
        </w:rPr>
        <w:t xml:space="preserve">, оскільки зловмисник потенційно може змінювати дані під час передачі. Для сервера важливо оцінити </w:t>
      </w:r>
      <w:r w:rsidRPr="005156FC">
        <w:rPr>
          <w:rFonts w:ascii="Times New Roman" w:hAnsi="Times New Roman" w:cs="Times New Roman"/>
          <w:sz w:val="24"/>
          <w:szCs w:val="24"/>
        </w:rPr>
        <w:t>Information</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Disclosure</w:t>
      </w:r>
      <w:r w:rsidRPr="005156FC">
        <w:rPr>
          <w:rFonts w:ascii="Times New Roman" w:hAnsi="Times New Roman" w:cs="Times New Roman"/>
          <w:sz w:val="24"/>
          <w:szCs w:val="24"/>
          <w:lang w:val="ru-RU"/>
        </w:rPr>
        <w:t xml:space="preserve">, пов’язане з можливістю несанкціонованого отримання інформації. Доступність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-шлюзу та сервера аналізується з позиції </w:t>
      </w:r>
      <w:r w:rsidRPr="005156FC">
        <w:rPr>
          <w:rFonts w:ascii="Times New Roman" w:hAnsi="Times New Roman" w:cs="Times New Roman"/>
          <w:sz w:val="24"/>
          <w:szCs w:val="24"/>
        </w:rPr>
        <w:t>Denial</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of</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Service</w:t>
      </w:r>
      <w:r w:rsidRPr="005156FC">
        <w:rPr>
          <w:rFonts w:ascii="Times New Roman" w:hAnsi="Times New Roman" w:cs="Times New Roman"/>
          <w:sz w:val="24"/>
          <w:szCs w:val="24"/>
          <w:lang w:val="ru-RU"/>
        </w:rPr>
        <w:t xml:space="preserve">. Для облікового запису адміністратора необхідно перевірити можливість </w:t>
      </w:r>
      <w:r w:rsidRPr="005156FC">
        <w:rPr>
          <w:rFonts w:ascii="Times New Roman" w:hAnsi="Times New Roman" w:cs="Times New Roman"/>
          <w:sz w:val="24"/>
          <w:szCs w:val="24"/>
        </w:rPr>
        <w:t>Elevation</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of</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Privilege</w:t>
      </w:r>
      <w:r w:rsidRPr="005156FC">
        <w:rPr>
          <w:rFonts w:ascii="Times New Roman" w:hAnsi="Times New Roman" w:cs="Times New Roman"/>
          <w:sz w:val="24"/>
          <w:szCs w:val="24"/>
          <w:lang w:val="ru-RU"/>
        </w:rPr>
        <w:t xml:space="preserve">. Одночасно всі критичні операції повинні аналізуватися щодо </w:t>
      </w:r>
      <w:r w:rsidRPr="005156FC">
        <w:rPr>
          <w:rFonts w:ascii="Times New Roman" w:hAnsi="Times New Roman" w:cs="Times New Roman"/>
          <w:sz w:val="24"/>
          <w:szCs w:val="24"/>
        </w:rPr>
        <w:t>Repudiation</w:t>
      </w:r>
      <w:r w:rsidRPr="005156FC">
        <w:rPr>
          <w:rFonts w:ascii="Times New Roman" w:hAnsi="Times New Roman" w:cs="Times New Roman"/>
          <w:sz w:val="24"/>
          <w:szCs w:val="24"/>
          <w:lang w:val="ru-RU"/>
        </w:rPr>
        <w:t>, тобто можливості підтвердити, хто саме виконав відповідну дію.</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Таким чином, </w:t>
      </w:r>
      <w:r w:rsidRPr="005156FC">
        <w:rPr>
          <w:rFonts w:ascii="Times New Roman" w:hAnsi="Times New Roman" w:cs="Times New Roman"/>
          <w:sz w:val="24"/>
          <w:szCs w:val="24"/>
        </w:rPr>
        <w:t>STRIDE</w:t>
      </w:r>
      <w:r w:rsidRPr="005156FC">
        <w:rPr>
          <w:rFonts w:ascii="Times New Roman" w:hAnsi="Times New Roman" w:cs="Times New Roman"/>
          <w:sz w:val="24"/>
          <w:szCs w:val="24"/>
          <w:lang w:val="ru-RU"/>
        </w:rPr>
        <w:t xml:space="preserve"> дозволяє сформувати структуровану модель загроз для кожного компонента системи. Результати такого аналізу можуть бути представлені у вигляді таблиці відповідності між компонентами системи, потенційними загрозами та необхідними заходами захисту.</w:t>
      </w:r>
    </w:p>
    <w:tbl>
      <w:tblPr>
        <w:tblStyle w:val="a5"/>
        <w:tblW w:w="0" w:type="auto"/>
        <w:tblLook w:val="04A0" w:firstRow="1" w:lastRow="0" w:firstColumn="1" w:lastColumn="0" w:noHBand="0" w:noVBand="1"/>
      </w:tblPr>
      <w:tblGrid>
        <w:gridCol w:w="2822"/>
        <w:gridCol w:w="3770"/>
        <w:gridCol w:w="4198"/>
      </w:tblGrid>
      <w:tr w:rsidR="004E17FA" w:rsidRPr="005156FC" w:rsidTr="004E17FA">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Категорія STRIDE</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Загроза для IoT-системи</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Приклад заходу захисту</w:t>
            </w:r>
          </w:p>
        </w:tc>
      </w:tr>
      <w:tr w:rsidR="004E17FA" w:rsidRPr="005156FC" w:rsidTr="004E17FA">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Spoofing</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Підміна IoT-пристрою</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Автентифікація пристроїв, сертифікати</w:t>
            </w:r>
          </w:p>
        </w:tc>
      </w:tr>
      <w:tr w:rsidR="004E17FA" w:rsidRPr="005156FC" w:rsidTr="004E17FA">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Tampering</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Модифікація даних сенсора</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Шифрування, контроль цілісності</w:t>
            </w:r>
          </w:p>
        </w:tc>
      </w:tr>
      <w:tr w:rsidR="004E17FA" w:rsidRPr="005156FC" w:rsidTr="004E17FA">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Repudiation</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Заперечення виконання операції</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Журналювання та аудит</w:t>
            </w:r>
          </w:p>
        </w:tc>
      </w:tr>
      <w:tr w:rsidR="004E17FA" w:rsidRPr="005156FC" w:rsidTr="004E17FA">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Information Disclosure</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Витік даних</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Шифрування, контроль доступу</w:t>
            </w:r>
          </w:p>
        </w:tc>
      </w:tr>
      <w:tr w:rsidR="004E17FA" w:rsidRPr="005156FC" w:rsidTr="004E17FA">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Denial of Service</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Блокування IoT-сервісу</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Фільтрація трафіку, резервування</w:t>
            </w:r>
          </w:p>
        </w:tc>
      </w:tr>
      <w:tr w:rsidR="004E17FA" w:rsidRPr="005156FC" w:rsidTr="004E17FA">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Elevation of Privilege</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Отримання адміністративних прав</w:t>
            </w:r>
          </w:p>
        </w:tc>
        <w:tc>
          <w:tcPr>
            <w:tcW w:w="0" w:type="auto"/>
            <w:hideMark/>
          </w:tcPr>
          <w:p w:rsidR="004E17FA" w:rsidRPr="005156FC" w:rsidRDefault="004E17FA" w:rsidP="005156FC">
            <w:pPr>
              <w:ind w:firstLine="709"/>
              <w:jc w:val="both"/>
              <w:rPr>
                <w:rFonts w:ascii="Times New Roman" w:hAnsi="Times New Roman" w:cs="Times New Roman"/>
                <w:sz w:val="24"/>
                <w:szCs w:val="24"/>
              </w:rPr>
            </w:pPr>
            <w:r w:rsidRPr="005156FC">
              <w:rPr>
                <w:rFonts w:ascii="Times New Roman" w:hAnsi="Times New Roman" w:cs="Times New Roman"/>
                <w:sz w:val="24"/>
                <w:szCs w:val="24"/>
              </w:rPr>
              <w:t>Принцип найменших привілеїв, MFA</w:t>
            </w:r>
          </w:p>
        </w:tc>
      </w:tr>
    </w:tbl>
    <w:p w:rsidR="004E17FA" w:rsidRPr="005156FC" w:rsidRDefault="004E17FA" w:rsidP="005156FC">
      <w:pPr>
        <w:spacing w:after="0" w:line="240" w:lineRule="auto"/>
        <w:ind w:firstLine="709"/>
        <w:jc w:val="both"/>
        <w:rPr>
          <w:rFonts w:ascii="Times New Roman" w:hAnsi="Times New Roman" w:cs="Times New Roman"/>
          <w:sz w:val="24"/>
          <w:szCs w:val="24"/>
        </w:rPr>
      </w:pPr>
      <w:r w:rsidRPr="005156FC">
        <w:rPr>
          <w:rFonts w:ascii="Times New Roman" w:hAnsi="Times New Roman" w:cs="Times New Roman"/>
          <w:sz w:val="24"/>
          <w:szCs w:val="24"/>
        </w:rPr>
        <w:t>Практична цінність STRIDE полягає в тому, що методологія дозволяє пов’язати архітектуру системи з конкретними категоріями загроз. Це особливо важливо для IoT, де безпека залежить від взаємодії великої кількості різнорідних компонентів. Виявлення загроз на етапі проєктування дає можливість передбачити відповідні механізми автентифікації, шифрування, контролю доступу, журналювання та забезпечення доступності ще до початку експлуатації системи.</w:t>
      </w:r>
    </w:p>
    <w:p w:rsidR="004E17FA" w:rsidRPr="005156FC" w:rsidRDefault="004E17FA" w:rsidP="005156FC">
      <w:pPr>
        <w:spacing w:after="0" w:line="240" w:lineRule="auto"/>
        <w:ind w:firstLine="709"/>
        <w:jc w:val="both"/>
        <w:rPr>
          <w:rFonts w:ascii="Times New Roman" w:hAnsi="Times New Roman" w:cs="Times New Roman"/>
          <w:sz w:val="24"/>
          <w:szCs w:val="24"/>
        </w:rPr>
      </w:pPr>
      <w:r w:rsidRPr="005156FC">
        <w:rPr>
          <w:rFonts w:ascii="Times New Roman" w:hAnsi="Times New Roman" w:cs="Times New Roman"/>
          <w:sz w:val="24"/>
          <w:szCs w:val="24"/>
        </w:rPr>
        <w:t>Отже, STRIDE є практичним інструментом Threat Modeling, який забезпечує систематичний аналіз шести фундаментальних категорій загроз: підміни особи, модифікації даних, заперечення дій, розкриття інформації, відмови в обслуговуванні та підвищення привілеїв. Застосування цієї методології до корпоративних IoT-систем дозволяє своєчасно виявити потенційні слабкі місця архітектури та сформувати комплекс заходів для зниження кіберризиків.</w:t>
      </w:r>
    </w:p>
    <w:p w:rsidR="004E17FA" w:rsidRPr="005156FC" w:rsidRDefault="004E17FA" w:rsidP="005156FC">
      <w:pPr>
        <w:spacing w:after="0" w:line="240" w:lineRule="auto"/>
        <w:ind w:firstLine="709"/>
        <w:jc w:val="both"/>
        <w:rPr>
          <w:rFonts w:ascii="Times New Roman" w:hAnsi="Times New Roman" w:cs="Times New Roman"/>
          <w:sz w:val="24"/>
          <w:szCs w:val="24"/>
        </w:rPr>
      </w:pPr>
      <w:r w:rsidRPr="005156FC">
        <w:rPr>
          <w:rFonts w:ascii="Times New Roman" w:hAnsi="Times New Roman" w:cs="Times New Roman"/>
          <w:sz w:val="24"/>
          <w:szCs w:val="24"/>
        </w:rPr>
        <w:t xml:space="preserve">Attack Trees </w:t>
      </w:r>
      <w:r w:rsidR="00B850F2" w:rsidRPr="005156FC">
        <w:rPr>
          <w:rFonts w:ascii="Times New Roman" w:hAnsi="Times New Roman" w:cs="Times New Roman"/>
          <w:sz w:val="24"/>
          <w:szCs w:val="24"/>
        </w:rPr>
        <w:t>-</w:t>
      </w:r>
      <w:r w:rsidRPr="005156FC">
        <w:rPr>
          <w:rFonts w:ascii="Times New Roman" w:hAnsi="Times New Roman" w:cs="Times New Roman"/>
          <w:sz w:val="24"/>
          <w:szCs w:val="24"/>
        </w:rPr>
        <w:t xml:space="preserve"> дерева атак</w:t>
      </w:r>
    </w:p>
    <w:p w:rsidR="004E17FA" w:rsidRPr="005156FC" w:rsidRDefault="004E17FA" w:rsidP="005156FC">
      <w:pPr>
        <w:spacing w:after="0" w:line="240" w:lineRule="auto"/>
        <w:ind w:firstLine="709"/>
        <w:jc w:val="both"/>
        <w:rPr>
          <w:rFonts w:ascii="Times New Roman" w:hAnsi="Times New Roman" w:cs="Times New Roman"/>
          <w:sz w:val="24"/>
          <w:szCs w:val="24"/>
        </w:rPr>
      </w:pPr>
      <w:r w:rsidRPr="005156FC">
        <w:rPr>
          <w:rFonts w:ascii="Times New Roman" w:hAnsi="Times New Roman" w:cs="Times New Roman"/>
          <w:sz w:val="24"/>
          <w:szCs w:val="24"/>
        </w:rPr>
        <w:t xml:space="preserve">Дерево атак (Attack Tree) </w:t>
      </w:r>
      <w:r w:rsidR="00B850F2" w:rsidRPr="005156FC">
        <w:rPr>
          <w:rFonts w:ascii="Times New Roman" w:hAnsi="Times New Roman" w:cs="Times New Roman"/>
          <w:sz w:val="24"/>
          <w:szCs w:val="24"/>
        </w:rPr>
        <w:t>-</w:t>
      </w:r>
      <w:r w:rsidRPr="005156FC">
        <w:rPr>
          <w:rFonts w:ascii="Times New Roman" w:hAnsi="Times New Roman" w:cs="Times New Roman"/>
          <w:sz w:val="24"/>
          <w:szCs w:val="24"/>
        </w:rPr>
        <w:t xml:space="preserve"> це формалізована модель представлення потенційних сценаріїв кібератаки, яка використовується для аналізу способів досягнення зловмисником визначеної цілі. Дерево атак має ієрархічну структуру, у якій верхній, або кореневий, вузол відповідає головній цілі зловмисника, а нижчі вузли відображають підцілі, умови та конкретні дії, необхідні для її досягнення.</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Основне призначення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Trees</w:t>
      </w:r>
      <w:r w:rsidRPr="005156FC">
        <w:rPr>
          <w:rFonts w:ascii="Times New Roman" w:hAnsi="Times New Roman" w:cs="Times New Roman"/>
          <w:sz w:val="24"/>
          <w:szCs w:val="24"/>
          <w:lang w:val="ru-RU"/>
        </w:rPr>
        <w:t xml:space="preserve"> полягає у структурованому аналізі можливих шляхів реалізації атаки. На відміну від простого переліку загроз, дерево атак демонструє логічний взаємозв’язок між ними та дозволяє визначити, яким чином декілька різних дій можуть привести до одного результату. Такий підхід є особливо корисним під час </w:t>
      </w:r>
      <w:r w:rsidRPr="005156FC">
        <w:rPr>
          <w:rFonts w:ascii="Times New Roman" w:hAnsi="Times New Roman" w:cs="Times New Roman"/>
          <w:sz w:val="24"/>
          <w:szCs w:val="24"/>
        </w:rPr>
        <w:t>Threat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Modeling</w:t>
      </w:r>
      <w:r w:rsidRPr="005156FC">
        <w:rPr>
          <w:rFonts w:ascii="Times New Roman" w:hAnsi="Times New Roman" w:cs="Times New Roman"/>
          <w:sz w:val="24"/>
          <w:szCs w:val="24"/>
          <w:lang w:val="ru-RU"/>
        </w:rPr>
        <w:t>, оскільки дає можливість розглядати систему з позиції потенційного зловмисника.</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Побудова дерева атак починається з визначення головної цілі атаки. Головна ціль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результат, якого прагне досягти суб’єкт загрози. Залежно від конкретної інформаційної системи такою ціллю може бути отримання несанкціонованого доступу, викрадення конфіденційної інформації, порушення роботи сервісу, отримання адміністративних привілеїв або компрометація технологічного процесу.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Після визначення головної цілі здійснюється її декомпозиція на підцілі. Декомпозиція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це процес поділу складної цілі на менші завдання, виконання яких необхідне для досягнення кінцевого результату. </w:t>
      </w:r>
      <w:r w:rsidRPr="005156FC">
        <w:rPr>
          <w:rFonts w:ascii="Times New Roman" w:hAnsi="Times New Roman" w:cs="Times New Roman"/>
          <w:sz w:val="24"/>
          <w:szCs w:val="24"/>
          <w:lang w:val="ru-RU"/>
        </w:rPr>
        <w:lastRenderedPageBreak/>
        <w:t>Кожна підціль може, своєю чергою, розкладатися на ще більш конкретні дії. У результаті формується ієрархічна структура, яка відображає різні можливості зловмисника.</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У найпростішому випадку підцілі можуть бути пов’язані логічним оператором </w:t>
      </w:r>
      <w:r w:rsidRPr="005156FC">
        <w:rPr>
          <w:rFonts w:ascii="Times New Roman" w:hAnsi="Times New Roman" w:cs="Times New Roman"/>
          <w:sz w:val="24"/>
          <w:szCs w:val="24"/>
        </w:rPr>
        <w:t>OR</w:t>
      </w:r>
      <w:r w:rsidRPr="005156FC">
        <w:rPr>
          <w:rFonts w:ascii="Times New Roman" w:hAnsi="Times New Roman" w:cs="Times New Roman"/>
          <w:sz w:val="24"/>
          <w:szCs w:val="24"/>
          <w:lang w:val="ru-RU"/>
        </w:rPr>
        <w:t xml:space="preserve">, що означає альтернативні шляхи досягнення головної цілі. Якщо зловмисник може отримати доступ до системи шляхом викрадення облікових даних або через експлуатацію вразливості сервера, достатньо реалізації одного з цих сценаріїв. Інший логічний оператор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AND</w:t>
      </w:r>
      <w:r w:rsidRPr="005156FC">
        <w:rPr>
          <w:rFonts w:ascii="Times New Roman" w:hAnsi="Times New Roman" w:cs="Times New Roman"/>
          <w:sz w:val="24"/>
          <w:szCs w:val="24"/>
          <w:lang w:val="ru-RU"/>
        </w:rPr>
        <w:t xml:space="preserve"> </w:t>
      </w:r>
      <w:r w:rsidR="00B850F2" w:rsidRPr="005156FC">
        <w:rPr>
          <w:rFonts w:ascii="Times New Roman" w:hAnsi="Times New Roman" w:cs="Times New Roman"/>
          <w:sz w:val="24"/>
          <w:szCs w:val="24"/>
          <w:lang w:val="ru-RU"/>
        </w:rPr>
        <w:t>-</w:t>
      </w:r>
      <w:r w:rsidRPr="005156FC">
        <w:rPr>
          <w:rFonts w:ascii="Times New Roman" w:hAnsi="Times New Roman" w:cs="Times New Roman"/>
          <w:sz w:val="24"/>
          <w:szCs w:val="24"/>
          <w:lang w:val="ru-RU"/>
        </w:rPr>
        <w:t xml:space="preserve"> означає, що для досягнення певної цілі необхідне виконання декількох умов або дій одночасно.</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Розглянемо приклад побудови дерева атак для корпоративної інформаційної системи. Головною ціллю зловмисника визначимо отримання несанкціонованого доступу до корпоративної системи. Ця ціль може бути досягнута різними способами, зокрема через компрометацію облікових даних, експлуатацію вразливості сервера, компрометацію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-пристрою або використання вразливості віддаленого сервісу.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Структуру дерева можна представити таким чином:</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Головна ціль: отримати несанкціонований доступ до корпоративної системи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 викрасти облікові дані→ використати вразливість сервера→ скомпрометувати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-пристрій</w:t>
      </w:r>
      <w:r w:rsidR="005156FC">
        <w:rPr>
          <w:rFonts w:ascii="Times New Roman" w:hAnsi="Times New Roman" w:cs="Times New Roman"/>
          <w:sz w:val="24"/>
          <w:szCs w:val="24"/>
          <w:lang w:val="ru-RU"/>
        </w:rPr>
        <w:t xml:space="preserve"> </w:t>
      </w:r>
      <w:r w:rsidRPr="005156FC">
        <w:rPr>
          <w:rFonts w:ascii="Times New Roman" w:hAnsi="Times New Roman" w:cs="Times New Roman"/>
          <w:sz w:val="24"/>
          <w:szCs w:val="24"/>
          <w:lang w:val="ru-RU"/>
        </w:rPr>
        <w:t>→ отримати доступ через віддалений сервіс</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 xml:space="preserve">У цьому випадку зазначені підцілі можуть розглядатися як альтернативні шляхи досягнення основної цілі. Наприклад, якщо зловмисник отримав легітимні облікові дані користувача, він може використати їх для входу до корпоративної системи. </w:t>
      </w:r>
      <w:r w:rsidRPr="005156FC">
        <w:rPr>
          <w:rFonts w:ascii="Times New Roman" w:hAnsi="Times New Roman" w:cs="Times New Roman"/>
          <w:sz w:val="24"/>
          <w:szCs w:val="24"/>
          <w:lang w:val="ru-RU"/>
        </w:rPr>
        <w:t xml:space="preserve">Якщо такий шлях недоступний, він може спробувати використати вразливість сервера або скомпрометувати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-пристрій, який має мережевий доступ до корпоративної інфраструктури.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Кожна з підцілей може бути деталізована. Наприклад, підціль «викрасти облікові дані» може бути представлена через такі альтернативні сценарії, як фішинг, компрометація облікового запису або використання повторно застосованого пароля. Водночас підціль «скомпрометувати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-пристрій» може бути пов’язана з використанням слабкої автентифік</w:t>
      </w:r>
      <w:bookmarkStart w:id="0" w:name="_GoBack"/>
      <w:bookmarkEnd w:id="0"/>
      <w:r w:rsidRPr="005156FC">
        <w:rPr>
          <w:rFonts w:ascii="Times New Roman" w:hAnsi="Times New Roman" w:cs="Times New Roman"/>
          <w:sz w:val="24"/>
          <w:szCs w:val="24"/>
          <w:lang w:val="ru-RU"/>
        </w:rPr>
        <w:t>ації, застарілого програмного забезпечення або неправильно налаштованого мережевого доступу.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Таким чином, дерево може поступово набувати більш детальної структури: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Отримати несанкціонований доступ до корпоративної системи</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OR</w:t>
      </w:r>
      <w:r w:rsidRPr="005156FC">
        <w:rPr>
          <w:rFonts w:ascii="Times New Roman" w:hAnsi="Times New Roman" w:cs="Times New Roman"/>
          <w:sz w:val="24"/>
          <w:szCs w:val="24"/>
          <w:lang w:val="ru-RU"/>
        </w:rPr>
        <w:t>→ Викрасти облікові дані</w:t>
      </w:r>
      <w:r w:rsidRPr="005156FC">
        <w:rPr>
          <w:rFonts w:ascii="Times New Roman" w:hAnsi="Times New Roman" w:cs="Times New Roman"/>
          <w:sz w:val="24"/>
          <w:szCs w:val="24"/>
        </w:rPr>
        <w:t>OR</w:t>
      </w:r>
      <w:r w:rsidRPr="005156FC">
        <w:rPr>
          <w:rFonts w:ascii="Times New Roman" w:hAnsi="Times New Roman" w:cs="Times New Roman"/>
          <w:sz w:val="24"/>
          <w:szCs w:val="24"/>
          <w:lang w:val="ru-RU"/>
        </w:rPr>
        <w:t>→ фішинг→ компрометація облікового запису→ використання слабкого пароля</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Використати вразливість сервера</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OR</w:t>
      </w:r>
      <w:r w:rsidRPr="005156FC">
        <w:rPr>
          <w:rFonts w:ascii="Times New Roman" w:hAnsi="Times New Roman" w:cs="Times New Roman"/>
          <w:sz w:val="24"/>
          <w:szCs w:val="24"/>
          <w:lang w:val="ru-RU"/>
        </w:rPr>
        <w:t xml:space="preserve">→ застаріле програмне забезпечення→ неправильна конфігурація→ вразливий мережевий сервіс→ Скомпрометувати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-пристрій</w:t>
      </w:r>
      <w:r w:rsidRPr="005156FC">
        <w:rPr>
          <w:rFonts w:ascii="Times New Roman" w:hAnsi="Times New Roman" w:cs="Times New Roman"/>
          <w:sz w:val="24"/>
          <w:szCs w:val="24"/>
        </w:rPr>
        <w:t>OR</w:t>
      </w:r>
      <w:r w:rsidRPr="005156FC">
        <w:rPr>
          <w:rFonts w:ascii="Times New Roman" w:hAnsi="Times New Roman" w:cs="Times New Roman"/>
          <w:sz w:val="24"/>
          <w:szCs w:val="24"/>
          <w:lang w:val="ru-RU"/>
        </w:rPr>
        <w:t>→ слабка автентифікація→ вразливість програмного забезпечення→ незахищений мережевий інтерфейс→ Отримати доступ через віддалений сервіс</w:t>
      </w:r>
      <w:r w:rsidRPr="005156FC">
        <w:rPr>
          <w:rFonts w:ascii="Times New Roman" w:hAnsi="Times New Roman" w:cs="Times New Roman"/>
          <w:sz w:val="24"/>
          <w:szCs w:val="24"/>
        </w:rPr>
        <w:t>OR</w:t>
      </w:r>
      <w:r w:rsidRPr="005156FC">
        <w:rPr>
          <w:rFonts w:ascii="Times New Roman" w:hAnsi="Times New Roman" w:cs="Times New Roman"/>
          <w:sz w:val="24"/>
          <w:szCs w:val="24"/>
          <w:lang w:val="ru-RU"/>
        </w:rPr>
        <w:t xml:space="preserve">→ компрометація облікових даних→ неправильна конфігурація </w:t>
      </w:r>
      <w:r w:rsidRPr="005156FC">
        <w:rPr>
          <w:rFonts w:ascii="Times New Roman" w:hAnsi="Times New Roman" w:cs="Times New Roman"/>
          <w:sz w:val="24"/>
          <w:szCs w:val="24"/>
        </w:rPr>
        <w:t>VPN</w:t>
      </w:r>
      <w:r w:rsidRPr="005156FC">
        <w:rPr>
          <w:rFonts w:ascii="Times New Roman" w:hAnsi="Times New Roman" w:cs="Times New Roman"/>
          <w:sz w:val="24"/>
          <w:szCs w:val="24"/>
          <w:lang w:val="ru-RU"/>
        </w:rPr>
        <w:t>→ використання вразливості сервісу.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Важливою перевагою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Trees</w:t>
      </w:r>
      <w:r w:rsidRPr="005156FC">
        <w:rPr>
          <w:rFonts w:ascii="Times New Roman" w:hAnsi="Times New Roman" w:cs="Times New Roman"/>
          <w:sz w:val="24"/>
          <w:szCs w:val="24"/>
          <w:lang w:val="ru-RU"/>
        </w:rPr>
        <w:t xml:space="preserve"> є можливість оцінювати критичність окремих вузлів дерева. Якщо один компонент є спільною умовою для декількох шляхів атаки, його захист може мати особливе значення. Наприклад, якщо різні сценарії атак передбачають компрометацію облікових даних, посилення механізмів автентифікації може одночасно зменшити ризик реалізації декількох сценаріїв.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Trees</w:t>
      </w:r>
      <w:r w:rsidRPr="005156FC">
        <w:rPr>
          <w:rFonts w:ascii="Times New Roman" w:hAnsi="Times New Roman" w:cs="Times New Roman"/>
          <w:sz w:val="24"/>
          <w:szCs w:val="24"/>
          <w:lang w:val="ru-RU"/>
        </w:rPr>
        <w:t xml:space="preserve"> також можуть використовуватися для аналізу альтернативності та комбінованості атак. Логічний оператор </w:t>
      </w:r>
      <w:r w:rsidRPr="005156FC">
        <w:rPr>
          <w:rFonts w:ascii="Times New Roman" w:hAnsi="Times New Roman" w:cs="Times New Roman"/>
          <w:sz w:val="24"/>
          <w:szCs w:val="24"/>
        </w:rPr>
        <w:t>OR</w:t>
      </w:r>
      <w:r w:rsidRPr="005156FC">
        <w:rPr>
          <w:rFonts w:ascii="Times New Roman" w:hAnsi="Times New Roman" w:cs="Times New Roman"/>
          <w:sz w:val="24"/>
          <w:szCs w:val="24"/>
          <w:lang w:val="ru-RU"/>
        </w:rPr>
        <w:t xml:space="preserve"> демонструє альтернативні способи досягнення цілі, тоді як оператор </w:t>
      </w:r>
      <w:r w:rsidRPr="005156FC">
        <w:rPr>
          <w:rFonts w:ascii="Times New Roman" w:hAnsi="Times New Roman" w:cs="Times New Roman"/>
          <w:sz w:val="24"/>
          <w:szCs w:val="24"/>
        </w:rPr>
        <w:t>AND</w:t>
      </w:r>
      <w:r w:rsidRPr="005156FC">
        <w:rPr>
          <w:rFonts w:ascii="Times New Roman" w:hAnsi="Times New Roman" w:cs="Times New Roman"/>
          <w:sz w:val="24"/>
          <w:szCs w:val="24"/>
          <w:lang w:val="ru-RU"/>
        </w:rPr>
        <w:t xml:space="preserve"> показує ситуації, у яких зловмисник повинен виконати декілька взаємопов’язаних дій. Наприклад, для отримання адміністративного доступу може бути необхідним спочатку скомпрометувати обліковий запис, а потім підвищити його привілеї. У такому випадку ці дії формують послідовно необхідні елементи одного сценарію.</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Застосування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Trees</w:t>
      </w:r>
      <w:r w:rsidRPr="005156FC">
        <w:rPr>
          <w:rFonts w:ascii="Times New Roman" w:hAnsi="Times New Roman" w:cs="Times New Roman"/>
          <w:sz w:val="24"/>
          <w:szCs w:val="24"/>
          <w:lang w:val="ru-RU"/>
        </w:rPr>
        <w:t xml:space="preserve"> до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-інфраструктури дозволяє враховувати взаємозв’язок між фізичними пристроями, мережами, шлюзами, серверами та хмарними сервісами. Наприклад, компрометація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 xml:space="preserve">-пристрою може розглядатися не як кінцева ціль, а як проміжний елемент шляху атаки, який дозволяє отримати доступ до внутрішньої мережі підприємства. Це особливо важливо для систем, у яких </w:t>
      </w:r>
      <w:r w:rsidRPr="005156FC">
        <w:rPr>
          <w:rFonts w:ascii="Times New Roman" w:hAnsi="Times New Roman" w:cs="Times New Roman"/>
          <w:sz w:val="24"/>
          <w:szCs w:val="24"/>
        </w:rPr>
        <w:t>IoT</w:t>
      </w:r>
      <w:r w:rsidRPr="005156FC">
        <w:rPr>
          <w:rFonts w:ascii="Times New Roman" w:hAnsi="Times New Roman" w:cs="Times New Roman"/>
          <w:sz w:val="24"/>
          <w:szCs w:val="24"/>
          <w:lang w:val="ru-RU"/>
        </w:rPr>
        <w:t>-пристрої мають доступ до критичних корпоративних ресурсів.</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Практична цінність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Trees</w:t>
      </w:r>
      <w:r w:rsidRPr="005156FC">
        <w:rPr>
          <w:rFonts w:ascii="Times New Roman" w:hAnsi="Times New Roman" w:cs="Times New Roman"/>
          <w:sz w:val="24"/>
          <w:szCs w:val="24"/>
          <w:lang w:val="ru-RU"/>
        </w:rPr>
        <w:t xml:space="preserve"> полягає також у тому, що вони допомагають визначити найбільш критичні точки захисту. Якщо певна вразливість або механізм доступу присутні в декількох сценаріях, їх </w:t>
      </w:r>
      <w:r w:rsidRPr="005156FC">
        <w:rPr>
          <w:rFonts w:ascii="Times New Roman" w:hAnsi="Times New Roman" w:cs="Times New Roman"/>
          <w:sz w:val="24"/>
          <w:szCs w:val="24"/>
          <w:lang w:val="ru-RU"/>
        </w:rPr>
        <w:lastRenderedPageBreak/>
        <w:t>усунення може одночасно блокувати декілька потенційних шляхів атаки. Таким чином, дерево атак може використовуватися не тільки для аналізу загроз, а й для обґрунтування пріоритетів кіберзахисту.</w:t>
      </w:r>
    </w:p>
    <w:p w:rsidR="004E17FA" w:rsidRPr="005156FC" w:rsidRDefault="004E17FA" w:rsidP="005156FC">
      <w:pPr>
        <w:spacing w:after="0" w:line="240" w:lineRule="auto"/>
        <w:ind w:firstLine="709"/>
        <w:jc w:val="both"/>
        <w:rPr>
          <w:rFonts w:ascii="Times New Roman" w:hAnsi="Times New Roman" w:cs="Times New Roman"/>
          <w:sz w:val="24"/>
          <w:szCs w:val="24"/>
          <w:lang w:val="ru-RU"/>
        </w:rPr>
      </w:pPr>
      <w:r w:rsidRPr="005156FC">
        <w:rPr>
          <w:rFonts w:ascii="Times New Roman" w:hAnsi="Times New Roman" w:cs="Times New Roman"/>
          <w:sz w:val="24"/>
          <w:szCs w:val="24"/>
          <w:lang w:val="ru-RU"/>
        </w:rPr>
        <w:t xml:space="preserve">Отже, </w:t>
      </w:r>
      <w:r w:rsidRPr="005156FC">
        <w:rPr>
          <w:rFonts w:ascii="Times New Roman" w:hAnsi="Times New Roman" w:cs="Times New Roman"/>
          <w:sz w:val="24"/>
          <w:szCs w:val="24"/>
        </w:rPr>
        <w:t>Attack</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Tree</w:t>
      </w:r>
      <w:r w:rsidRPr="005156FC">
        <w:rPr>
          <w:rFonts w:ascii="Times New Roman" w:hAnsi="Times New Roman" w:cs="Times New Roman"/>
          <w:sz w:val="24"/>
          <w:szCs w:val="24"/>
          <w:lang w:val="ru-RU"/>
        </w:rPr>
        <w:t xml:space="preserve"> є графічною та логічною моделлю, яка відображає можливі шляхи досягнення зловмисником визначеної цілі. Кореневий вузол визначає головну ціль атаки, дочірні вузли відображають підцілі та дії, а логічні зв’язки </w:t>
      </w:r>
      <w:r w:rsidRPr="005156FC">
        <w:rPr>
          <w:rFonts w:ascii="Times New Roman" w:hAnsi="Times New Roman" w:cs="Times New Roman"/>
          <w:sz w:val="24"/>
          <w:szCs w:val="24"/>
        </w:rPr>
        <w:t>AND</w:t>
      </w:r>
      <w:r w:rsidRPr="005156FC">
        <w:rPr>
          <w:rFonts w:ascii="Times New Roman" w:hAnsi="Times New Roman" w:cs="Times New Roman"/>
          <w:sz w:val="24"/>
          <w:szCs w:val="24"/>
          <w:lang w:val="ru-RU"/>
        </w:rPr>
        <w:t xml:space="preserve"> і </w:t>
      </w:r>
      <w:r w:rsidRPr="005156FC">
        <w:rPr>
          <w:rFonts w:ascii="Times New Roman" w:hAnsi="Times New Roman" w:cs="Times New Roman"/>
          <w:sz w:val="24"/>
          <w:szCs w:val="24"/>
        </w:rPr>
        <w:t>OR</w:t>
      </w:r>
      <w:r w:rsidRPr="005156FC">
        <w:rPr>
          <w:rFonts w:ascii="Times New Roman" w:hAnsi="Times New Roman" w:cs="Times New Roman"/>
          <w:sz w:val="24"/>
          <w:szCs w:val="24"/>
          <w:lang w:val="ru-RU"/>
        </w:rPr>
        <w:t xml:space="preserve"> визначають умови їх взаємодії. Використання дерев атак у поєднанні з </w:t>
      </w:r>
      <w:r w:rsidRPr="005156FC">
        <w:rPr>
          <w:rFonts w:ascii="Times New Roman" w:hAnsi="Times New Roman" w:cs="Times New Roman"/>
          <w:sz w:val="24"/>
          <w:szCs w:val="24"/>
        </w:rPr>
        <w:t>Threat</w:t>
      </w:r>
      <w:r w:rsidRPr="005156FC">
        <w:rPr>
          <w:rFonts w:ascii="Times New Roman" w:hAnsi="Times New Roman" w:cs="Times New Roman"/>
          <w:sz w:val="24"/>
          <w:szCs w:val="24"/>
          <w:lang w:val="ru-RU"/>
        </w:rPr>
        <w:t xml:space="preserve"> </w:t>
      </w:r>
      <w:r w:rsidRPr="005156FC">
        <w:rPr>
          <w:rFonts w:ascii="Times New Roman" w:hAnsi="Times New Roman" w:cs="Times New Roman"/>
          <w:sz w:val="24"/>
          <w:szCs w:val="24"/>
        </w:rPr>
        <w:t>Modeling</w:t>
      </w:r>
      <w:r w:rsidRPr="005156FC">
        <w:rPr>
          <w:rFonts w:ascii="Times New Roman" w:hAnsi="Times New Roman" w:cs="Times New Roman"/>
          <w:sz w:val="24"/>
          <w:szCs w:val="24"/>
          <w:lang w:val="ru-RU"/>
        </w:rPr>
        <w:t xml:space="preserve"> та </w:t>
      </w:r>
      <w:r w:rsidRPr="005156FC">
        <w:rPr>
          <w:rFonts w:ascii="Times New Roman" w:hAnsi="Times New Roman" w:cs="Times New Roman"/>
          <w:sz w:val="24"/>
          <w:szCs w:val="24"/>
        </w:rPr>
        <w:t>STRIDE</w:t>
      </w:r>
      <w:r w:rsidRPr="005156FC">
        <w:rPr>
          <w:rFonts w:ascii="Times New Roman" w:hAnsi="Times New Roman" w:cs="Times New Roman"/>
          <w:sz w:val="24"/>
          <w:szCs w:val="24"/>
          <w:lang w:val="ru-RU"/>
        </w:rPr>
        <w:t xml:space="preserve"> дозволяє підприємству перейти від загального визначення кіберзагроз до детального аналізу конкретних сценаріїв проникнення та визначення заходів, здатних перервати атаку на різних етапах її розвитку.</w:t>
      </w:r>
    </w:p>
    <w:sectPr w:rsidR="004E17FA" w:rsidRPr="005156FC" w:rsidSect="005156F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8C50CF"/>
    <w:multiLevelType w:val="multilevel"/>
    <w:tmpl w:val="B58C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F22B2"/>
    <w:multiLevelType w:val="multilevel"/>
    <w:tmpl w:val="71FE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447E8"/>
    <w:multiLevelType w:val="multilevel"/>
    <w:tmpl w:val="C3C84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D262E"/>
    <w:multiLevelType w:val="hybridMultilevel"/>
    <w:tmpl w:val="E1922CDC"/>
    <w:lvl w:ilvl="0" w:tplc="74488734">
      <w:start w:val="1"/>
      <w:numFmt w:val="bullet"/>
      <w:lvlText w:val=""/>
      <w:lvlJc w:val="left"/>
      <w:pPr>
        <w:tabs>
          <w:tab w:val="num" w:pos="720"/>
        </w:tabs>
        <w:ind w:left="720" w:hanging="360"/>
      </w:pPr>
      <w:rPr>
        <w:rFonts w:ascii="Symbol" w:hAnsi="Symbol" w:hint="default"/>
        <w:sz w:val="20"/>
      </w:rPr>
    </w:lvl>
    <w:lvl w:ilvl="1" w:tplc="5CA81770">
      <w:start w:val="1"/>
      <w:numFmt w:val="decimal"/>
      <w:lvlText w:val="%2."/>
      <w:lvlJc w:val="left"/>
      <w:pPr>
        <w:tabs>
          <w:tab w:val="num" w:pos="1440"/>
        </w:tabs>
        <w:ind w:left="1440" w:hanging="360"/>
      </w:pPr>
    </w:lvl>
    <w:lvl w:ilvl="2" w:tplc="ACFE2488" w:tentative="1">
      <w:start w:val="1"/>
      <w:numFmt w:val="bullet"/>
      <w:lvlText w:val=""/>
      <w:lvlJc w:val="left"/>
      <w:pPr>
        <w:tabs>
          <w:tab w:val="num" w:pos="2160"/>
        </w:tabs>
        <w:ind w:left="2160" w:hanging="360"/>
      </w:pPr>
      <w:rPr>
        <w:rFonts w:ascii="Wingdings" w:hAnsi="Wingdings" w:hint="default"/>
        <w:sz w:val="20"/>
      </w:rPr>
    </w:lvl>
    <w:lvl w:ilvl="3" w:tplc="C2E09290" w:tentative="1">
      <w:start w:val="1"/>
      <w:numFmt w:val="bullet"/>
      <w:lvlText w:val=""/>
      <w:lvlJc w:val="left"/>
      <w:pPr>
        <w:tabs>
          <w:tab w:val="num" w:pos="2880"/>
        </w:tabs>
        <w:ind w:left="2880" w:hanging="360"/>
      </w:pPr>
      <w:rPr>
        <w:rFonts w:ascii="Wingdings" w:hAnsi="Wingdings" w:hint="default"/>
        <w:sz w:val="20"/>
      </w:rPr>
    </w:lvl>
    <w:lvl w:ilvl="4" w:tplc="149CE938" w:tentative="1">
      <w:start w:val="1"/>
      <w:numFmt w:val="bullet"/>
      <w:lvlText w:val=""/>
      <w:lvlJc w:val="left"/>
      <w:pPr>
        <w:tabs>
          <w:tab w:val="num" w:pos="3600"/>
        </w:tabs>
        <w:ind w:left="3600" w:hanging="360"/>
      </w:pPr>
      <w:rPr>
        <w:rFonts w:ascii="Wingdings" w:hAnsi="Wingdings" w:hint="default"/>
        <w:sz w:val="20"/>
      </w:rPr>
    </w:lvl>
    <w:lvl w:ilvl="5" w:tplc="8ECA7818" w:tentative="1">
      <w:start w:val="1"/>
      <w:numFmt w:val="bullet"/>
      <w:lvlText w:val=""/>
      <w:lvlJc w:val="left"/>
      <w:pPr>
        <w:tabs>
          <w:tab w:val="num" w:pos="4320"/>
        </w:tabs>
        <w:ind w:left="4320" w:hanging="360"/>
      </w:pPr>
      <w:rPr>
        <w:rFonts w:ascii="Wingdings" w:hAnsi="Wingdings" w:hint="default"/>
        <w:sz w:val="20"/>
      </w:rPr>
    </w:lvl>
    <w:lvl w:ilvl="6" w:tplc="BAEEBF24" w:tentative="1">
      <w:start w:val="1"/>
      <w:numFmt w:val="bullet"/>
      <w:lvlText w:val=""/>
      <w:lvlJc w:val="left"/>
      <w:pPr>
        <w:tabs>
          <w:tab w:val="num" w:pos="5040"/>
        </w:tabs>
        <w:ind w:left="5040" w:hanging="360"/>
      </w:pPr>
      <w:rPr>
        <w:rFonts w:ascii="Wingdings" w:hAnsi="Wingdings" w:hint="default"/>
        <w:sz w:val="20"/>
      </w:rPr>
    </w:lvl>
    <w:lvl w:ilvl="7" w:tplc="47063562" w:tentative="1">
      <w:start w:val="1"/>
      <w:numFmt w:val="bullet"/>
      <w:lvlText w:val=""/>
      <w:lvlJc w:val="left"/>
      <w:pPr>
        <w:tabs>
          <w:tab w:val="num" w:pos="5760"/>
        </w:tabs>
        <w:ind w:left="5760" w:hanging="360"/>
      </w:pPr>
      <w:rPr>
        <w:rFonts w:ascii="Wingdings" w:hAnsi="Wingdings" w:hint="default"/>
        <w:sz w:val="20"/>
      </w:rPr>
    </w:lvl>
    <w:lvl w:ilvl="8" w:tplc="50F08160"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F4BF6"/>
    <w:multiLevelType w:val="multilevel"/>
    <w:tmpl w:val="DC1C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E0900"/>
    <w:multiLevelType w:val="multilevel"/>
    <w:tmpl w:val="0572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215AA"/>
    <w:multiLevelType w:val="multilevel"/>
    <w:tmpl w:val="9398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F1332"/>
    <w:multiLevelType w:val="multilevel"/>
    <w:tmpl w:val="3CC2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55C65"/>
    <w:multiLevelType w:val="multilevel"/>
    <w:tmpl w:val="9926E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72901"/>
    <w:multiLevelType w:val="multilevel"/>
    <w:tmpl w:val="7A2E9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A68C2"/>
    <w:multiLevelType w:val="multilevel"/>
    <w:tmpl w:val="61708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158FD"/>
    <w:multiLevelType w:val="multilevel"/>
    <w:tmpl w:val="68CA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E6F07"/>
    <w:multiLevelType w:val="multilevel"/>
    <w:tmpl w:val="484E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2"/>
  </w:num>
  <w:num w:numId="4">
    <w:abstractNumId w:val="11"/>
  </w:num>
  <w:num w:numId="5">
    <w:abstractNumId w:val="7"/>
  </w:num>
  <w:num w:numId="6">
    <w:abstractNumId w:val="0"/>
  </w:num>
  <w:num w:numId="7">
    <w:abstractNumId w:val="1"/>
  </w:num>
  <w:num w:numId="8">
    <w:abstractNumId w:val="4"/>
  </w:num>
  <w:num w:numId="9">
    <w:abstractNumId w:val="8"/>
  </w:num>
  <w:num w:numId="10">
    <w:abstractNumId w:val="6"/>
  </w:num>
  <w:num w:numId="11">
    <w:abstractNumId w:val="3"/>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7FA"/>
    <w:rsid w:val="00073F44"/>
    <w:rsid w:val="004E17FA"/>
    <w:rsid w:val="005156FC"/>
    <w:rsid w:val="00793731"/>
    <w:rsid w:val="009F6F85"/>
    <w:rsid w:val="00B850F2"/>
    <w:rsid w:val="00DA6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BB98"/>
  <w15:chartTrackingRefBased/>
  <w15:docId w15:val="{667AE23D-1730-42E5-A6EF-F48E74FC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4E17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4E17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4E17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17FA"/>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4E17FA"/>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4E17FA"/>
    <w:rPr>
      <w:rFonts w:ascii="Times New Roman" w:eastAsia="Times New Roman" w:hAnsi="Times New Roman" w:cs="Times New Roman"/>
      <w:b/>
      <w:bCs/>
      <w:sz w:val="27"/>
      <w:szCs w:val="27"/>
    </w:rPr>
  </w:style>
  <w:style w:type="paragraph" w:customStyle="1" w:styleId="isselectedend">
    <w:name w:val="isselectedend"/>
    <w:basedOn w:val="a"/>
    <w:rsid w:val="004E17FA"/>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4E17FA"/>
    <w:rPr>
      <w:b/>
      <w:bCs/>
    </w:rPr>
  </w:style>
  <w:style w:type="paragraph" w:styleId="a4">
    <w:name w:val="Normal (Web)"/>
    <w:basedOn w:val="a"/>
    <w:uiPriority w:val="99"/>
    <w:semiHidden/>
    <w:unhideWhenUsed/>
    <w:rsid w:val="004E17F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a"/>
    <w:rsid w:val="004E17FA"/>
    <w:pPr>
      <w:spacing w:before="100" w:beforeAutospacing="1" w:after="100" w:afterAutospacing="1" w:line="240" w:lineRule="auto"/>
    </w:pPr>
    <w:rPr>
      <w:rFonts w:ascii="Times New Roman" w:eastAsia="Times New Roman" w:hAnsi="Times New Roman" w:cs="Times New Roman"/>
      <w:sz w:val="24"/>
      <w:szCs w:val="24"/>
    </w:rPr>
  </w:style>
  <w:style w:type="table" w:styleId="a5">
    <w:name w:val="Table Grid"/>
    <w:basedOn w:val="a1"/>
    <w:uiPriority w:val="39"/>
    <w:rsid w:val="004E1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172260">
      <w:bodyDiv w:val="1"/>
      <w:marLeft w:val="0"/>
      <w:marRight w:val="0"/>
      <w:marTop w:val="0"/>
      <w:marBottom w:val="0"/>
      <w:divBdr>
        <w:top w:val="none" w:sz="0" w:space="0" w:color="auto"/>
        <w:left w:val="none" w:sz="0" w:space="0" w:color="auto"/>
        <w:bottom w:val="none" w:sz="0" w:space="0" w:color="auto"/>
        <w:right w:val="none" w:sz="0" w:space="0" w:color="auto"/>
      </w:divBdr>
    </w:div>
    <w:div w:id="292908785">
      <w:bodyDiv w:val="1"/>
      <w:marLeft w:val="0"/>
      <w:marRight w:val="0"/>
      <w:marTop w:val="0"/>
      <w:marBottom w:val="0"/>
      <w:divBdr>
        <w:top w:val="none" w:sz="0" w:space="0" w:color="auto"/>
        <w:left w:val="none" w:sz="0" w:space="0" w:color="auto"/>
        <w:bottom w:val="none" w:sz="0" w:space="0" w:color="auto"/>
        <w:right w:val="none" w:sz="0" w:space="0" w:color="auto"/>
      </w:divBdr>
    </w:div>
    <w:div w:id="422842697">
      <w:bodyDiv w:val="1"/>
      <w:marLeft w:val="0"/>
      <w:marRight w:val="0"/>
      <w:marTop w:val="0"/>
      <w:marBottom w:val="0"/>
      <w:divBdr>
        <w:top w:val="none" w:sz="0" w:space="0" w:color="auto"/>
        <w:left w:val="none" w:sz="0" w:space="0" w:color="auto"/>
        <w:bottom w:val="none" w:sz="0" w:space="0" w:color="auto"/>
        <w:right w:val="none" w:sz="0" w:space="0" w:color="auto"/>
      </w:divBdr>
    </w:div>
    <w:div w:id="640691053">
      <w:bodyDiv w:val="1"/>
      <w:marLeft w:val="0"/>
      <w:marRight w:val="0"/>
      <w:marTop w:val="0"/>
      <w:marBottom w:val="0"/>
      <w:divBdr>
        <w:top w:val="none" w:sz="0" w:space="0" w:color="auto"/>
        <w:left w:val="none" w:sz="0" w:space="0" w:color="auto"/>
        <w:bottom w:val="none" w:sz="0" w:space="0" w:color="auto"/>
        <w:right w:val="none" w:sz="0" w:space="0" w:color="auto"/>
      </w:divBdr>
    </w:div>
    <w:div w:id="947388433">
      <w:bodyDiv w:val="1"/>
      <w:marLeft w:val="0"/>
      <w:marRight w:val="0"/>
      <w:marTop w:val="0"/>
      <w:marBottom w:val="0"/>
      <w:divBdr>
        <w:top w:val="none" w:sz="0" w:space="0" w:color="auto"/>
        <w:left w:val="none" w:sz="0" w:space="0" w:color="auto"/>
        <w:bottom w:val="none" w:sz="0" w:space="0" w:color="auto"/>
        <w:right w:val="none" w:sz="0" w:space="0" w:color="auto"/>
      </w:divBdr>
    </w:div>
    <w:div w:id="1359427492">
      <w:bodyDiv w:val="1"/>
      <w:marLeft w:val="0"/>
      <w:marRight w:val="0"/>
      <w:marTop w:val="0"/>
      <w:marBottom w:val="0"/>
      <w:divBdr>
        <w:top w:val="none" w:sz="0" w:space="0" w:color="auto"/>
        <w:left w:val="none" w:sz="0" w:space="0" w:color="auto"/>
        <w:bottom w:val="none" w:sz="0" w:space="0" w:color="auto"/>
        <w:right w:val="none" w:sz="0" w:space="0" w:color="auto"/>
      </w:divBdr>
    </w:div>
    <w:div w:id="1972052371">
      <w:bodyDiv w:val="1"/>
      <w:marLeft w:val="0"/>
      <w:marRight w:val="0"/>
      <w:marTop w:val="0"/>
      <w:marBottom w:val="0"/>
      <w:divBdr>
        <w:top w:val="none" w:sz="0" w:space="0" w:color="auto"/>
        <w:left w:val="none" w:sz="0" w:space="0" w:color="auto"/>
        <w:bottom w:val="none" w:sz="0" w:space="0" w:color="auto"/>
        <w:right w:val="none" w:sz="0" w:space="0" w:color="auto"/>
      </w:divBdr>
    </w:div>
    <w:div w:id="1995716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CCE969D0E7CF8B45BF82E61A64A9492C" ma:contentTypeVersion="7" ma:contentTypeDescription="Створення нового документа." ma:contentTypeScope="" ma:versionID="a478701e8ede3afbd4a6882c32eef1aa">
  <xsd:schema xmlns:xsd="http://www.w3.org/2001/XMLSchema" xmlns:xs="http://www.w3.org/2001/XMLSchema" xmlns:p="http://schemas.microsoft.com/office/2006/metadata/properties" xmlns:ns2="3695f620-fbe1-4a7a-bb91-0c71b98b2fd0" targetNamespace="http://schemas.microsoft.com/office/2006/metadata/properties" ma:root="true" ma:fieldsID="46f421d175458475962a97513df97c04" ns2:_="">
    <xsd:import namespace="3695f620-fbe1-4a7a-bb91-0c71b98b2f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95f620-fbe1-4a7a-bb91-0c71b98b2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D714C6-0932-4E20-B858-77F9C554DA72}"/>
</file>

<file path=customXml/itemProps2.xml><?xml version="1.0" encoding="utf-8"?>
<ds:datastoreItem xmlns:ds="http://schemas.openxmlformats.org/officeDocument/2006/customXml" ds:itemID="{D7592257-75DC-46DC-A35C-B3777D427840}"/>
</file>

<file path=customXml/itemProps3.xml><?xml version="1.0" encoding="utf-8"?>
<ds:datastoreItem xmlns:ds="http://schemas.openxmlformats.org/officeDocument/2006/customXml" ds:itemID="{7CF105DE-BB91-40D5-A72C-0EE5893401A4}"/>
</file>

<file path=docProps/app.xml><?xml version="1.0" encoding="utf-8"?>
<Properties xmlns="http://schemas.openxmlformats.org/officeDocument/2006/extended-properties" xmlns:vt="http://schemas.openxmlformats.org/officeDocument/2006/docPropsVTypes">
  <Template>Normal</Template>
  <TotalTime>33</TotalTime>
  <Pages>15</Pages>
  <Words>9245</Words>
  <Characters>52703</Characters>
  <Application>Microsoft Office Word</Application>
  <DocSecurity>0</DocSecurity>
  <Lines>439</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Ірина Борисенко</dc:creator>
  <cp:keywords/>
  <dc:description/>
  <cp:lastModifiedBy>Ірина Борисенко</cp:lastModifiedBy>
  <cp:revision>4</cp:revision>
  <dcterms:created xsi:type="dcterms:W3CDTF">2026-08-21T11:39:00Z</dcterms:created>
  <dcterms:modified xsi:type="dcterms:W3CDTF">2026-09-03T08:52:00Z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0x010100CCE969D0E7CF8B45BF82E61A64A9492C</vt:lpwstr>
  </property>
</Properties>
</file>