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класів, фрагмент «Ситуаційна обізнаність»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класів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draw.io/06_Класи_Ситуаційна_обізнаність.drawio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Статична структура даних обстановки: сенсор, виявлення, трек і місія — основа схеми БД.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Перший фрагмент діаграми класів — ситуаційна обізнаність: сенсор формує виявлення, трек об’єднує виявлення, а трек може бути ціллю місій. Кожен клас має три секції: ім’я, атрибути і операції.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«Сенсор»</w:t>
      </w:r>
      <w:r>
        <w:rPr>
          <w:rFonts w:ascii="Times New Roman" w:hAnsi="Times New Roman" w:eastAsia="Times New Roman"/>
          <w:b w:val="0"/>
          <w:i w:val="0"/>
          <w:sz w:val="26"/>
        </w:rPr>
        <w:t>: id, тип, координати, стан (усі private «–»), операція «+надіслатиВиявлення() :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«Виявлення»</w:t>
      </w:r>
      <w:r>
        <w:rPr>
          <w:rFonts w:ascii="Times New Roman" w:hAnsi="Times New Roman" w:eastAsia="Times New Roman"/>
          <w:b w:val="0"/>
          <w:i w:val="0"/>
          <w:sz w:val="26"/>
        </w:rPr>
        <w:t>: час, пеленг, достовірність.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«ПовітрянийТрек»</w:t>
      </w:r>
      <w:r>
        <w:rPr>
          <w:rFonts w:ascii="Times New Roman" w:hAnsi="Times New Roman" w:eastAsia="Times New Roman"/>
          <w:b w:val="0"/>
          <w:i w:val="0"/>
          <w:sz w:val="26"/>
        </w:rPr>
        <w:t>: номер, стан, належність, оцінкаЗагрози; операції «класифікувати(тип)» і «прогнозуватиТраєкторію() : Маршрут».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«Місія»</w:t>
      </w:r>
      <w:r>
        <w:rPr>
          <w:rFonts w:ascii="Times New Roman" w:hAnsi="Times New Roman" w:eastAsia="Times New Roman"/>
          <w:b w:val="0"/>
          <w:i w:val="0"/>
          <w:sz w:val="26"/>
        </w:rPr>
        <w:t>: номер і стан.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Зв’язки</w:t>
      </w:r>
      <w:r>
        <w:rPr>
          <w:rFonts w:ascii="Times New Roman" w:hAnsi="Times New Roman" w:eastAsia="Times New Roman"/>
          <w:b w:val="0"/>
          <w:i w:val="0"/>
          <w:sz w:val="26"/>
        </w:rPr>
        <w:t>: Сенсор 1 → * Виявлення «формує» (спрямована асоціація); ПовітрянийТрек 1 ◇— * Виявлення «об’єднує» (агрегація); ПовітрянийТрек 1 — 0..* Місія «ціль» (асоціація).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трек — виявлення це агрегація, а не композиція?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Виявлення існує і без треку: хибне виявлення не потрапляє в трек, а при видаленні треку сирі дані залишаються в архіві. Композиція означала б, що виявлення знищуються разом із треком.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означають «1» і «*» на кінцях?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Кратність: один сенсор формує багато виявлень; один трек може бути ціллю від нуля до багатьох місій.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атрибути private, а операції public?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Інкапсуляція: стан змінюється лише через операції класу, як «класифікувати(тип)».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Класи відповідають сутностям предметної області (E-03, E-05, E-06, E-16 у базі знань) і сховищам даних DFD.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