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ПР 1 · Збір та документування вимог для програмного продукту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ПР 1: Збір та документування вимог для програмного продукту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ПР1_Кравченко_ІР-31.docx у папці роботи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8 хв (8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ПР1 — збір і документування вимог до IoT-платформи «Щит-Лінк»: від теми й моделі життєвого циклу до повної специфікації SRS.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Тема й концепція продукту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 3.1–3.2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Тема — розподілена IoT-система цілевказівки та координації дронів-перехоплювачів. Описав об’єкт автоматизації і користувачів; рішення на пуск завжди ухвалює людина.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Модель життєвого циклу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1.1; рис. 1.2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Порівняв моделі життєвого циклу за властивостями проєкту і обрав ту, що дає ранні працездатні версії при змінних вимогах.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Попередня структура БД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1.3–1.4; табл. 1.2–1.3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Завдання вимагало щонайменше 5–6 зв’язаних таблиць — у моделі 11, поділених на дві підсистеми, з планом тестового наповнення.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Збір вимог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1.4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Визначив зацікавлені сторони і для кожної — метод збору вимог.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FR, NFR та аналіз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1.5–1.7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Сформулював функціональні й нефункціональні вимоги, потім перевірив їх на коректність і повноту та розв’язав виявлені конфлікти й дублювання.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Діаграми варіантів використання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1.8–1.9; рис. 1.5–1.6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23 прецеденти і 14 акторів, тому дві діаграми.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7. Специфікації прецедентів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1.10–1.13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Для чотирьох ключових прецедентів — повні специфікації з основним і альтернативними потоками.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8. SRS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 5 (підрозділи 5.1–5.10)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Специфікацію написав за 10-розділовою структурою із завдання: від вступу й драйверів бізнесу до технічних вимог, системних якостей і критеріїв прийняття.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вимоги зібрано, проаналізовано і зведено в SRS, на який спираються наступні практичні.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