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Каталог заходів, бланк самоперевірки і крок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Каталог: L1–L10 — лабораторні заходи (літери STRIDE), O1–O5 — «Поза курсом»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Аркуші «Інструкція», «Каталог», «Обґрунтування»; PowerPoint, слайд 2; ПР_2_Бланк_перевірки_08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ПР_2_Варіант_08_Кравченко.xlsx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Пояснити, чим обмежено вибір заходів, і показати самоперевірку.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Заходи беруться лише з «Каталогу»: L1–L10 — лабораторні роботи курсу, кожна закриває певні літери STRIDE; O1–O5 — організаційні й фізичні заходи «Поза курсом».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«Каталог»: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напр., L8 (окремий VLAN і WPA2) закриває S, E, I; L9 (SSH, AAA, RADIUS) — S, E, R; L10 (Syslog, NTP) — R і D, але лише виявляє.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«Обґрунтування»: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загрози №3 (підмінений POS у Wi-Fi → L8), №15 (спільний пароль підрядника → L9), №1 (скімер на касі → «Поза курсом», бо мережа безсила).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Бланк перевірки: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7 вузлів і підписані стрілки, 6 меж, усі шість літер (найслабше T, D, E — по 2), загроз-«заходів» немає, фізичні загрози закрито заходами «Поза курсом».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Крок 4 і слайд 2: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межу M7, нові загрози й зміни схеми буде додано після файлу «Нова обставина»; слайд 2 поки має позначку-заглушку.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можна взяти захід, якого немає в каталозі?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вимагає «Інструкція»: заходи обирають з каталогу, щоб їх можна було перевірити формулою за літерами STRIDE.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для скімера не взяли мережевий захід?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Скімер копіює дані на самій касі ще до мережі; жоден лабораторний захід туди не дістає, тому «Поза курсом» — пломби й огляд.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найслабше представлено в моделі?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Літери T, D і E — по дві загрози; у бланку я це чесно вказав.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Перевірку «літера заходу ↔ літера загрози» робить сам шаблон, тож «ОК» у топ-8 означає, що захід справді діє на тип загрози.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