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57" w:rsidRPr="00CD5757" w:rsidRDefault="00CD5757" w:rsidP="00CD5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D575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</w:t>
      </w:r>
    </w:p>
    <w:p w:rsidR="00CD5757" w:rsidRPr="00CD5757" w:rsidRDefault="00CD5757" w:rsidP="00CD5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an instance of class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C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has legal implementations of the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hashCode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equals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methods. Within any one execution of the Java application, the hash code contract requires that each invocation of the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hashCode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method on the same instance of class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C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must consistently return the same result as long as the fields used for the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equals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comparison remain unchanged.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29"/>
      </w:tblGrid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CD5757" w:rsidRPr="00CD5757" w:rsidRDefault="00CD5757" w:rsidP="00CD57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</w:rPr>
        <w:pict>
          <v:rect id="_x0000_i1025" style="width:0;height:1.5pt" o:hralign="center" o:hrstd="t" o:hr="t" fillcolor="#aca899" stroked="f"/>
        </w:pict>
      </w:r>
    </w:p>
    <w:p w:rsidR="00CD5757" w:rsidRPr="00CD5757" w:rsidRDefault="00CD5757" w:rsidP="00CD5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575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2</w:t>
      </w:r>
    </w:p>
    <w:p w:rsidR="00CD5757" w:rsidRPr="00CD5757" w:rsidRDefault="00CD5757" w:rsidP="00CD5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If two instances of a class type are equal according to the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equals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method, then the same integer value must be returned by the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hashCode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method of the two objects.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29"/>
      </w:tblGrid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CD5757" w:rsidRPr="00CD5757" w:rsidRDefault="00CD5757" w:rsidP="00CD57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</w:rPr>
        <w:pict>
          <v:rect id="_x0000_i1026" style="width:0;height:1.5pt" o:hralign="center" o:hrstd="t" o:hr="t" fillcolor="#aca899" stroked="f"/>
        </w:pict>
      </w:r>
    </w:p>
    <w:p w:rsidR="00CD5757" w:rsidRPr="00CD5757" w:rsidRDefault="00CD5757" w:rsidP="00CD5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575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3</w:t>
      </w:r>
    </w:p>
    <w:p w:rsidR="00CD5757" w:rsidRPr="00CD5757" w:rsidRDefault="00CD5757" w:rsidP="00CD5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If two instances of a class type are not equal according to the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equals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method, then the same integer value must not be returned by the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hashCode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method of the two objects.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29"/>
      </w:tblGrid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CD5757" w:rsidRPr="00CD5757" w:rsidRDefault="00CD5757" w:rsidP="00CD57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</w:rPr>
        <w:pict>
          <v:rect id="_x0000_i1027" style="width:0;height:1.5pt" o:hralign="center" o:hrstd="t" o:hr="t" fillcolor="#aca899" stroked="f"/>
        </w:pict>
      </w:r>
    </w:p>
    <w:p w:rsidR="00CD5757" w:rsidRPr="00CD5757" w:rsidRDefault="00CD5757" w:rsidP="00CD5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575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4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class A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static void m1 (B a, B b, B c, B d, B e, B f, B g, B h)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(a.equals(b)) {System.out.print("A");}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(!c.equals(d)) {System.out.print("B");}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(e.hashCode() == f.hashCode()) {System.out.print("C");}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(g.hashCode() != h.hashCode()) {System.out.print("D");}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CD5757" w:rsidRPr="00CD5757" w:rsidRDefault="00CD5757" w:rsidP="00CD5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Suppose that method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m1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is invoked with eight instances of the same class and the output is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ABCD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. If the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B.equals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andB.hashCode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methods are implemented according to the hash code contract, then which of the following statements must always be true?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396"/>
      </w:tblGrid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(a.hashCode() == b.hashCode())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(c.hashCode() != d.hashCode())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(e.equals(f))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(!g.equals(h))</w:t>
            </w:r>
          </w:p>
        </w:tc>
      </w:tr>
    </w:tbl>
    <w:p w:rsidR="00CD5757" w:rsidRPr="00CD5757" w:rsidRDefault="00CD5757" w:rsidP="00CD57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</w:rPr>
        <w:pict>
          <v:rect id="_x0000_i1028" style="width:0;height:1.5pt" o:hralign="center" o:hrstd="t" o:hr="t" fillcolor="#aca899" stroked="f"/>
        </w:pict>
      </w:r>
    </w:p>
    <w:p w:rsidR="00CD5757" w:rsidRPr="00CD5757" w:rsidRDefault="00CD5757" w:rsidP="00CD5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575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5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class B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int i1;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int hashCode() {return 1;}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class C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int i1;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int hashCode() {return -1;}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class D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int i1;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int hashCode() {return i1;}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5757" w:rsidRPr="00CD5757" w:rsidRDefault="00CD5757" w:rsidP="00CD5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the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equals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method of classes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B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C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D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all make use of the value of the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int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variable,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i1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. Which class has a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hashCode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method that is not consistent with the hash code contract?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5757" w:rsidRPr="00CD5757" w:rsidRDefault="00CD5757" w:rsidP="00CD57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</w:rPr>
        <w:pict>
          <v:rect id="_x0000_i1029" style="width:0;height:1.5pt" o:hralign="center" o:hrstd="t" o:hr="t" fillcolor="#aca899" stroked="f"/>
        </w:pict>
      </w:r>
    </w:p>
    <w:p w:rsidR="00CD5757" w:rsidRPr="00CD5757" w:rsidRDefault="00CD5757" w:rsidP="00CD5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575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6</w:t>
      </w:r>
    </w:p>
    <w:p w:rsidR="00CD5757" w:rsidRPr="00CD5757" w:rsidRDefault="00CD5757" w:rsidP="00CD5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classes override both the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equals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hashCode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methods?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244"/>
      </w:tblGrid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java.lang.Byte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java.lang.Integer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java.util.Vector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java.lang.String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java.lang.StringBuffer</w:t>
            </w:r>
          </w:p>
        </w:tc>
      </w:tr>
    </w:tbl>
    <w:p w:rsidR="00CD5757" w:rsidRPr="00CD5757" w:rsidRDefault="00CD5757" w:rsidP="00CD57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</w:rPr>
        <w:pict>
          <v:rect id="_x0000_i1030" style="width:0;height:1.5pt" o:hralign="center" o:hrstd="t" o:hr="t" fillcolor="#aca899" stroked="f"/>
        </w:pict>
      </w:r>
    </w:p>
    <w:p w:rsidR="00CD5757" w:rsidRPr="00CD5757" w:rsidRDefault="00CD5757" w:rsidP="00CD5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575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7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class A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i1, i2;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setI1(int i) {i1 = i;}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int getI1() {return i1;}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setI2(int i) {i2 = i;}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int getI2() {return i2;}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A(int ii1, int ii2) {i1 = ii1; i2 = ii2;}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boolean equals(Object obj)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(obj instanceof A)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(i1 == ((A)obj).getI1());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false;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int hashCode()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Insert statement here.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CD5757" w:rsidRPr="00CD5757" w:rsidRDefault="00CD5757" w:rsidP="00CD5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statements could be inserted at the specified location without violating the hash code contract?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396"/>
      </w:tblGrid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return 31;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return getI1();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return getI2();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return 31 * getI1() + getI2();</w:t>
            </w:r>
          </w:p>
        </w:tc>
      </w:tr>
    </w:tbl>
    <w:p w:rsidR="00CD5757" w:rsidRPr="00CD5757" w:rsidRDefault="00CD5757" w:rsidP="00CD57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</w:rPr>
        <w:pict>
          <v:rect id="_x0000_i1031" style="width:0;height:1.5pt" o:hralign="center" o:hrstd="t" o:hr="t" fillcolor="#aca899" stroked="f"/>
        </w:pict>
      </w:r>
    </w:p>
    <w:p w:rsidR="00CD5757" w:rsidRPr="00CD5757" w:rsidRDefault="00CD5757" w:rsidP="00CD5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575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8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class A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i1, i2;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setI1(int i) {i1 = i;}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int getI1() {return i1;}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setI2(int i) {i2 = i;}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int getI2() {return i2;}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A(int ii1, int ii2) {i1 = ii1; i2 = ii2;}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boolean equals(Object obj)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(obj instanceof A)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(i1 == ((A)obj).getI1()) &amp; (i2 == ((A)obj).getI2());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false;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int hashCode() {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// Insert statement here.</w:t>
      </w:r>
    </w:p>
    <w:p w:rsidR="00CD5757" w:rsidRPr="00CD5757" w:rsidRDefault="00CD5757" w:rsidP="00C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5757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CD5757" w:rsidRPr="00CD5757" w:rsidRDefault="00CD5757" w:rsidP="00CD5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If inserted at the specified location, which of the following statements would produce the most efficient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Courier" w:eastAsia="Times New Roman" w:hAnsi="Courier" w:cs="Times New Roman"/>
          <w:color w:val="000000"/>
          <w:sz w:val="27"/>
          <w:szCs w:val="27"/>
        </w:rPr>
        <w:t>hashCode</w:t>
      </w:r>
      <w:r w:rsidRPr="00CD575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CD5757">
        <w:rPr>
          <w:rFonts w:ascii="Times New Roman" w:eastAsia="Times New Roman" w:hAnsi="Times New Roman" w:cs="Times New Roman"/>
          <w:color w:val="000000"/>
          <w:sz w:val="27"/>
          <w:szCs w:val="27"/>
        </w:rPr>
        <w:t>method?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396"/>
      </w:tblGrid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return 31;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return getI1();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return getI2();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return getI1() + getI2();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Courier" w:eastAsia="Times New Roman" w:hAnsi="Courier" w:cs="Times New Roman"/>
                <w:sz w:val="24"/>
                <w:szCs w:val="24"/>
              </w:rPr>
              <w:t>return 31 * getI1() + getI2();</w:t>
            </w:r>
          </w:p>
        </w:tc>
      </w:tr>
      <w:tr w:rsidR="00CD5757" w:rsidRPr="00CD5757" w:rsidTr="00CD5757">
        <w:trPr>
          <w:tblCellSpacing w:w="15" w:type="dxa"/>
        </w:trPr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CD5757" w:rsidRPr="00CD5757" w:rsidRDefault="00CD5757" w:rsidP="00CD5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57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CD5757" w:rsidRPr="00CD5757" w:rsidRDefault="00CD5757" w:rsidP="00CD57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757">
        <w:rPr>
          <w:rFonts w:ascii="Times New Roman" w:eastAsia="Times New Roman" w:hAnsi="Times New Roman" w:cs="Times New Roman"/>
          <w:color w:val="000000"/>
          <w:sz w:val="27"/>
        </w:rPr>
        <w:pict>
          <v:rect id="_x0000_i1032" style="width:0;height:1.5pt" o:hralign="center" o:hrstd="t" o:hr="t" fillcolor="#aca899" stroked="f"/>
        </w:pict>
      </w:r>
    </w:p>
    <w:p w:rsidR="005B4DC2" w:rsidRDefault="005B4DC2"/>
    <w:sectPr w:rsidR="005B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D5757"/>
    <w:rsid w:val="005B4DC2"/>
    <w:rsid w:val="00CD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7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7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CD5757"/>
  </w:style>
  <w:style w:type="paragraph" w:styleId="NormalWeb">
    <w:name w:val="Normal (Web)"/>
    <w:basedOn w:val="Normal"/>
    <w:uiPriority w:val="99"/>
    <w:semiHidden/>
    <w:unhideWhenUsed/>
    <w:rsid w:val="00CD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57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2959</Characters>
  <Application>Microsoft Office Word</Application>
  <DocSecurity>0</DocSecurity>
  <Lines>24</Lines>
  <Paragraphs>6</Paragraphs>
  <ScaleCrop>false</ScaleCrop>
  <Company>SEED INFOTECH LTD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 INFOTECH </dc:creator>
  <cp:keywords/>
  <dc:description/>
  <cp:lastModifiedBy>SEED INFOTECH </cp:lastModifiedBy>
  <cp:revision>2</cp:revision>
  <dcterms:created xsi:type="dcterms:W3CDTF">2011-07-08T10:30:00Z</dcterms:created>
  <dcterms:modified xsi:type="dcterms:W3CDTF">2011-07-08T10:30:00Z</dcterms:modified>
</cp:coreProperties>
</file>