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6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A.B.00000-01 13 01</w:t>
      </w:r>
      <w:r w:rsidDel="00000000" w:rsidR="00000000" w:rsidRPr="00000000">
        <w:rPr>
          <w:sz w:val="22"/>
          <w:szCs w:val="22"/>
          <w:rtl w:val="0"/>
        </w:rPr>
        <w:t xml:space="preserve">-01 13 01-ЛУ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A.B.00000-01 13 01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b w:val="1"/>
        </w:rPr>
        <w:sectPr>
          <w:headerReference r:id="rId7" w:type="first"/>
          <w:footerReference r:id="rId8" w:type="default"/>
          <w:footerReference r:id="rId9" w:type="first"/>
          <w:pgSz w:h="16838" w:w="11906" w:orient="portrait"/>
          <w:pgMar w:bottom="851" w:top="1418" w:left="1134" w:right="567" w:header="0" w:footer="709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программном документе приведено описание программы «Letter’s Friend».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"Общие сведения" указаны: 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программа.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"Функциональное назначение" указаны классы решаемых задач, назначение программы и сведения о функциональных ограничениях на применение.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"Описание логической структуры" указаны: алгоритм программы, используемые методы, структура программы с описанием функций составных частей и связи между ними, связи программы с другими программами.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"Используемые технические средства" указаны типы электронных вычислительных машин и устройств, которые используются при работе программы.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"Вызов и загрузка" должны быть указаны: способ вызова программы с соответствующего носителя данных, входные точки в программу.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"Входные данные" должны быть указаны: характер, организация и предварительная подготовка входных данных, формат, описание и способ кодирования входных данных.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"Выходные данные" должны быть указаны: характер и организация выходных данных, формат, описание и способ кодирования выходных данных.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851" w:top="1418" w:left="1134" w:right="567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Обозначение и наименование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Программное обеспечение, необходимое для функционирования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Языки программирования, на которых написана программа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Функциональное назначение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логической структуры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Алгоритм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Используемые методы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Структура программы с описанием функций составных частей и связи между ними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Связи программы с другими программами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Используемые технические средства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Вызов и загрузка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Способ вызова программы с соответствующего носителя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Входные точки в программу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Входные данные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Характер, организация и предварительная подготовка входных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Формат, описание и способ кодирования входных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Выходные данные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Характер и организация выходных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Формат, описание и способ кодирования выходных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принятых сокращений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Обозначение и наименование программы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 исполняемого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123 679 457 байт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Размер установочного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59 074 358 байт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«Иконка» исполняемого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Версия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Версия продукта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Внутреннее имя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Letter’s Friend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Исходное имя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LetFri.apk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продукта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Letter’s Friend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версии файла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ОАО «Кравченко-Егоров»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Русский (Россия)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Программное обеспечение, необходимое для функционирования программы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Системные программные средства, используемые программой “ Letter’s Friend”, должны быть представлены версией операционной системы Android 6.0+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должна быть установлена с использованием штатного пакетного менеджера ОС Android.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создает файл dp_app.db, в котором производится хранение данных приложения.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Языки программирования, на которых написана программа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 исходным языком программы «Letter’s Friend» является Javascript. При разработке применялся фреймворк ReactNative версии 0.68.1. Компиляция и разработка производились при помощи Expo версии 45.0.2.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«Letter’s Friend» работает под управлением ОС Android 6.0+.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Основной функцией программы является возможность написания, редактирования и визуализации писем, сообщений.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функциональных ограничениях на применение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«Letter’s Friend» не предназначена для работы под управлением ОС Android ниже версии 6.0, так как фреймворк React Native не предназначен для разработки под старые версии.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логической структуры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программы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 программы приведен на рисунке 1 – алгоритм программы.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80175" cy="5092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 программы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Используемые методы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связи с тем, что программный код написан в соответствии с функциональной парадигмой программирования, методы в нем отсутствуют.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24292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программы с описанием функций составных частей и связи между ними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составные части программы приведены на рисунке 1.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18455" cy="31616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16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Составные части программы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Связь между частями программы осуществляется за счет общего доступа к программным данным (файл db_app.db)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Вышеперечисленные части программы являются экранами, отображающими списки соответствующих элементов и предоставляющие возможность более подробного изучения соответствующего элемента, либо его изменения.  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 программы с другими программами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может обращаться к календарю операционной системы для получения информации, необходимой для работы с датой и временем.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Используемые технические средства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техническим средствам относится устройство с ОС Android 6.0 и выше, имеющее оперативную память объемом не менее 2 ГБ, а также объем свободного внутреннего хранилища не менее 800 Мб.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 и загрузка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 вызова программы с соответствующего носителя данных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точки в программу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Точкой входа в программу является функция App(), описанная в файле App.js.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Характер, организация и предварительная подготовка входных данных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может загружать данные из файла db_app.db. Предполагается, что содержимое файла формируется приложением с применением системы управления базами данных SQLite.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Формат, описание и способ кодирования входных данных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входных данных представляет из себя обычный файл базы данных, работа с которым производится при помощи СУБД SQLite. Шифрование данных не производится.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 и организация выходных данных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может сохранять данные в файл db_app.db. Содержимое файла формируется приложением с применением системы управления базами данных SQLite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Формат, описание и способ кодирования выходных данных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4" w:type="default"/>
          <w:type w:val="nextPage"/>
          <w:pgSz w:h="16838" w:w="11906" w:orient="portrait"/>
          <w:pgMar w:bottom="851" w:top="1418" w:left="1134" w:right="567" w:header="709" w:footer="709"/>
          <w:titlePg w:val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выходных данных представляет из себя обычный файл базы данных, работа с которым производится при помощи СУБД SQLite. Шифрование данных не производится.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принятых сокращений</w:t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97"/>
        <w:gridCol w:w="8108"/>
        <w:tblGridChange w:id="0">
          <w:tblGrid>
            <w:gridCol w:w="2097"/>
            <w:gridCol w:w="8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  <w:sectPr>
          <w:headerReference r:id="rId15" w:type="default"/>
          <w:footerReference r:id="rId16" w:type="default"/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95.0" w:type="dxa"/>
        <w:jc w:val="left"/>
        <w:tblLayout w:type="fixed"/>
        <w:tblLook w:val="0000"/>
      </w:tblPr>
      <w:tblGrid>
        <w:gridCol w:w="599"/>
        <w:gridCol w:w="1078"/>
        <w:gridCol w:w="1117"/>
        <w:gridCol w:w="1118"/>
        <w:gridCol w:w="1116"/>
        <w:gridCol w:w="1185"/>
        <w:gridCol w:w="1058"/>
        <w:gridCol w:w="1537"/>
        <w:gridCol w:w="657"/>
        <w:gridCol w:w="730"/>
        <w:tblGridChange w:id="0">
          <w:tblGrid>
            <w:gridCol w:w="599"/>
            <w:gridCol w:w="1078"/>
            <w:gridCol w:w="1117"/>
            <w:gridCol w:w="1118"/>
            <w:gridCol w:w="1116"/>
            <w:gridCol w:w="1185"/>
            <w:gridCol w:w="1058"/>
            <w:gridCol w:w="1537"/>
            <w:gridCol w:w="657"/>
            <w:gridCol w:w="73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докумен-та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изменен-ных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заменен-ных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новых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6838" w:w="11906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75" y="1130750"/>
                        <a:ext cx="1050925" cy="5298440"/>
                        <a:chOff x="4820575" y="1130750"/>
                        <a:chExt cx="1050850" cy="5298500"/>
                      </a:xfrm>
                    </wpg:grpSpPr>
                    <wpg:grpSp>
                      <wpg:cNvGrpSpPr/>
                      <wpg:grpSpPr>
                        <a:xfrm>
                          <a:off x="4820580" y="1130760"/>
                          <a:ext cx="1050840" cy="5298480"/>
                          <a:chOff x="0" y="0"/>
                          <a:chExt cx="1050840" cy="529848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825" cy="52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840" y="5209560"/>
                            <a:ext cx="61200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spacing w:after="120" w:lineRule="auto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ХХХ.ХХХХХХХХ.ХХХХХ-01 13 01</w:t>
    </w:r>
  </w:p>
  <w:p w:rsidR="00000000" w:rsidDel="00000000" w:rsidP="00000000" w:rsidRDefault="00000000" w:rsidRPr="00000000" w14:paraId="000002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ХХХ.ХХХХХХХХ.ХХХХХ-01 13 01</w:t>
    </w:r>
  </w:p>
  <w:p w:rsidR="00000000" w:rsidDel="00000000" w:rsidP="00000000" w:rsidRDefault="00000000" w:rsidRPr="00000000" w14:paraId="000002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spacing w:after="120" w:lineRule="auto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3</w:t>
    </w:r>
  </w:p>
  <w:p w:rsidR="00000000" w:rsidDel="00000000" w:rsidP="00000000" w:rsidRDefault="00000000" w:rsidRPr="00000000" w14:paraId="00000220">
    <w:pPr>
      <w:spacing w:after="120" w:lineRule="auto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A.B.00000-01 13 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.9999999999998"/>
      </w:pPr>
      <w:rPr/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cs="Arial" w:eastAsia="Arial" w:hAnsi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F8731C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qFormat w:val="1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1">
    <w:name w:val="heading 2"/>
    <w:basedOn w:val="a0"/>
    <w:next w:val="a0"/>
    <w:link w:val="22"/>
    <w:unhideWhenUsed w:val="1"/>
    <w:qFormat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0">
    <w:name w:val="heading 3"/>
    <w:basedOn w:val="a0"/>
    <w:next w:val="a0"/>
    <w:link w:val="31"/>
    <w:unhideWhenUsed w:val="1"/>
    <w:qFormat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0">
    <w:name w:val="heading 4"/>
    <w:basedOn w:val="a0"/>
    <w:next w:val="a0"/>
    <w:link w:val="41"/>
    <w:unhideWhenUsed w:val="1"/>
    <w:qFormat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0">
    <w:name w:val="heading 5"/>
    <w:basedOn w:val="a0"/>
    <w:next w:val="a0"/>
    <w:link w:val="51"/>
    <w:unhideWhenUsed w:val="1"/>
    <w:qFormat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qFormat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qFormat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qFormat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qFormat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>
    <w:name w:val="page number"/>
    <w:basedOn w:val="a1"/>
    <w:semiHidden w:val="1"/>
    <w:qFormat w:val="1"/>
    <w:rsid w:val="00C96807"/>
  </w:style>
  <w:style w:type="character" w:styleId="10" w:customStyle="1">
    <w:name w:val="Заголовок 1 Знак"/>
    <w:link w:val="1"/>
    <w:uiPriority w:val="9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5" w:customStyle="1">
    <w:name w:val="Основной текст с отступом Знак"/>
    <w:link w:val="a6"/>
    <w:semiHidden w:val="1"/>
    <w:qFormat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8"/>
    <w:qFormat w:val="1"/>
    <w:rsid w:val="00C96807"/>
    <w:rPr>
      <w:sz w:val="24"/>
      <w:szCs w:val="24"/>
      <w:lang w:eastAsia="en-US"/>
    </w:rPr>
  </w:style>
  <w:style w:type="character" w:styleId="a9" w:customStyle="1">
    <w:name w:val="Основной текст Знак"/>
    <w:link w:val="aa"/>
    <w:semiHidden w:val="1"/>
    <w:qFormat w:val="1"/>
    <w:rsid w:val="007330D5"/>
    <w:rPr>
      <w:sz w:val="24"/>
      <w:szCs w:val="24"/>
      <w:lang w:eastAsia="en-US"/>
    </w:rPr>
  </w:style>
  <w:style w:type="character" w:styleId="-" w:customStyle="1">
    <w:name w:val="Интернет-ссылка"/>
    <w:uiPriority w:val="99"/>
    <w:unhideWhenUsed w:val="1"/>
    <w:rsid w:val="00C96807"/>
    <w:rPr>
      <w:color w:val="0000ff"/>
      <w:u w:val="single"/>
    </w:rPr>
  </w:style>
  <w:style w:type="character" w:styleId="HTML">
    <w:name w:val="HTML Keyboard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b">
    <w:name w:val="line number"/>
    <w:basedOn w:val="a1"/>
    <w:semiHidden w:val="1"/>
    <w:qFormat w:val="1"/>
    <w:rsid w:val="00C96807"/>
  </w:style>
  <w:style w:type="character" w:styleId="HTML1">
    <w:name w:val="HTML Sample"/>
    <w:semiHidden w:val="1"/>
    <w:qFormat w:val="1"/>
    <w:rsid w:val="00C96807"/>
    <w:rPr>
      <w:rFonts w:ascii="Courier New" w:cs="Courier New" w:hAnsi="Courier New"/>
    </w:rPr>
  </w:style>
  <w:style w:type="character" w:styleId="HTML2">
    <w:name w:val="HTML Definition"/>
    <w:semiHidden w:val="1"/>
    <w:qFormat w:val="1"/>
    <w:rsid w:val="00C96807"/>
    <w:rPr>
      <w:i w:val="1"/>
      <w:iCs w:val="1"/>
    </w:rPr>
  </w:style>
  <w:style w:type="character" w:styleId="HTML3">
    <w:name w:val="HTML Variable"/>
    <w:semiHidden w:val="1"/>
    <w:qFormat w:val="1"/>
    <w:rsid w:val="00C96807"/>
    <w:rPr>
      <w:i w:val="1"/>
      <w:iCs w:val="1"/>
    </w:rPr>
  </w:style>
  <w:style w:type="character" w:styleId="HTML4">
    <w:name w:val="HTML Typewriter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c" w:customStyle="1">
    <w:name w:val="Посещённая гиперссылка"/>
    <w:semiHidden w:val="1"/>
    <w:rsid w:val="00C96807"/>
    <w:rPr>
      <w:color w:val="800080"/>
      <w:u w:val="single"/>
    </w:rPr>
  </w:style>
  <w:style w:type="character" w:styleId="ad">
    <w:name w:val="Strong"/>
    <w:uiPriority w:val="22"/>
    <w:qFormat w:val="1"/>
    <w:rsid w:val="00C96807"/>
    <w:rPr>
      <w:b w:val="1"/>
      <w:bCs w:val="1"/>
    </w:rPr>
  </w:style>
  <w:style w:type="character" w:styleId="HTML5">
    <w:name w:val="HTML Cite"/>
    <w:semiHidden w:val="1"/>
    <w:qFormat w:val="1"/>
    <w:rsid w:val="00C96807"/>
    <w:rPr>
      <w:i w:val="1"/>
      <w:iCs w:val="1"/>
    </w:rPr>
  </w:style>
  <w:style w:type="character" w:styleId="ae">
    <w:name w:val="annotation reference"/>
    <w:semiHidden w:val="1"/>
    <w:qFormat w:val="1"/>
    <w:rsid w:val="00C96807"/>
    <w:rPr>
      <w:sz w:val="16"/>
      <w:szCs w:val="16"/>
    </w:rPr>
  </w:style>
  <w:style w:type="character" w:styleId="af" w:customStyle="1">
    <w:name w:val="Символ сноски"/>
    <w:semiHidden w:val="1"/>
    <w:qFormat w:val="1"/>
    <w:rsid w:val="00C96807"/>
    <w:rPr>
      <w:vertAlign w:val="superscript"/>
    </w:rPr>
  </w:style>
  <w:style w:type="character" w:styleId="af0" w:customStyle="1">
    <w:name w:val="Привязка сноски"/>
    <w:rPr>
      <w:vertAlign w:val="superscript"/>
    </w:rPr>
  </w:style>
  <w:style w:type="character" w:styleId="af1" w:customStyle="1">
    <w:name w:val="Без интервала Знак"/>
    <w:link w:val="af2"/>
    <w:uiPriority w:val="1"/>
    <w:qFormat w:val="1"/>
    <w:rsid w:val="00C96807"/>
    <w:rPr>
      <w:sz w:val="24"/>
      <w:szCs w:val="32"/>
      <w:lang w:eastAsia="en-US"/>
    </w:rPr>
  </w:style>
  <w:style w:type="character" w:styleId="af3">
    <w:name w:val="Emphasis"/>
    <w:uiPriority w:val="20"/>
    <w:qFormat w:val="1"/>
    <w:rsid w:val="00C96807"/>
    <w:rPr>
      <w:rFonts w:ascii="Calibri" w:hAnsi="Calibri"/>
      <w:b w:val="1"/>
      <w:i w:val="1"/>
      <w:iCs w:val="1"/>
    </w:rPr>
  </w:style>
  <w:style w:type="character" w:styleId="af4" w:customStyle="1">
    <w:name w:val="Выделенная цитата Знак"/>
    <w:link w:val="af5"/>
    <w:uiPriority w:val="30"/>
    <w:qFormat w:val="1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qFormat w:val="1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1" w:customStyle="1">
    <w:name w:val="Заголовок 3 Знак"/>
    <w:link w:val="30"/>
    <w:uiPriority w:val="9"/>
    <w:qFormat w:val="1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1" w:customStyle="1">
    <w:name w:val="Заголовок 4 Знак"/>
    <w:link w:val="40"/>
    <w:uiPriority w:val="9"/>
    <w:qFormat w:val="1"/>
    <w:rsid w:val="00C96807"/>
    <w:rPr>
      <w:b w:val="1"/>
      <w:bCs w:val="1"/>
      <w:sz w:val="28"/>
      <w:szCs w:val="28"/>
      <w:lang w:eastAsia="en-US"/>
    </w:rPr>
  </w:style>
  <w:style w:type="character" w:styleId="51" w:customStyle="1">
    <w:name w:val="Заголовок 5 Знак"/>
    <w:link w:val="50"/>
    <w:uiPriority w:val="9"/>
    <w:qFormat w:val="1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qFormat w:val="1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qFormat w:val="1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qFormat w:val="1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qFormat w:val="1"/>
    <w:rsid w:val="00C96807"/>
    <w:rPr>
      <w:rFonts w:ascii="Cambria" w:hAnsi="Cambria"/>
      <w:sz w:val="22"/>
      <w:szCs w:val="22"/>
      <w:lang w:eastAsia="en-US"/>
    </w:rPr>
  </w:style>
  <w:style w:type="character" w:styleId="af6" w:customStyle="1">
    <w:name w:val="Заголовок Знак"/>
    <w:link w:val="af7"/>
    <w:uiPriority w:val="10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f8">
    <w:name w:val="Book Title"/>
    <w:uiPriority w:val="33"/>
    <w:qFormat w:val="1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f9" w:customStyle="1">
    <w:name w:val="Нижний колонтитул Знак"/>
    <w:link w:val="afa"/>
    <w:uiPriority w:val="99"/>
    <w:qFormat w:val="1"/>
    <w:rsid w:val="00C96807"/>
    <w:rPr>
      <w:sz w:val="24"/>
      <w:szCs w:val="24"/>
      <w:lang w:eastAsia="en-US"/>
    </w:rPr>
  </w:style>
  <w:style w:type="character" w:styleId="afb">
    <w:name w:val="Intense Reference"/>
    <w:uiPriority w:val="32"/>
    <w:qFormat w:val="1"/>
    <w:rsid w:val="00C96807"/>
    <w:rPr>
      <w:b w:val="1"/>
      <w:sz w:val="24"/>
      <w:u w:val="single"/>
    </w:rPr>
  </w:style>
  <w:style w:type="character" w:styleId="afc">
    <w:name w:val="Intense Emphasis"/>
    <w:uiPriority w:val="21"/>
    <w:qFormat w:val="1"/>
    <w:rsid w:val="00C96807"/>
    <w:rPr>
      <w:b w:val="1"/>
      <w:i w:val="1"/>
      <w:sz w:val="24"/>
      <w:szCs w:val="24"/>
      <w:u w:val="single"/>
    </w:rPr>
  </w:style>
  <w:style w:type="character" w:styleId="afd">
    <w:name w:val="Subtle Reference"/>
    <w:uiPriority w:val="31"/>
    <w:qFormat w:val="1"/>
    <w:rsid w:val="00C96807"/>
    <w:rPr>
      <w:sz w:val="24"/>
      <w:szCs w:val="24"/>
      <w:u w:val="single"/>
    </w:rPr>
  </w:style>
  <w:style w:type="character" w:styleId="afe">
    <w:name w:val="Subtle Emphasis"/>
    <w:uiPriority w:val="19"/>
    <w:qFormat w:val="1"/>
    <w:rsid w:val="00C96807"/>
    <w:rPr>
      <w:i w:val="1"/>
      <w:color w:val="5a5a5a"/>
    </w:rPr>
  </w:style>
  <w:style w:type="character" w:styleId="aff" w:customStyle="1">
    <w:name w:val="Текст выноски Знак"/>
    <w:link w:val="aff0"/>
    <w:uiPriority w:val="99"/>
    <w:semiHidden w:val="1"/>
    <w:qFormat w:val="1"/>
    <w:rsid w:val="00C96807"/>
    <w:rPr>
      <w:rFonts w:ascii="Tahoma" w:cs="Tahoma" w:hAnsi="Tahoma"/>
      <w:sz w:val="16"/>
      <w:szCs w:val="16"/>
      <w:lang w:eastAsia="en-US"/>
    </w:rPr>
  </w:style>
  <w:style w:type="character" w:styleId="23" w:customStyle="1">
    <w:name w:val="Цитата 2 Знак"/>
    <w:link w:val="24"/>
    <w:uiPriority w:val="29"/>
    <w:qFormat w:val="1"/>
    <w:rsid w:val="00C96807"/>
    <w:rPr>
      <w:i w:val="1"/>
      <w:sz w:val="24"/>
      <w:szCs w:val="24"/>
      <w:lang w:eastAsia="en-US"/>
    </w:rPr>
  </w:style>
  <w:style w:type="character" w:styleId="aff1" w:customStyle="1">
    <w:name w:val="Текст примечания Знак"/>
    <w:basedOn w:val="a1"/>
    <w:link w:val="aff2"/>
    <w:qFormat w:val="1"/>
    <w:rsid w:val="00967B37"/>
  </w:style>
  <w:style w:type="character" w:styleId="tdtablecaption" w:customStyle="1">
    <w:name w:val="td_table_caption Знак"/>
    <w:link w:val="tdtablecaption0"/>
    <w:qFormat w:val="1"/>
    <w:locked w:val="1"/>
    <w:rsid w:val="0054087D"/>
    <w:rPr>
      <w:rFonts w:ascii="Arial" w:hAnsi="Arial"/>
      <w:b w:val="1"/>
      <w:sz w:val="22"/>
      <w:szCs w:val="24"/>
    </w:rPr>
  </w:style>
  <w:style w:type="character" w:styleId="tdtabletext" w:customStyle="1">
    <w:name w:val="td_table_text Знак"/>
    <w:link w:val="tdtabletext0"/>
    <w:qFormat w:val="1"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0"/>
    <w:qFormat w:val="1"/>
    <w:rsid w:val="005C6F03"/>
    <w:rPr>
      <w:rFonts w:ascii="Arial" w:hAnsi="Arial"/>
      <w:sz w:val="22"/>
      <w:szCs w:val="24"/>
    </w:rPr>
  </w:style>
  <w:style w:type="character" w:styleId="tdtoccaptionlevel10" w:customStyle="1">
    <w:name w:val="td_toc_caption_level_1 Знак"/>
    <w:link w:val="tdtoccaptionlevel1"/>
    <w:qFormat w:val="1"/>
    <w:rsid w:val="00E011C2"/>
    <w:rPr>
      <w:rFonts w:ascii="Arial" w:cs="Arial" w:hAnsi="Arial"/>
      <w:b w:val="1"/>
      <w:bCs w:val="1"/>
      <w:caps w:val="1"/>
      <w:kern w:val="2"/>
      <w:sz w:val="24"/>
      <w:szCs w:val="32"/>
    </w:rPr>
  </w:style>
  <w:style w:type="character" w:styleId="tdtoccaptionlevel20" w:customStyle="1">
    <w:name w:val="td_toc_caption_level_2 Знак"/>
    <w:link w:val="tdtoccaptionlevel2"/>
    <w:qFormat w:val="1"/>
    <w:rsid w:val="009131D1"/>
    <w:rPr>
      <w:rFonts w:ascii="Arial" w:cs="Arial" w:hAnsi="Arial"/>
      <w:b w:val="1"/>
      <w:bCs w:val="1"/>
      <w:kern w:val="2"/>
      <w:sz w:val="24"/>
      <w:szCs w:val="32"/>
    </w:rPr>
  </w:style>
  <w:style w:type="character" w:styleId="tdtoccaptionlevel30" w:customStyle="1">
    <w:name w:val="td_toc_caption_level_3 Знак"/>
    <w:link w:val="tdtoccaptionlevel3"/>
    <w:qFormat w:val="1"/>
    <w:rsid w:val="00E8570A"/>
    <w:rPr>
      <w:rFonts w:ascii="Arial" w:cs="Arial" w:hAnsi="Arial"/>
      <w:b w:val="1"/>
      <w:bCs w:val="1"/>
      <w:kern w:val="2"/>
      <w:sz w:val="24"/>
      <w:szCs w:val="26"/>
    </w:rPr>
  </w:style>
  <w:style w:type="character" w:styleId="tdtoccaptionlevel40" w:customStyle="1">
    <w:name w:val="td_toc_caption_level_4 Знак"/>
    <w:link w:val="tdtoccaptionlevel4"/>
    <w:qFormat w:val="1"/>
    <w:rsid w:val="00E8570A"/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qFormat w:val="1"/>
    <w:rsid w:val="00E8570A"/>
    <w:rPr>
      <w:rFonts w:ascii="Arial" w:hAnsi="Arial"/>
      <w:b w:val="1"/>
      <w:sz w:val="24"/>
    </w:rPr>
  </w:style>
  <w:style w:type="character" w:styleId="tdtoccaptionlevel60" w:customStyle="1">
    <w:name w:val="td_toc_caption_level_6 Знак"/>
    <w:link w:val="tdtoccaptionlevel6"/>
    <w:qFormat w:val="1"/>
    <w:rsid w:val="00E8570A"/>
    <w:rPr>
      <w:rFonts w:ascii="Arial" w:hAnsi="Arial"/>
      <w:b w:val="1"/>
      <w:sz w:val="24"/>
    </w:rPr>
  </w:style>
  <w:style w:type="character" w:styleId="tdunorderedlistlevel10" w:customStyle="1">
    <w:name w:val="td_unordered_list_level_1 Знак"/>
    <w:link w:val="tdunorderedlistlevel1"/>
    <w:qFormat w:val="1"/>
    <w:rsid w:val="00945458"/>
    <w:rPr>
      <w:rFonts w:ascii="Arial" w:hAnsi="Arial"/>
      <w:sz w:val="22"/>
    </w:rPr>
  </w:style>
  <w:style w:type="character" w:styleId="aff3" w:customStyle="1">
    <w:name w:val="Ссылка указателя"/>
    <w:qFormat w:val="1"/>
  </w:style>
  <w:style w:type="paragraph" w:styleId="af7">
    <w:name w:val="Title"/>
    <w:basedOn w:val="a0"/>
    <w:next w:val="aa"/>
    <w:link w:val="af6"/>
    <w:qFormat w:val="1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aa">
    <w:name w:val="Body Text"/>
    <w:basedOn w:val="a0"/>
    <w:link w:val="a9"/>
    <w:semiHidden w:val="1"/>
    <w:rsid w:val="00C96807"/>
    <w:pPr>
      <w:spacing w:after="120"/>
    </w:pPr>
  </w:style>
  <w:style w:type="paragraph" w:styleId="aff4">
    <w:name w:val="List"/>
    <w:basedOn w:val="a0"/>
    <w:semiHidden w:val="1"/>
    <w:rsid w:val="00C96807"/>
    <w:pPr>
      <w:ind w:left="283" w:hanging="283"/>
    </w:pPr>
  </w:style>
  <w:style w:type="paragraph" w:styleId="aff5">
    <w:name w:val="caption"/>
    <w:basedOn w:val="a0"/>
    <w:next w:val="a0"/>
    <w:uiPriority w:val="35"/>
    <w:unhideWhenUsed w:val="1"/>
    <w:qFormat w:val="1"/>
    <w:rsid w:val="00C96807"/>
    <w:rPr>
      <w:b w:val="1"/>
      <w:bCs w:val="1"/>
      <w:sz w:val="18"/>
      <w:szCs w:val="18"/>
    </w:rPr>
  </w:style>
  <w:style w:type="paragraph" w:styleId="aff6">
    <w:name w:val="index heading"/>
    <w:basedOn w:val="af7"/>
  </w:style>
  <w:style w:type="paragraph" w:styleId="aff7" w:customStyle="1">
    <w:name w:val="Колонтитул"/>
    <w:basedOn w:val="a0"/>
    <w:qFormat w:val="1"/>
  </w:style>
  <w:style w:type="paragraph" w:styleId="a8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fa">
    <w:name w:val="footer"/>
    <w:basedOn w:val="a0"/>
    <w:link w:val="af9"/>
    <w:unhideWhenUsed w:val="1"/>
    <w:rsid w:val="00C96807"/>
    <w:pPr>
      <w:tabs>
        <w:tab w:val="center" w:pos="4677"/>
        <w:tab w:val="right" w:pos="9355"/>
      </w:tabs>
    </w:pPr>
  </w:style>
  <w:style w:type="paragraph" w:styleId="52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paragraph" w:styleId="aff8">
    <w:name w:val="Normal Indent"/>
    <w:basedOn w:val="a0"/>
    <w:semiHidden w:val="1"/>
    <w:qFormat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qFormat w:val="1"/>
    <w:rsid w:val="00C96807"/>
    <w:pPr>
      <w:numPr>
        <w:numId w:val="1"/>
      </w:numPr>
      <w:tabs>
        <w:tab w:val="left" w:pos="-360"/>
      </w:tabs>
    </w:pPr>
  </w:style>
  <w:style w:type="paragraph" w:styleId="aff9">
    <w:name w:val="Date"/>
    <w:basedOn w:val="a0"/>
    <w:next w:val="a0"/>
    <w:semiHidden w:val="1"/>
    <w:qFormat w:val="1"/>
    <w:rsid w:val="00C96807"/>
  </w:style>
  <w:style w:type="paragraph" w:styleId="affa">
    <w:name w:val="Note Heading"/>
    <w:basedOn w:val="a0"/>
    <w:next w:val="a0"/>
    <w:semiHidden w:val="1"/>
    <w:qFormat w:val="1"/>
    <w:rsid w:val="00C96807"/>
  </w:style>
  <w:style w:type="paragraph" w:styleId="a6">
    <w:name w:val="Body Text Indent"/>
    <w:basedOn w:val="a0"/>
    <w:link w:val="a5"/>
    <w:semiHidden w:val="1"/>
    <w:rsid w:val="00C96807"/>
    <w:pPr>
      <w:spacing w:after="120"/>
      <w:ind w:left="283"/>
    </w:pPr>
  </w:style>
  <w:style w:type="paragraph" w:styleId="20">
    <w:name w:val="List Bullet 2"/>
    <w:basedOn w:val="a0"/>
    <w:semiHidden w:val="1"/>
    <w:qFormat w:val="1"/>
    <w:rsid w:val="00C96807"/>
    <w:pPr>
      <w:numPr>
        <w:numId w:val="2"/>
      </w:numPr>
    </w:pPr>
  </w:style>
  <w:style w:type="paragraph" w:styleId="32">
    <w:name w:val="List Bullet 3"/>
    <w:basedOn w:val="a0"/>
    <w:semiHidden w:val="1"/>
    <w:rsid w:val="00C96807"/>
    <w:pPr>
      <w:ind w:left="566" w:hanging="283"/>
    </w:pPr>
  </w:style>
  <w:style w:type="paragraph" w:styleId="42">
    <w:name w:val="List Bullet 4"/>
    <w:basedOn w:val="a0"/>
    <w:semiHidden w:val="1"/>
    <w:rsid w:val="00C96807"/>
    <w:pPr>
      <w:ind w:left="849" w:hanging="283"/>
    </w:pPr>
  </w:style>
  <w:style w:type="paragraph" w:styleId="53">
    <w:name w:val="List Bullet 5"/>
    <w:basedOn w:val="a0"/>
    <w:semiHidden w:val="1"/>
    <w:rsid w:val="00C96807"/>
    <w:pPr>
      <w:ind w:left="1132" w:hanging="283"/>
    </w:pPr>
  </w:style>
  <w:style w:type="paragraph" w:styleId="affb">
    <w:name w:val="List Number"/>
    <w:basedOn w:val="a0"/>
    <w:semiHidden w:val="1"/>
    <w:rsid w:val="00C96807"/>
    <w:pPr>
      <w:ind w:left="1415" w:hanging="283"/>
    </w:pPr>
  </w:style>
  <w:style w:type="paragraph" w:styleId="2">
    <w:name w:val="List Number 2"/>
    <w:basedOn w:val="a0"/>
    <w:semiHidden w:val="1"/>
    <w:qFormat w:val="1"/>
    <w:rsid w:val="00C96807"/>
    <w:pPr>
      <w:numPr>
        <w:numId w:val="7"/>
      </w:numPr>
    </w:pPr>
  </w:style>
  <w:style w:type="paragraph" w:styleId="3">
    <w:name w:val="List Number 3"/>
    <w:basedOn w:val="a0"/>
    <w:semiHidden w:val="1"/>
    <w:qFormat w:val="1"/>
    <w:rsid w:val="00C96807"/>
    <w:pPr>
      <w:numPr>
        <w:numId w:val="8"/>
      </w:numPr>
    </w:pPr>
  </w:style>
  <w:style w:type="paragraph" w:styleId="4">
    <w:name w:val="List Number 4"/>
    <w:basedOn w:val="a0"/>
    <w:semiHidden w:val="1"/>
    <w:qFormat w:val="1"/>
    <w:rsid w:val="00C96807"/>
    <w:pPr>
      <w:numPr>
        <w:numId w:val="9"/>
      </w:numPr>
    </w:pPr>
  </w:style>
  <w:style w:type="paragraph" w:styleId="5">
    <w:name w:val="List Number 5"/>
    <w:basedOn w:val="a0"/>
    <w:semiHidden w:val="1"/>
    <w:qFormat w:val="1"/>
    <w:rsid w:val="00C96807"/>
    <w:pPr>
      <w:numPr>
        <w:numId w:val="10"/>
      </w:numPr>
    </w:pPr>
  </w:style>
  <w:style w:type="paragraph" w:styleId="25">
    <w:name w:val="envelope return"/>
    <w:basedOn w:val="a0"/>
    <w:semiHidden w:val="1"/>
    <w:qFormat w:val="1"/>
    <w:rsid w:val="00C96807"/>
    <w:rPr>
      <w:rFonts w:ascii="Arial" w:cs="Arial" w:hAnsi="Arial"/>
      <w:sz w:val="20"/>
      <w:szCs w:val="20"/>
      <w:lang w:eastAsia="ru-RU"/>
    </w:rPr>
  </w:style>
  <w:style w:type="paragraph" w:styleId="affc">
    <w:name w:val="Normal (Web)"/>
    <w:basedOn w:val="a0"/>
    <w:semiHidden w:val="1"/>
    <w:qFormat w:val="1"/>
    <w:rsid w:val="00C96807"/>
  </w:style>
  <w:style w:type="paragraph" w:styleId="26">
    <w:name w:val="Body Text 2"/>
    <w:basedOn w:val="a0"/>
    <w:semiHidden w:val="1"/>
    <w:qFormat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qFormat w:val="1"/>
    <w:rsid w:val="00C96807"/>
    <w:pPr>
      <w:spacing w:after="120"/>
    </w:pPr>
    <w:rPr>
      <w:sz w:val="16"/>
      <w:szCs w:val="16"/>
    </w:rPr>
  </w:style>
  <w:style w:type="paragraph" w:styleId="27">
    <w:name w:val="Body Text Indent 2"/>
    <w:basedOn w:val="a0"/>
    <w:semiHidden w:val="1"/>
    <w:qFormat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qFormat w:val="1"/>
    <w:rsid w:val="00C96807"/>
    <w:pPr>
      <w:spacing w:after="120"/>
      <w:ind w:left="283"/>
    </w:pPr>
    <w:rPr>
      <w:sz w:val="16"/>
      <w:szCs w:val="16"/>
    </w:rPr>
  </w:style>
  <w:style w:type="paragraph" w:styleId="affd">
    <w:name w:val="Signature"/>
    <w:basedOn w:val="a0"/>
    <w:semiHidden w:val="1"/>
    <w:rsid w:val="00C96807"/>
    <w:pPr>
      <w:ind w:left="4252"/>
    </w:pPr>
  </w:style>
  <w:style w:type="paragraph" w:styleId="affe">
    <w:name w:val="List Continue"/>
    <w:basedOn w:val="a0"/>
    <w:semiHidden w:val="1"/>
    <w:qFormat w:val="1"/>
    <w:rsid w:val="00C96807"/>
    <w:pPr>
      <w:spacing w:after="120"/>
      <w:ind w:left="283"/>
    </w:pPr>
  </w:style>
  <w:style w:type="paragraph" w:styleId="28">
    <w:name w:val="List Continue 2"/>
    <w:basedOn w:val="a0"/>
    <w:semiHidden w:val="1"/>
    <w:qFormat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qFormat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qFormat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qFormat w:val="1"/>
    <w:rsid w:val="00C96807"/>
    <w:pPr>
      <w:spacing w:after="120"/>
      <w:ind w:left="1415"/>
    </w:pPr>
  </w:style>
  <w:style w:type="paragraph" w:styleId="afff">
    <w:name w:val="Closing"/>
    <w:basedOn w:val="a0"/>
    <w:semiHidden w:val="1"/>
    <w:qFormat w:val="1"/>
    <w:rsid w:val="00C96807"/>
    <w:pPr>
      <w:ind w:left="4252"/>
    </w:pPr>
  </w:style>
  <w:style w:type="paragraph" w:styleId="HTML6">
    <w:name w:val="HTML Preformatted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0">
    <w:name w:val="Plain Text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1">
    <w:name w:val="Block Text"/>
    <w:basedOn w:val="a0"/>
    <w:semiHidden w:val="1"/>
    <w:qFormat w:val="1"/>
    <w:rsid w:val="00C96807"/>
    <w:pPr>
      <w:spacing w:after="120"/>
      <w:ind w:left="1440" w:right="1440"/>
    </w:pPr>
  </w:style>
  <w:style w:type="paragraph" w:styleId="afff2">
    <w:name w:val="Message Header"/>
    <w:basedOn w:val="a0"/>
    <w:semiHidden w:val="1"/>
    <w:qFormat w:val="1"/>
    <w:rsid w:val="00C96807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f3">
    <w:name w:val="E-mail Signature"/>
    <w:basedOn w:val="a0"/>
    <w:semiHidden w:val="1"/>
    <w:qFormat w:val="1"/>
    <w:rsid w:val="00C96807"/>
  </w:style>
  <w:style w:type="paragraph" w:styleId="afff4">
    <w:name w:val="annotation subject"/>
    <w:basedOn w:val="a0"/>
    <w:next w:val="a0"/>
    <w:semiHidden w:val="1"/>
    <w:qFormat w:val="1"/>
    <w:rsid w:val="00C96807"/>
    <w:rPr>
      <w:b w:val="1"/>
      <w:bCs w:val="1"/>
      <w:sz w:val="20"/>
      <w:szCs w:val="20"/>
    </w:rPr>
  </w:style>
  <w:style w:type="paragraph" w:styleId="aff0">
    <w:name w:val="Balloon Text"/>
    <w:basedOn w:val="a0"/>
    <w:link w:val="aff"/>
    <w:uiPriority w:val="99"/>
    <w:semiHidden w:val="1"/>
    <w:unhideWhenUsed w:val="1"/>
    <w:qFormat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sz w:val="22"/>
    </w:rPr>
  </w:style>
  <w:style w:type="paragraph" w:styleId="29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6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fff5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f6" w:customStyle="1">
    <w:name w:val="Стандарт"/>
    <w:basedOn w:val="a0"/>
    <w:autoRedefine w:val="1"/>
    <w:qFormat w:val="1"/>
    <w:rsid w:val="00C96807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paragraph" w:styleId="44">
    <w:name w:val="toc 4"/>
    <w:basedOn w:val="a0"/>
    <w:next w:val="a0"/>
    <w:autoRedefine w:val="1"/>
    <w:rsid w:val="00C96807"/>
    <w:pPr>
      <w:ind w:left="720"/>
    </w:pPr>
  </w:style>
  <w:style w:type="paragraph" w:styleId="afff7">
    <w:name w:val="List Paragraph"/>
    <w:basedOn w:val="a0"/>
    <w:uiPriority w:val="34"/>
    <w:qFormat w:val="1"/>
    <w:rsid w:val="00C96807"/>
    <w:pPr>
      <w:ind w:left="720"/>
      <w:contextualSpacing w:val="1"/>
    </w:pPr>
  </w:style>
  <w:style w:type="paragraph" w:styleId="af2">
    <w:name w:val="No Spacing"/>
    <w:basedOn w:val="a0"/>
    <w:link w:val="af1"/>
    <w:uiPriority w:val="1"/>
    <w:qFormat w:val="1"/>
    <w:rsid w:val="00C96807"/>
    <w:rPr>
      <w:szCs w:val="32"/>
    </w:rPr>
  </w:style>
  <w:style w:type="paragraph" w:styleId="af5">
    <w:name w:val="Intense Quote"/>
    <w:basedOn w:val="a0"/>
    <w:next w:val="a0"/>
    <w:link w:val="af4"/>
    <w:uiPriority w:val="30"/>
    <w:qFormat w:val="1"/>
    <w:rsid w:val="00C96807"/>
    <w:pPr>
      <w:ind w:left="720" w:right="720"/>
    </w:pPr>
    <w:rPr>
      <w:b w:val="1"/>
      <w:i w:val="1"/>
      <w:szCs w:val="22"/>
    </w:rPr>
  </w:style>
  <w:style w:type="paragraph" w:styleId="24">
    <w:name w:val="Quote"/>
    <w:basedOn w:val="a0"/>
    <w:next w:val="a0"/>
    <w:link w:val="23"/>
    <w:uiPriority w:val="29"/>
    <w:qFormat w:val="1"/>
    <w:rsid w:val="00C96807"/>
    <w:rPr>
      <w:i w:val="1"/>
    </w:rPr>
  </w:style>
  <w:style w:type="paragraph" w:styleId="aff2">
    <w:name w:val="annotation text"/>
    <w:basedOn w:val="a0"/>
    <w:link w:val="aff1"/>
    <w:qFormat w:val="1"/>
    <w:rsid w:val="00967B37"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0"/>
    <w:qFormat w:val="1"/>
    <w:rsid w:val="00E30D68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0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0" w:customStyle="1">
    <w:name w:val="td_table_caption"/>
    <w:next w:val="tdtabletext0"/>
    <w:link w:val="tdtablecaption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0"/>
    <w:qFormat w:val="1"/>
    <w:rsid w:val="002835D1"/>
    <w:pPr>
      <w:keepNext w:val="1"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2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text0" w:customStyle="1">
    <w:name w:val="td_table_text"/>
    <w:link w:val="tdtabletext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3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ext0" w:customStyle="1">
    <w:name w:val="td_text"/>
    <w:link w:val="tdtext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0"/>
    <w:link w:val="tdtoccaptionlevel10"/>
    <w:qFormat w:val="1"/>
    <w:rsid w:val="00E011C2"/>
    <w:pPr>
      <w:keepNext w:val="1"/>
      <w:pageBreakBefore w:val="1"/>
      <w:numPr>
        <w:numId w:val="14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toccaptionlevel2" w:customStyle="1">
    <w:name w:val="td_toc_caption_level_2"/>
    <w:next w:val="tdtext0"/>
    <w:link w:val="tdtoccaptionlevel20"/>
    <w:qFormat w:val="1"/>
    <w:rsid w:val="009131D1"/>
    <w:pPr>
      <w:keepNext w:val="1"/>
      <w:numPr>
        <w:ilvl w:val="1"/>
        <w:numId w:val="14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2"/>
      <w:sz w:val="24"/>
      <w:szCs w:val="32"/>
    </w:rPr>
  </w:style>
  <w:style w:type="paragraph" w:styleId="tdtoccaptionlevel3" w:customStyle="1">
    <w:name w:val="td_toc_caption_level_3"/>
    <w:next w:val="tdtext0"/>
    <w:link w:val="tdtoccaptionlevel30"/>
    <w:qFormat w:val="1"/>
    <w:rsid w:val="00E8570A"/>
    <w:pPr>
      <w:keepNext w:val="1"/>
      <w:numPr>
        <w:ilvl w:val="2"/>
        <w:numId w:val="14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2"/>
      <w:sz w:val="24"/>
      <w:szCs w:val="26"/>
    </w:rPr>
  </w:style>
  <w:style w:type="paragraph" w:styleId="tdtoccaptionlevel4" w:customStyle="1">
    <w:name w:val="td_toc_caption_level_4"/>
    <w:next w:val="tdtext0"/>
    <w:link w:val="tdtoccaptionlevel40"/>
    <w:qFormat w:val="1"/>
    <w:rsid w:val="00E8570A"/>
    <w:pPr>
      <w:keepNext w:val="1"/>
      <w:numPr>
        <w:ilvl w:val="3"/>
        <w:numId w:val="14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0"/>
    <w:link w:val="tdtoccaptionlevel50"/>
    <w:qFormat w:val="1"/>
    <w:rsid w:val="00E8570A"/>
    <w:pPr>
      <w:keepNext w:val="1"/>
      <w:numPr>
        <w:ilvl w:val="4"/>
        <w:numId w:val="14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0"/>
    <w:link w:val="tdtoccaptionlevel60"/>
    <w:qFormat w:val="1"/>
    <w:rsid w:val="00E8570A"/>
    <w:pPr>
      <w:keepNext w:val="1"/>
      <w:numPr>
        <w:ilvl w:val="5"/>
        <w:numId w:val="14"/>
      </w:numPr>
      <w:spacing w:after="120" w:before="120"/>
      <w:jc w:val="both"/>
      <w:outlineLvl w:val="5"/>
    </w:pPr>
    <w:rPr>
      <w:rFonts w:ascii="Arial" w:hAnsi="Arial"/>
      <w:b w:val="1"/>
      <w:sz w:val="24"/>
    </w:rPr>
  </w:style>
  <w:style w:type="paragraph" w:styleId="tdtocunorderedcaption" w:customStyle="1">
    <w:name w:val="td_toc_unordered_caption"/>
    <w:qFormat w:val="1"/>
    <w:rsid w:val="00C32F5A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numbering" w:styleId="1ai">
    <w:name w:val="Outline List 1"/>
    <w:semiHidden w:val="1"/>
    <w:qFormat w:val="1"/>
    <w:rsid w:val="00324C75"/>
  </w:style>
  <w:style w:type="numbering" w:styleId="111111">
    <w:name w:val="Outline List 2"/>
    <w:semiHidden w:val="1"/>
    <w:qFormat w:val="1"/>
    <w:rsid w:val="00324C75"/>
  </w:style>
  <w:style w:type="table" w:styleId="afff8">
    <w:name w:val="Table Grid"/>
    <w:basedOn w:val="a2"/>
    <w:uiPriority w:val="59"/>
    <w:rsid w:val="00C968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6.xml"/><Relationship Id="rId15" Type="http://schemas.openxmlformats.org/officeDocument/2006/relationships/header" Target="header2.xml"/><Relationship Id="rId14" Type="http://schemas.openxmlformats.org/officeDocument/2006/relationships/footer" Target="footer3.xml"/><Relationship Id="rId17" Type="http://schemas.openxmlformats.org/officeDocument/2006/relationships/header" Target="head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5.xml"/><Relationship Id="rId7" Type="http://schemas.openxmlformats.org/officeDocument/2006/relationships/header" Target="header4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L7P6EvX+GFgrNEZp7NEfKeQTQ==">AMUW2mVW1oklzNWEpUByCCstENLKvbQ96DyU26MoY6OTDgiJtLuyOarHw6I6koOo1SJY3tLBX46mkUK8P36foYR5z/gAQQjUL6MNX1W1vIWWUeBPDumLBgNtYh/kg/EDteLUCTyZmrPVKZAYyvEJmYxj5rO4i/P2mvcDhROhUJqO8hBYxapbbOxDV1TJantDBtvvQoVNoA2Z2DWgqLvwm+WFUdd8uWKNbsul4mvb60LNAlo+ub87He4yxeeobdQjO033NSakRvIqeGaOZJNqAYDmByLg2NYBek6B+Ia1hWN9v5tRZQ4MUFiFFerh0z1Ja27CrNf+OIDOsTSNMPv/SC4EIbIsrDDiIWaW/GBsOJOk4ywbNBP516tGGhsgXNt6UTF9LUGKUBtfkSBoKxDTzr1uoEujhz3d6hWRy/MH/VLbU6dy3srhxX+Ea8voNwheLCCB5DQ17g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