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4434" w:rsidRDefault="00751284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1" name="image1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Горизонтальная линия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0B4434" w:rsidRDefault="0075128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5910263" cy="3940175"/>
            <wp:effectExtent l="0" t="0" r="0" b="0"/>
            <wp:docPr id="3" name="image2.jpg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434" w:rsidRPr="00647317" w:rsidRDefault="00751284">
      <w:pPr>
        <w:pStyle w:val="a3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" w:name="_30j0zll" w:colFirst="0" w:colLast="0"/>
      <w:bookmarkEnd w:id="2"/>
      <w:r w:rsidRPr="00647317">
        <w:rPr>
          <w:lang w:val="en-US"/>
        </w:rPr>
        <w:t>Test result report</w:t>
      </w:r>
    </w:p>
    <w:p w:rsidR="000B4434" w:rsidRPr="00647317" w:rsidRDefault="00751284">
      <w:pPr>
        <w:pStyle w:val="a4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3" w:name="_1fob9te" w:colFirst="0" w:colLast="0"/>
      <w:bookmarkEnd w:id="3"/>
      <w:r w:rsidRPr="00647317">
        <w:rPr>
          <w:color w:val="008575"/>
          <w:sz w:val="32"/>
          <w:szCs w:val="32"/>
          <w:lang w:val="en-US"/>
        </w:rPr>
        <w:t xml:space="preserve">The Calculator Application 1.0 </w:t>
      </w:r>
    </w:p>
    <w:p w:rsidR="000B4434" w:rsidRPr="00647317" w:rsidRDefault="000B4434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Arimo" w:eastAsia="Arimo" w:hAnsi="Arimo" w:cs="Arimo"/>
          <w:b/>
          <w:sz w:val="36"/>
          <w:szCs w:val="36"/>
          <w:lang w:val="en-US"/>
        </w:rPr>
      </w:pPr>
    </w:p>
    <w:p w:rsidR="000B4434" w:rsidRPr="00647317" w:rsidRDefault="000B4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434343"/>
          <w:sz w:val="32"/>
          <w:szCs w:val="32"/>
          <w:lang w:val="en-US"/>
        </w:rPr>
      </w:pPr>
    </w:p>
    <w:p w:rsidR="000B4434" w:rsidRPr="00647317" w:rsidRDefault="000B4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434343"/>
          <w:sz w:val="32"/>
          <w:szCs w:val="32"/>
          <w:lang w:val="en-US"/>
        </w:rPr>
      </w:pPr>
    </w:p>
    <w:p w:rsidR="000B4434" w:rsidRPr="00647317" w:rsidRDefault="000B4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434343"/>
          <w:sz w:val="32"/>
          <w:szCs w:val="32"/>
          <w:lang w:val="en-US"/>
        </w:rPr>
      </w:pPr>
    </w:p>
    <w:p w:rsidR="000B4434" w:rsidRPr="00647317" w:rsidRDefault="00751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434343"/>
          <w:sz w:val="32"/>
          <w:szCs w:val="32"/>
          <w:lang w:val="en-US"/>
        </w:rPr>
      </w:pPr>
      <w:r w:rsidRPr="00647317">
        <w:rPr>
          <w:rFonts w:ascii="PT Sans Narrow" w:eastAsia="PT Sans Narrow" w:hAnsi="PT Sans Narrow" w:cs="PT Sans Narrow"/>
          <w:color w:val="434343"/>
          <w:sz w:val="32"/>
          <w:szCs w:val="32"/>
          <w:lang w:val="en-US"/>
        </w:rPr>
        <w:t>Created by Kravets Alina</w:t>
      </w:r>
    </w:p>
    <w:p w:rsidR="000B4434" w:rsidRPr="00647317" w:rsidRDefault="0075128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647317">
        <w:rPr>
          <w:rFonts w:ascii="PT Sans Narrow" w:eastAsia="PT Sans Narrow" w:hAnsi="PT Sans Narrow" w:cs="PT Sans Narrow"/>
          <w:sz w:val="28"/>
          <w:szCs w:val="28"/>
          <w:lang w:val="en-US"/>
        </w:rPr>
        <w:lastRenderedPageBreak/>
        <w:t>11/28/2021</w:t>
      </w:r>
    </w:p>
    <w:p w:rsidR="000B4434" w:rsidRPr="00647317" w:rsidRDefault="000B443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</w:p>
    <w:p w:rsidR="000B4434" w:rsidRPr="00647317" w:rsidRDefault="00751284">
      <w:pPr>
        <w:pStyle w:val="1"/>
        <w:spacing w:before="240" w:after="240"/>
        <w:jc w:val="center"/>
        <w:rPr>
          <w:sz w:val="28"/>
          <w:szCs w:val="28"/>
          <w:lang w:val="en-US"/>
        </w:rPr>
      </w:pPr>
      <w:bookmarkStart w:id="4" w:name="_udjvqxqff78n" w:colFirst="0" w:colLast="0"/>
      <w:bookmarkEnd w:id="4"/>
      <w:r w:rsidRPr="00647317">
        <w:rPr>
          <w:sz w:val="28"/>
          <w:szCs w:val="28"/>
          <w:lang w:val="en-US"/>
        </w:rPr>
        <w:t>TABLE OF CONTENTS</w:t>
      </w:r>
    </w:p>
    <w:p w:rsidR="000B4434" w:rsidRPr="00647317" w:rsidRDefault="000B4434">
      <w:pPr>
        <w:rPr>
          <w:rFonts w:ascii="PT Sans Narrow" w:eastAsia="PT Sans Narrow" w:hAnsi="PT Sans Narrow" w:cs="PT Sans Narrow"/>
          <w:color w:val="008575"/>
          <w:sz w:val="30"/>
          <w:szCs w:val="30"/>
          <w:lang w:val="en-US"/>
        </w:rPr>
      </w:pPr>
    </w:p>
    <w:sdt>
      <w:sdtPr>
        <w:id w:val="-1415080216"/>
        <w:docPartObj>
          <w:docPartGallery w:val="Table of Contents"/>
          <w:docPartUnique/>
        </w:docPartObj>
      </w:sdtPr>
      <w:sdtEndPr/>
      <w:sdtContent>
        <w:p w:rsidR="000B4434" w:rsidRDefault="00751284">
          <w:pPr>
            <w:spacing w:before="200" w:line="240" w:lineRule="auto"/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ubqc3wpvywgt">
            <w:r>
              <w:rPr>
                <w:rFonts w:ascii="PT Sans Narrow" w:eastAsia="PT Sans Narrow" w:hAnsi="PT Sans Narrow" w:cs="PT Sans Narrow"/>
                <w:color w:val="008575"/>
                <w:sz w:val="30"/>
                <w:szCs w:val="30"/>
              </w:rPr>
              <w:t>Summary</w:t>
            </w:r>
          </w:hyperlink>
          <w:r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  <w:t xml:space="preserve">………………………………………………………………………………………………………...3                                                      </w:t>
          </w:r>
        </w:p>
        <w:p w:rsidR="000B4434" w:rsidRDefault="00751284">
          <w:pPr>
            <w:spacing w:before="200" w:line="240" w:lineRule="auto"/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</w:pPr>
          <w:hyperlink w:anchor="_2et92p0">
            <w:r>
              <w:rPr>
                <w:rFonts w:ascii="PT Sans Narrow" w:eastAsia="PT Sans Narrow" w:hAnsi="PT Sans Narrow" w:cs="PT Sans Narrow"/>
                <w:color w:val="008575"/>
                <w:sz w:val="30"/>
                <w:szCs w:val="30"/>
              </w:rPr>
              <w:t>Test Team</w:t>
            </w:r>
          </w:hyperlink>
          <w:r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  <w:t>………………………………………………………………………………………………………..3</w:t>
          </w:r>
        </w:p>
        <w:p w:rsidR="000B4434" w:rsidRDefault="00751284">
          <w:pPr>
            <w:spacing w:before="200" w:line="240" w:lineRule="auto"/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</w:pPr>
          <w:hyperlink w:anchor="_tyjcwt">
            <w:r>
              <w:rPr>
                <w:rFonts w:ascii="PT Sans Narrow" w:eastAsia="PT Sans Narrow" w:hAnsi="PT Sans Narrow" w:cs="PT Sans Narrow"/>
                <w:color w:val="008575"/>
                <w:sz w:val="30"/>
                <w:szCs w:val="30"/>
              </w:rPr>
              <w:t>Testing process description</w:t>
            </w:r>
          </w:hyperlink>
          <w:r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  <w:t>………………………………………………………………………………..3</w:t>
          </w:r>
        </w:p>
        <w:p w:rsidR="000B4434" w:rsidRDefault="00751284">
          <w:pPr>
            <w:spacing w:before="200" w:line="240" w:lineRule="auto"/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</w:pPr>
          <w:hyperlink w:anchor="_1t3h5sf">
            <w:r>
              <w:rPr>
                <w:rFonts w:ascii="PT Sans Narrow" w:eastAsia="PT Sans Narrow" w:hAnsi="PT Sans Narrow" w:cs="PT Sans Narrow"/>
                <w:color w:val="008575"/>
                <w:sz w:val="30"/>
                <w:szCs w:val="30"/>
              </w:rPr>
              <w:t>Timetable</w:t>
            </w:r>
          </w:hyperlink>
          <w:r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  <w:t>……………………………………………………………………………………………………….4</w:t>
          </w:r>
        </w:p>
        <w:p w:rsidR="000B4434" w:rsidRDefault="00751284">
          <w:pPr>
            <w:spacing w:before="200" w:line="240" w:lineRule="auto"/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</w:pPr>
          <w:hyperlink w:anchor="_dcba3bfwpjwf">
            <w:r>
              <w:rPr>
                <w:rFonts w:ascii="PT Sans Narrow" w:eastAsia="PT Sans Narrow" w:hAnsi="PT Sans Narrow" w:cs="PT Sans Narrow"/>
                <w:color w:val="008575"/>
                <w:sz w:val="30"/>
                <w:szCs w:val="30"/>
              </w:rPr>
              <w:t>All Bugs</w:t>
            </w:r>
          </w:hyperlink>
          <w:r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  <w:t>………………………………………………………………………………………………………….4</w:t>
          </w:r>
        </w:p>
        <w:p w:rsidR="000B4434" w:rsidRDefault="00751284">
          <w:pPr>
            <w:spacing w:before="200" w:line="240" w:lineRule="auto"/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</w:pPr>
          <w:hyperlink w:anchor="_84m0cd40r67l">
            <w:r>
              <w:rPr>
                <w:rFonts w:ascii="PT Sans Narrow" w:eastAsia="PT Sans Narrow" w:hAnsi="PT Sans Narrow" w:cs="PT Sans Narrow"/>
                <w:color w:val="008575"/>
                <w:sz w:val="30"/>
                <w:szCs w:val="30"/>
              </w:rPr>
              <w:t>New Bugs</w:t>
            </w:r>
          </w:hyperlink>
          <w:r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  <w:t>………………………</w:t>
          </w:r>
          <w:r>
            <w:rPr>
              <w:rFonts w:ascii="PT Sans Narrow" w:eastAsia="PT Sans Narrow" w:hAnsi="PT Sans Narrow" w:cs="PT Sans Narrow"/>
              <w:color w:val="008575"/>
              <w:sz w:val="30"/>
              <w:szCs w:val="30"/>
            </w:rPr>
            <w:t>……………………………………………………………………………….5</w:t>
          </w:r>
        </w:p>
        <w:p w:rsidR="000B4434" w:rsidRPr="00647317" w:rsidRDefault="00751284">
          <w:pPr>
            <w:spacing w:before="200" w:after="80" w:line="240" w:lineRule="auto"/>
            <w:rPr>
              <w:rFonts w:ascii="PT Sans Narrow" w:eastAsia="PT Sans Narrow" w:hAnsi="PT Sans Narrow" w:cs="PT Sans Narrow"/>
              <w:color w:val="008575"/>
              <w:sz w:val="30"/>
              <w:szCs w:val="30"/>
              <w:lang w:val="en-US"/>
            </w:rPr>
          </w:pPr>
          <w:hyperlink w:anchor="_ukl0yy8wfsey">
            <w:r w:rsidRPr="00647317">
              <w:rPr>
                <w:rFonts w:ascii="PT Sans Narrow" w:eastAsia="PT Sans Narrow" w:hAnsi="PT Sans Narrow" w:cs="PT Sans Narrow"/>
                <w:color w:val="008575"/>
                <w:sz w:val="30"/>
                <w:szCs w:val="30"/>
                <w:lang w:val="en-US"/>
              </w:rPr>
              <w:t>Recommendations</w:t>
            </w:r>
          </w:hyperlink>
          <w:r w:rsidRPr="00647317">
            <w:rPr>
              <w:rFonts w:ascii="PT Sans Narrow" w:eastAsia="PT Sans Narrow" w:hAnsi="PT Sans Narrow" w:cs="PT Sans Narrow"/>
              <w:color w:val="008575"/>
              <w:sz w:val="30"/>
              <w:szCs w:val="30"/>
              <w:lang w:val="en-US"/>
            </w:rPr>
            <w:t>…………………………………………………………………………………………...7</w:t>
          </w:r>
          <w:r>
            <w:fldChar w:fldCharType="end"/>
          </w:r>
        </w:p>
      </w:sdtContent>
    </w:sdt>
    <w:p w:rsidR="000B4434" w:rsidRPr="00647317" w:rsidRDefault="000B4434">
      <w:pPr>
        <w:rPr>
          <w:rFonts w:ascii="PT Sans Narrow" w:eastAsia="PT Sans Narrow" w:hAnsi="PT Sans Narrow" w:cs="PT Sans Narrow"/>
          <w:color w:val="008575"/>
          <w:sz w:val="30"/>
          <w:szCs w:val="30"/>
          <w:lang w:val="en-US"/>
        </w:rPr>
      </w:pPr>
    </w:p>
    <w:p w:rsidR="000B4434" w:rsidRPr="00647317" w:rsidRDefault="000B4434">
      <w:pPr>
        <w:rPr>
          <w:rFonts w:ascii="PT Sans Narrow" w:eastAsia="PT Sans Narrow" w:hAnsi="PT Sans Narrow" w:cs="PT Sans Narrow"/>
          <w:color w:val="008575"/>
          <w:sz w:val="30"/>
          <w:szCs w:val="30"/>
          <w:lang w:val="en-US"/>
        </w:rPr>
      </w:pPr>
    </w:p>
    <w:p w:rsidR="000B4434" w:rsidRPr="00647317" w:rsidRDefault="000B4434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en-US"/>
        </w:rPr>
      </w:pPr>
      <w:bookmarkStart w:id="5" w:name="_s3eqisg81e30" w:colFirst="0" w:colLast="0"/>
      <w:bookmarkEnd w:id="5"/>
    </w:p>
    <w:p w:rsidR="000B4434" w:rsidRPr="00647317" w:rsidRDefault="000B4434">
      <w:pPr>
        <w:rPr>
          <w:lang w:val="en-US"/>
        </w:rPr>
      </w:pPr>
    </w:p>
    <w:p w:rsidR="000B4434" w:rsidRPr="00647317" w:rsidRDefault="000B4434">
      <w:pPr>
        <w:rPr>
          <w:lang w:val="en-US"/>
        </w:rPr>
      </w:pPr>
    </w:p>
    <w:p w:rsidR="000B4434" w:rsidRPr="00647317" w:rsidRDefault="000B4434">
      <w:pPr>
        <w:rPr>
          <w:lang w:val="en-US"/>
        </w:rPr>
      </w:pPr>
    </w:p>
    <w:p w:rsidR="000B4434" w:rsidRPr="00647317" w:rsidRDefault="000B4434">
      <w:pPr>
        <w:rPr>
          <w:lang w:val="en-US"/>
        </w:rPr>
      </w:pPr>
    </w:p>
    <w:p w:rsidR="000B4434" w:rsidRPr="00647317" w:rsidRDefault="00751284">
      <w:pPr>
        <w:pStyle w:val="1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lang w:val="en-US"/>
        </w:rPr>
      </w:pPr>
      <w:bookmarkStart w:id="6" w:name="_ubqc3wpvywgt" w:colFirst="0" w:colLast="0"/>
      <w:bookmarkEnd w:id="6"/>
      <w:r w:rsidRPr="00647317">
        <w:rPr>
          <w:lang w:val="en-US"/>
        </w:rPr>
        <w:lastRenderedPageBreak/>
        <w:t>Summary</w:t>
      </w:r>
    </w:p>
    <w:p w:rsidR="000B4434" w:rsidRPr="00647317" w:rsidRDefault="00751284">
      <w:pPr>
        <w:pStyle w:val="a4"/>
        <w:keepNext/>
        <w:spacing w:before="0"/>
        <w:ind w:firstLine="283"/>
        <w:jc w:val="both"/>
        <w:rPr>
          <w:rFonts w:ascii="Arial" w:eastAsia="Arial" w:hAnsi="Arial" w:cs="Arial"/>
          <w:color w:val="212121"/>
          <w:sz w:val="24"/>
          <w:szCs w:val="24"/>
          <w:lang w:val="en-US"/>
        </w:rPr>
      </w:pPr>
      <w:bookmarkStart w:id="7" w:name="_pxb5n2jddbwa" w:colFirst="0" w:colLast="0"/>
      <w:bookmarkEnd w:id="7"/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 xml:space="preserve">In the period from 18 to 24 November was held application build testing Calculator 1.0. </w:t>
      </w:r>
    </w:p>
    <w:p w:rsidR="000B4434" w:rsidRPr="00647317" w:rsidRDefault="00751284">
      <w:pPr>
        <w:pStyle w:val="a4"/>
        <w:keepNext/>
        <w:spacing w:before="0"/>
        <w:ind w:firstLine="283"/>
        <w:jc w:val="both"/>
        <w:rPr>
          <w:rFonts w:ascii="Arial" w:eastAsia="Arial" w:hAnsi="Arial" w:cs="Arial"/>
          <w:color w:val="212121"/>
          <w:sz w:val="24"/>
          <w:szCs w:val="24"/>
          <w:lang w:val="en-US"/>
        </w:rPr>
      </w:pPr>
      <w:bookmarkStart w:id="8" w:name="_coqice4tc61f" w:colFirst="0" w:colLast="0"/>
      <w:bookmarkEnd w:id="8"/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 xml:space="preserve">The following test documentation was compiled for testing: Smoke Check-list (22 tests), Check-list for the Critical path test (22 tests), Test suit for the “Subtraction” module (18 tests), Test suit for the “Addition” module (18 tests). </w:t>
      </w:r>
    </w:p>
    <w:p w:rsidR="000B4434" w:rsidRPr="00647317" w:rsidRDefault="00751284">
      <w:pPr>
        <w:pStyle w:val="a4"/>
        <w:keepNext/>
        <w:spacing w:before="0"/>
        <w:ind w:firstLine="283"/>
        <w:jc w:val="both"/>
        <w:rPr>
          <w:rFonts w:ascii="Arial" w:eastAsia="Arial" w:hAnsi="Arial" w:cs="Arial"/>
          <w:color w:val="212121"/>
          <w:sz w:val="24"/>
          <w:szCs w:val="24"/>
          <w:lang w:val="en-US"/>
        </w:rPr>
      </w:pPr>
      <w:bookmarkStart w:id="9" w:name="_odj3dyb4454s" w:colFirst="0" w:colLast="0"/>
      <w:bookmarkEnd w:id="9"/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>Completed 90% of S</w:t>
      </w:r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 xml:space="preserve">moke tests and 70% of </w:t>
      </w:r>
      <w:r>
        <w:rPr>
          <w:rFonts w:ascii="Arial" w:eastAsia="Arial" w:hAnsi="Arial" w:cs="Arial"/>
          <w:color w:val="212121"/>
          <w:sz w:val="24"/>
          <w:szCs w:val="24"/>
        </w:rPr>
        <w:t>С</w:t>
      </w:r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>ritical path tests. It was not possible to finish the Smoke tests due to the lack of the functionality of “Squaring”, “</w:t>
      </w: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>Square root extraction</w:t>
      </w:r>
      <w:r w:rsidRPr="00647317">
        <w:rPr>
          <w:rFonts w:ascii="Arial" w:eastAsia="Arial" w:hAnsi="Arial" w:cs="Arial"/>
          <w:color w:val="212121"/>
          <w:sz w:val="26"/>
          <w:szCs w:val="26"/>
          <w:lang w:val="en-US"/>
        </w:rPr>
        <w:t>”</w:t>
      </w:r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 xml:space="preserve">. Extended testing was carried out on the “Addition” module. </w:t>
      </w:r>
    </w:p>
    <w:p w:rsidR="000B4434" w:rsidRPr="00647317" w:rsidRDefault="00751284">
      <w:pPr>
        <w:pStyle w:val="a4"/>
        <w:keepNext/>
        <w:spacing w:before="0"/>
        <w:ind w:firstLine="283"/>
        <w:jc w:val="both"/>
        <w:rPr>
          <w:rFonts w:ascii="Arial" w:eastAsia="Arial" w:hAnsi="Arial" w:cs="Arial"/>
          <w:color w:val="212121"/>
          <w:sz w:val="24"/>
          <w:szCs w:val="24"/>
          <w:lang w:val="en-US"/>
        </w:rPr>
      </w:pPr>
      <w:bookmarkStart w:id="10" w:name="_6t3a80rt61ez" w:colFirst="0" w:colLast="0"/>
      <w:bookmarkEnd w:id="10"/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>The application contains too many bugs even for the initial stage of development:</w:t>
      </w:r>
      <w:r w:rsidRPr="00647317">
        <w:rPr>
          <w:rFonts w:ascii="Arial" w:eastAsia="Arial" w:hAnsi="Arial" w:cs="Arial"/>
          <w:b/>
          <w:color w:val="212121"/>
          <w:sz w:val="24"/>
          <w:szCs w:val="24"/>
          <w:lang w:val="en-US"/>
        </w:rPr>
        <w:t xml:space="preserve"> 17</w:t>
      </w:r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 xml:space="preserve"> bugs of Critical severity, </w:t>
      </w:r>
      <w:r w:rsidRPr="00647317">
        <w:rPr>
          <w:rFonts w:ascii="Arial" w:eastAsia="Arial" w:hAnsi="Arial" w:cs="Arial"/>
          <w:b/>
          <w:color w:val="212121"/>
          <w:sz w:val="24"/>
          <w:szCs w:val="24"/>
          <w:lang w:val="en-US"/>
        </w:rPr>
        <w:t>10</w:t>
      </w:r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 xml:space="preserve"> bugs of Major severity, </w:t>
      </w:r>
      <w:r w:rsidRPr="00647317">
        <w:rPr>
          <w:rFonts w:ascii="Arial" w:eastAsia="Arial" w:hAnsi="Arial" w:cs="Arial"/>
          <w:b/>
          <w:color w:val="212121"/>
          <w:sz w:val="24"/>
          <w:szCs w:val="24"/>
          <w:lang w:val="en-US"/>
        </w:rPr>
        <w:t>8</w:t>
      </w:r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 xml:space="preserve"> bugs of Minor severity were found.</w:t>
      </w:r>
    </w:p>
    <w:p w:rsidR="000B4434" w:rsidRPr="00647317" w:rsidRDefault="00751284">
      <w:pPr>
        <w:pStyle w:val="a4"/>
        <w:keepNext/>
        <w:spacing w:before="0"/>
        <w:ind w:firstLine="283"/>
        <w:jc w:val="both"/>
        <w:rPr>
          <w:rFonts w:ascii="Arial" w:eastAsia="Arial" w:hAnsi="Arial" w:cs="Arial"/>
          <w:color w:val="666666"/>
          <w:lang w:val="en-US"/>
        </w:rPr>
      </w:pPr>
      <w:bookmarkStart w:id="11" w:name="_hfqjlxs0sj75" w:colFirst="0" w:colLast="0"/>
      <w:bookmarkEnd w:id="11"/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>It was found that</w:t>
      </w:r>
      <w:r w:rsidRPr="00647317">
        <w:rPr>
          <w:rFonts w:ascii="Arial" w:eastAsia="Arial" w:hAnsi="Arial" w:cs="Arial"/>
          <w:b/>
          <w:color w:val="212121"/>
          <w:sz w:val="24"/>
          <w:szCs w:val="24"/>
          <w:lang w:val="en-US"/>
        </w:rPr>
        <w:t xml:space="preserve"> 68% </w:t>
      </w:r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>of high priority requirements were implemented incorrectly</w:t>
      </w:r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 xml:space="preserve">, which allows us to conclude that the quality of the product is low. </w:t>
      </w:r>
    </w:p>
    <w:p w:rsidR="000B4434" w:rsidRPr="00647317" w:rsidRDefault="00751284">
      <w:pPr>
        <w:pStyle w:val="a4"/>
        <w:keepNext/>
        <w:spacing w:before="0"/>
        <w:ind w:firstLine="283"/>
        <w:jc w:val="both"/>
        <w:rPr>
          <w:rFonts w:ascii="Arial" w:eastAsia="Arial" w:hAnsi="Arial" w:cs="Arial"/>
          <w:color w:val="666666"/>
          <w:sz w:val="24"/>
          <w:szCs w:val="24"/>
          <w:lang w:val="en-US"/>
        </w:rPr>
      </w:pPr>
      <w:bookmarkStart w:id="12" w:name="_r8ds86rjvj5" w:colFirst="0" w:colLast="0"/>
      <w:bookmarkEnd w:id="12"/>
      <w:r w:rsidRPr="00647317">
        <w:rPr>
          <w:rFonts w:ascii="Arial" w:eastAsia="Arial" w:hAnsi="Arial" w:cs="Arial"/>
          <w:color w:val="212121"/>
          <w:sz w:val="24"/>
          <w:szCs w:val="24"/>
          <w:lang w:val="en-US"/>
        </w:rPr>
        <w:t>Due to the large number of problems, there is a risk that we will not be able to fix them in a short time, as a result of which the testing and development process may be delayed</w:t>
      </w:r>
      <w:r w:rsidRPr="00647317">
        <w:rPr>
          <w:rFonts w:ascii="Arial" w:eastAsia="Arial" w:hAnsi="Arial" w:cs="Arial"/>
          <w:color w:val="666666"/>
          <w:sz w:val="24"/>
          <w:szCs w:val="24"/>
          <w:lang w:val="en-US"/>
        </w:rPr>
        <w:t xml:space="preserve">. </w:t>
      </w:r>
    </w:p>
    <w:p w:rsidR="000B4434" w:rsidRPr="00647317" w:rsidRDefault="00751284">
      <w:pPr>
        <w:pStyle w:val="a4"/>
        <w:keepNext/>
        <w:spacing w:before="0"/>
        <w:ind w:firstLine="283"/>
        <w:jc w:val="both"/>
        <w:rPr>
          <w:sz w:val="20"/>
          <w:szCs w:val="20"/>
          <w:lang w:val="en-US"/>
        </w:rPr>
      </w:pPr>
      <w:bookmarkStart w:id="13" w:name="_4ial8j81jvl8" w:colFirst="0" w:colLast="0"/>
      <w:bookmarkEnd w:id="13"/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>It i</w:t>
      </w: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>s planned for the next iteration: fixing of identified bugs, completion of work on writing test cases of the critical path, completion of application testing.</w:t>
      </w:r>
    </w:p>
    <w:p w:rsidR="000B4434" w:rsidRPr="00647317" w:rsidRDefault="00751284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4" w:name="_2et92p0" w:colFirst="0" w:colLast="0"/>
      <w:bookmarkEnd w:id="14"/>
      <w:r w:rsidRPr="00647317">
        <w:rPr>
          <w:lang w:val="en-US"/>
        </w:rPr>
        <w:t>Test Team</w:t>
      </w:r>
    </w:p>
    <w:p w:rsidR="000B4434" w:rsidRPr="00647317" w:rsidRDefault="007512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Kravets Alina, Junior QA </w:t>
      </w:r>
    </w:p>
    <w:p w:rsidR="000B4434" w:rsidRPr="00647317" w:rsidRDefault="00751284">
      <w:pPr>
        <w:numPr>
          <w:ilvl w:val="0"/>
          <w:numId w:val="1"/>
        </w:numPr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Analysis and design of test scenarios </w:t>
      </w:r>
    </w:p>
    <w:p w:rsidR="000B4434" w:rsidRDefault="00751284">
      <w:pPr>
        <w:numPr>
          <w:ilvl w:val="0"/>
          <w:numId w:val="1"/>
        </w:numPr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Creation of test cases</w:t>
      </w:r>
    </w:p>
    <w:p w:rsidR="000B4434" w:rsidRDefault="00751284">
      <w:pPr>
        <w:numPr>
          <w:ilvl w:val="0"/>
          <w:numId w:val="1"/>
        </w:numPr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Manual functional testing</w:t>
      </w:r>
    </w:p>
    <w:p w:rsidR="000B4434" w:rsidRDefault="00751284">
      <w:pPr>
        <w:numPr>
          <w:ilvl w:val="0"/>
          <w:numId w:val="1"/>
        </w:numPr>
        <w:spacing w:befor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Documentation of defects</w:t>
      </w:r>
    </w:p>
    <w:p w:rsidR="000B4434" w:rsidRDefault="00751284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5" w:name="_tyjcwt" w:colFirst="0" w:colLast="0"/>
      <w:bookmarkEnd w:id="15"/>
      <w:r>
        <w:t>Testing process description</w:t>
      </w:r>
    </w:p>
    <w:p w:rsidR="000B4434" w:rsidRDefault="00751284">
      <w:pPr>
        <w:widowControl w:val="0"/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Product: Calculator application, build 1.0 </w:t>
      </w:r>
      <w:hyperlink r:id="rId9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calculator</w:t>
        </w:r>
      </w:hyperlink>
    </w:p>
    <w:p w:rsidR="000B4434" w:rsidRPr="00647317" w:rsidRDefault="00751284">
      <w:pPr>
        <w:keepLines/>
        <w:widowControl w:val="0"/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  <w:t xml:space="preserve">Test cases are based on </w:t>
      </w:r>
      <w:hyperlink r:id="rId10">
        <w:r w:rsidRPr="00647317">
          <w:rPr>
            <w:rFonts w:ascii="Arial" w:eastAsia="Arial" w:hAnsi="Arial" w:cs="Arial"/>
            <w:b/>
            <w:color w:val="1155CC"/>
            <w:sz w:val="24"/>
            <w:szCs w:val="24"/>
            <w:highlight w:val="white"/>
            <w:u w:val="single"/>
            <w:lang w:val="en-US"/>
          </w:rPr>
          <w:t>requirements</w:t>
        </w:r>
      </w:hyperlink>
    </w:p>
    <w:p w:rsidR="000B4434" w:rsidRPr="00647317" w:rsidRDefault="00751284">
      <w:pPr>
        <w:keepLines/>
        <w:widowControl w:val="0"/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Setting: Windows </w:t>
      </w:r>
      <w:r w:rsidRPr="00647317"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  <w:t>10 version of 21H1</w:t>
      </w:r>
    </w:p>
    <w:p w:rsidR="000B4434" w:rsidRPr="00647317" w:rsidRDefault="00751284">
      <w:pPr>
        <w:keepLines/>
        <w:widowControl w:val="0"/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  <w:t>Testing method: black box method Testing</w:t>
      </w:r>
    </w:p>
    <w:p w:rsidR="000B4434" w:rsidRPr="00647317" w:rsidRDefault="00751284">
      <w:pPr>
        <w:keepLines/>
        <w:widowControl w:val="0"/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  <w:t xml:space="preserve">Level: System testing. </w:t>
      </w:r>
    </w:p>
    <w:p w:rsidR="000B4434" w:rsidRPr="00647317" w:rsidRDefault="00751284">
      <w:pPr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  <w:t>Ty</w:t>
      </w:r>
      <w:r w:rsidRPr="00647317"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  <w:t xml:space="preserve">pes of testing performed: Functional testing, installation testing, GUI testing. </w:t>
      </w:r>
    </w:p>
    <w:p w:rsidR="000B4434" w:rsidRPr="00647317" w:rsidRDefault="00751284">
      <w:pPr>
        <w:spacing w:before="0" w:line="240" w:lineRule="auto"/>
        <w:jc w:val="both"/>
        <w:rPr>
          <w:sz w:val="20"/>
          <w:szCs w:val="20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  <w:t xml:space="preserve">The test results can be viewed in Testrail at the link: </w:t>
      </w:r>
      <w:hyperlink r:id="rId11">
        <w:r w:rsidRPr="00647317">
          <w:rPr>
            <w:rFonts w:ascii="Arial" w:eastAsia="Arial" w:hAnsi="Arial" w:cs="Arial"/>
            <w:b/>
            <w:color w:val="1155CC"/>
            <w:sz w:val="24"/>
            <w:szCs w:val="24"/>
            <w:highlight w:val="white"/>
            <w:u w:val="single"/>
            <w:lang w:val="en-US"/>
          </w:rPr>
          <w:t>https://kravetsalina.testrail.io/index.php?/runs/view/1&amp;group_by=tests:status_id&amp;group_order=asc</w:t>
        </w:r>
      </w:hyperlink>
      <w:r w:rsidRPr="00647317">
        <w:rPr>
          <w:rFonts w:ascii="Arial" w:eastAsia="Arial" w:hAnsi="Arial" w:cs="Arial"/>
          <w:b/>
          <w:color w:val="000000"/>
          <w:sz w:val="24"/>
          <w:szCs w:val="24"/>
          <w:highlight w:val="white"/>
          <w:lang w:val="en-US"/>
        </w:rPr>
        <w:t xml:space="preserve"> </w:t>
      </w:r>
    </w:p>
    <w:p w:rsidR="000B4434" w:rsidRDefault="00751284">
      <w:pPr>
        <w:pStyle w:val="1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 w:val="0"/>
          <w:color w:val="000000"/>
          <w:sz w:val="26"/>
          <w:szCs w:val="26"/>
        </w:rPr>
      </w:pPr>
      <w:bookmarkStart w:id="16" w:name="_1t3h5sf" w:colFirst="0" w:colLast="0"/>
      <w:bookmarkEnd w:id="16"/>
      <w:r>
        <w:lastRenderedPageBreak/>
        <w:t>Testing Timetable</w:t>
      </w:r>
    </w:p>
    <w:tbl>
      <w:tblPr>
        <w:tblStyle w:val="a5"/>
        <w:tblW w:w="940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6510"/>
        <w:gridCol w:w="1440"/>
      </w:tblGrid>
      <w:tr w:rsidR="000B4434">
        <w:trPr>
          <w:trHeight w:val="36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Date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Activity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Duration</w:t>
            </w:r>
          </w:p>
        </w:tc>
      </w:tr>
      <w:tr w:rsidR="000B4434">
        <w:trPr>
          <w:trHeight w:val="60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11/18/2021</w:t>
            </w:r>
          </w:p>
        </w:tc>
        <w:tc>
          <w:tcPr>
            <w:tcW w:w="65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Creating of Smoke Check-list, Check-list for the Critical path test</w:t>
            </w: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hours</w:t>
            </w:r>
          </w:p>
        </w:tc>
      </w:tr>
      <w:tr w:rsidR="000B4434">
        <w:trPr>
          <w:trHeight w:val="60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11/19/2021</w:t>
            </w:r>
          </w:p>
        </w:tc>
        <w:tc>
          <w:tcPr>
            <w:tcW w:w="65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212121"/>
                <w:sz w:val="24"/>
                <w:szCs w:val="24"/>
                <w:lang w:val="en-US"/>
              </w:rPr>
              <w:t>Creating Test cases corresponding Test suite for requirement # 22.2</w:t>
            </w: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hours</w:t>
            </w:r>
          </w:p>
        </w:tc>
      </w:tr>
      <w:tr w:rsidR="000B4434">
        <w:trPr>
          <w:trHeight w:val="33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11/22/2021</w:t>
            </w:r>
          </w:p>
        </w:tc>
        <w:tc>
          <w:tcPr>
            <w:tcW w:w="65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Transfer of checklists and test cases to the testrail</w:t>
            </w: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hour</w:t>
            </w:r>
          </w:p>
        </w:tc>
      </w:tr>
      <w:tr w:rsidR="000B4434">
        <w:trPr>
          <w:trHeight w:val="33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11/23/2021</w:t>
            </w:r>
          </w:p>
        </w:tc>
        <w:tc>
          <w:tcPr>
            <w:tcW w:w="65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 cases execution</w:t>
            </w: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hours</w:t>
            </w:r>
          </w:p>
        </w:tc>
      </w:tr>
      <w:tr w:rsidR="000B4434">
        <w:trPr>
          <w:trHeight w:val="33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11/24/2021</w:t>
            </w:r>
          </w:p>
        </w:tc>
        <w:tc>
          <w:tcPr>
            <w:tcW w:w="65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Documentation of bugs</w:t>
            </w: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hours</w:t>
            </w:r>
          </w:p>
        </w:tc>
      </w:tr>
    </w:tbl>
    <w:p w:rsidR="000B4434" w:rsidRDefault="000B4434">
      <w:pPr>
        <w:spacing w:before="0" w:line="240" w:lineRule="auto"/>
        <w:ind w:left="720"/>
        <w:jc w:val="both"/>
      </w:pPr>
    </w:p>
    <w:p w:rsidR="000B4434" w:rsidRDefault="00751284">
      <w:pPr>
        <w:pStyle w:val="1"/>
        <w:spacing w:line="480" w:lineRule="auto"/>
      </w:pPr>
      <w:bookmarkStart w:id="17" w:name="_dcba3bfwpjwf" w:colFirst="0" w:colLast="0"/>
      <w:bookmarkEnd w:id="17"/>
      <w:r>
        <w:t>All Bugs</w:t>
      </w:r>
    </w:p>
    <w:tbl>
      <w:tblPr>
        <w:tblStyle w:val="a6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2655"/>
        <w:gridCol w:w="1995"/>
        <w:gridCol w:w="1875"/>
        <w:gridCol w:w="1545"/>
      </w:tblGrid>
      <w:tr w:rsidR="000B4434">
        <w:trPr>
          <w:trHeight w:val="360"/>
        </w:trPr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shd w:val="clear" w:color="auto" w:fill="C9F8EF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shd w:val="clear" w:color="auto" w:fill="C9F8EF"/>
              </w:rPr>
              <w:t>Status</w:t>
            </w:r>
          </w:p>
        </w:tc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shd w:val="clear" w:color="auto" w:fill="C9F8EF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shd w:val="clear" w:color="auto" w:fill="C9F8EF"/>
              </w:rPr>
              <w:t>Quantity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shd w:val="clear" w:color="auto" w:fill="C9F8EF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shd w:val="clear" w:color="auto" w:fill="C9F8EF"/>
              </w:rPr>
              <w:t>Importance</w:t>
            </w:r>
          </w:p>
        </w:tc>
      </w:tr>
      <w:tr w:rsidR="000B4434">
        <w:trPr>
          <w:trHeight w:val="360"/>
        </w:trPr>
        <w:tc>
          <w:tcPr>
            <w:tcW w:w="128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9F8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34" w:rsidRDefault="000B443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5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9F8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34" w:rsidRDefault="000B443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shd w:val="clear" w:color="auto" w:fill="C9F8EF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shd w:val="clear" w:color="auto" w:fill="C9F8EF"/>
              </w:rPr>
              <w:t>Minor</w:t>
            </w:r>
          </w:p>
        </w:tc>
        <w:tc>
          <w:tcPr>
            <w:tcW w:w="18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shd w:val="clear" w:color="auto" w:fill="C9F8EF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shd w:val="clear" w:color="auto" w:fill="C9F8EF"/>
              </w:rPr>
              <w:t>Major</w:t>
            </w:r>
          </w:p>
        </w:tc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shd w:val="clear" w:color="auto" w:fill="C9F8EF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shd w:val="clear" w:color="auto" w:fill="C9F8EF"/>
              </w:rPr>
              <w:t>Critical</w:t>
            </w:r>
          </w:p>
        </w:tc>
      </w:tr>
      <w:tr w:rsidR="000B4434">
        <w:trPr>
          <w:trHeight w:val="360"/>
        </w:trPr>
        <w:tc>
          <w:tcPr>
            <w:tcW w:w="128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Found</w:t>
            </w:r>
          </w:p>
        </w:tc>
        <w:tc>
          <w:tcPr>
            <w:tcW w:w="265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17</w:t>
            </w:r>
          </w:p>
        </w:tc>
      </w:tr>
      <w:tr w:rsidR="000B4434">
        <w:trPr>
          <w:trHeight w:val="360"/>
        </w:trPr>
        <w:tc>
          <w:tcPr>
            <w:tcW w:w="128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Fixed</w:t>
            </w:r>
          </w:p>
        </w:tc>
        <w:tc>
          <w:tcPr>
            <w:tcW w:w="265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B4434">
        <w:trPr>
          <w:trHeight w:val="360"/>
        </w:trPr>
        <w:tc>
          <w:tcPr>
            <w:tcW w:w="128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Verified</w:t>
            </w:r>
          </w:p>
        </w:tc>
        <w:tc>
          <w:tcPr>
            <w:tcW w:w="265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B4434">
        <w:trPr>
          <w:trHeight w:val="360"/>
        </w:trPr>
        <w:tc>
          <w:tcPr>
            <w:tcW w:w="128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Reopened</w:t>
            </w:r>
          </w:p>
        </w:tc>
        <w:tc>
          <w:tcPr>
            <w:tcW w:w="265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B4434">
        <w:trPr>
          <w:trHeight w:val="360"/>
        </w:trPr>
        <w:tc>
          <w:tcPr>
            <w:tcW w:w="128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Rejected</w:t>
            </w:r>
          </w:p>
        </w:tc>
        <w:tc>
          <w:tcPr>
            <w:tcW w:w="265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:rsidR="000B4434" w:rsidRDefault="000B4434">
      <w:pPr>
        <w:pStyle w:val="1"/>
        <w:spacing w:line="240" w:lineRule="auto"/>
      </w:pPr>
      <w:bookmarkStart w:id="18" w:name="_ekcqocszwafb" w:colFirst="0" w:colLast="0"/>
      <w:bookmarkEnd w:id="18"/>
    </w:p>
    <w:p w:rsidR="000B4434" w:rsidRDefault="000B4434">
      <w:pPr>
        <w:pStyle w:val="1"/>
        <w:spacing w:line="240" w:lineRule="auto"/>
      </w:pPr>
      <w:bookmarkStart w:id="19" w:name="_k8iyia1c9z60" w:colFirst="0" w:colLast="0"/>
      <w:bookmarkEnd w:id="19"/>
    </w:p>
    <w:p w:rsidR="000B4434" w:rsidRDefault="000B4434"/>
    <w:p w:rsidR="000B4434" w:rsidRDefault="000B4434"/>
    <w:p w:rsidR="000B4434" w:rsidRDefault="000B4434">
      <w:pPr>
        <w:pStyle w:val="1"/>
        <w:spacing w:before="0" w:line="240" w:lineRule="auto"/>
      </w:pPr>
      <w:bookmarkStart w:id="20" w:name="_27inl3sgejqn" w:colFirst="0" w:colLast="0"/>
      <w:bookmarkEnd w:id="20"/>
    </w:p>
    <w:p w:rsidR="000B4434" w:rsidRDefault="000B4434"/>
    <w:p w:rsidR="000B4434" w:rsidRDefault="00751284">
      <w:pPr>
        <w:pStyle w:val="1"/>
        <w:spacing w:line="480" w:lineRule="auto"/>
      </w:pPr>
      <w:bookmarkStart w:id="21" w:name="_84m0cd40r67l" w:colFirst="0" w:colLast="0"/>
      <w:bookmarkEnd w:id="21"/>
      <w:r>
        <w:lastRenderedPageBreak/>
        <w:t>New Bugs</w:t>
      </w:r>
    </w:p>
    <w:tbl>
      <w:tblPr>
        <w:tblStyle w:val="a7"/>
        <w:tblW w:w="10065" w:type="dxa"/>
        <w:tblInd w:w="-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7425"/>
        <w:gridCol w:w="1320"/>
      </w:tblGrid>
      <w:tr w:rsidR="000B4434">
        <w:trPr>
          <w:trHeight w:val="485"/>
        </w:trPr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742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Severity</w:t>
            </w:r>
          </w:p>
        </w:tc>
      </w:tr>
      <w:tr w:rsidR="000B4434">
        <w:trPr>
          <w:trHeight w:val="55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1_T22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application requires the installation of an additional Visual C ++ package, if you download the application from the link "vcredist_x86.exe"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4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2_T22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application is implemented in the C ++ programming language, which contradicts the system r</w:t>
            </w: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equirements for the product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28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3_T22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After launched, the application runs in an unknown mode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42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4_T22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picture and the name of application - Calculator in the top left corner of the app's window does not correspond to the requirements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25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5_T1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Used English languages ​​to display some errors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4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6_T2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There is no default field value in the I / O field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40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8_T2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entered number disappears from the I / O field after pressing the arithmetic action button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0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17_T3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Button "9" is not illuminated on the keyboard layout and not pressed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13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23_T5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No additional arithmetical button for squaring in "Engineering" mode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0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24_T5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No additional arithmetical button for square root extraction in "Engineering" mode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3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26_Т7 Т11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Incorrect addition result in the I / O field when the second term has a value greater than "100"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9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27_Т8 T12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Incorrect subtraction result in the I / O field when the subtracted number has a value greater than "100"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9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28_T9 T13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Incorrect multiplication results in the I / O field when the second multiplier has a value greater than "100"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0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29_T10 T14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Incorrect division results in the I / O field when the divisor has a value greater than "100"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10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30_T10 T14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Error pop-up appears when trying to divide by zero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6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32_T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Incorrect result of calculating in the I / O field when creating a sequence of calculations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30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33_T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app crash when pressing to an empty field between buttons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0B4434">
        <w:trPr>
          <w:trHeight w:val="24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7_T2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An unlimited number of sings are entered in the I / O field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0B4434">
        <w:trPr>
          <w:trHeight w:val="37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9_T2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Record of a sequence of calculations is not displayed in the I / O field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0B4434">
        <w:trPr>
          <w:trHeight w:val="36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10_T2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result of the calculation is not displayed in the I / O field when the "Enter" button is pressed from the keyboard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0B4434">
        <w:trPr>
          <w:trHeight w:val="31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13_T2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No numbers are entered in the I / O field from the keyboard without </w:t>
            </w: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lastRenderedPageBreak/>
              <w:t>first placing the text cursor in the I / O field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Major</w:t>
            </w:r>
          </w:p>
        </w:tc>
      </w:tr>
      <w:tr w:rsidR="000B4434">
        <w:trPr>
          <w:trHeight w:val="37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14_T2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An error pop-up window appears if enter arithmetic formulas from the keyboard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0B4434">
        <w:trPr>
          <w:trHeight w:val="40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15_T2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results of the arithmetic action changes in the I / O field when we enter the symbol in the field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0B4434">
        <w:trPr>
          <w:trHeight w:val="75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16_T2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An error pop-up appears if you enter the number 1 in the I / O field after several 5 or more characters have already been entered in the field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0B4434">
        <w:trPr>
          <w:trHeight w:val="36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31_T20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Button "☐" is not illuminated in the top right corner of the app's window and not pressed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0B4434">
        <w:trPr>
          <w:trHeight w:val="22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34_T2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An error pop-up window appears if enter arithmetic sings in the empty I / O field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0B4434">
        <w:trPr>
          <w:trHeight w:val="40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35_T2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An error pop-up window appears if enter two arithmetic signs after number in the I / O field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0B4434">
        <w:trPr>
          <w:trHeight w:val="40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11_T2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result obtained after the arithmetic operation appears in the I / O field as the line "The result is:"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Minor</w:t>
            </w:r>
          </w:p>
        </w:tc>
      </w:tr>
      <w:tr w:rsidR="000B4434">
        <w:trPr>
          <w:trHeight w:val="51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12_T2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0 is displayed before an integer and before a whole decimal fraction in an I / O field if entered before entering another number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Minor</w:t>
            </w:r>
          </w:p>
        </w:tc>
      </w:tr>
      <w:tr w:rsidR="000B4434">
        <w:trPr>
          <w:trHeight w:val="49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18_T3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font on button "2" is different in size and color on the keyboard layout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Minor</w:t>
            </w:r>
          </w:p>
        </w:tc>
      </w:tr>
      <w:tr w:rsidR="000B4434">
        <w:trPr>
          <w:trHeight w:val="34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19_T3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"0" button is displayed with a dot on the keyboard layout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Minor</w:t>
            </w:r>
          </w:p>
        </w:tc>
      </w:tr>
      <w:tr w:rsidR="000B4434">
        <w:trPr>
          <w:trHeight w:val="49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20_T3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 contextual hint appears with incorrect information near button "8" if the cursor is hovering over button "8" on the keyboard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Minor</w:t>
            </w:r>
          </w:p>
        </w:tc>
      </w:tr>
      <w:tr w:rsidR="000B4434">
        <w:trPr>
          <w:trHeight w:val="28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21_T5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field of numbers turns red after selecting the "Normal" mode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Minor</w:t>
            </w:r>
          </w:p>
        </w:tc>
      </w:tr>
      <w:tr w:rsidR="000B4434">
        <w:trPr>
          <w:trHeight w:val="330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22_T5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The size of the application window becomes larger when the application is in "Engineering" mode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Minor</w:t>
            </w:r>
          </w:p>
        </w:tc>
      </w:tr>
      <w:tr w:rsidR="000B4434">
        <w:trPr>
          <w:trHeight w:val="405"/>
        </w:trPr>
        <w:tc>
          <w:tcPr>
            <w:tcW w:w="132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25_T6</w:t>
            </w:r>
          </w:p>
        </w:tc>
        <w:tc>
          <w:tcPr>
            <w:tcW w:w="74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Pr="00647317" w:rsidRDefault="0075128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64731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 grammatical error in the name of the option "About" in the menu bar</w:t>
            </w:r>
          </w:p>
        </w:tc>
        <w:tc>
          <w:tcPr>
            <w:tcW w:w="13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434" w:rsidRDefault="0075128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Minor</w:t>
            </w:r>
          </w:p>
        </w:tc>
      </w:tr>
    </w:tbl>
    <w:p w:rsidR="000B4434" w:rsidRDefault="000B4434">
      <w:pPr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B4434" w:rsidRDefault="00751284">
      <w:pPr>
        <w:pStyle w:val="1"/>
        <w:spacing w:line="480" w:lineRule="auto"/>
      </w:pPr>
      <w:bookmarkStart w:id="22" w:name="_ukl0yy8wfsey" w:colFirst="0" w:colLast="0"/>
      <w:bookmarkEnd w:id="22"/>
      <w:r>
        <w:t>Recommendations</w:t>
      </w:r>
    </w:p>
    <w:p w:rsidR="000B4434" w:rsidRPr="00647317" w:rsidRDefault="00751284">
      <w:pPr>
        <w:spacing w:before="0" w:line="240" w:lineRule="auto"/>
        <w:ind w:firstLine="28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>Based on the analysis of the test results, it was found that one of the main reasons for the presence of a large number of errors is incompleteness, ambiguity, and incorrectness of requirements. It is worth making the necessary changes and additions to the</w:t>
      </w: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requirements.</w:t>
      </w:r>
    </w:p>
    <w:p w:rsidR="000B4434" w:rsidRPr="00647317" w:rsidRDefault="00751284">
      <w:pPr>
        <w:spacing w:before="0" w:line="240" w:lineRule="auto"/>
        <w:ind w:firstLine="28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>It is also worth paying attention to the development process, making it mandatory to conduct unit tests.</w:t>
      </w:r>
    </w:p>
    <w:p w:rsidR="000B4434" w:rsidRPr="00647317" w:rsidRDefault="000B4434">
      <w:pPr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0B4434" w:rsidRDefault="00751284">
      <w:pPr>
        <w:pStyle w:val="1"/>
        <w:spacing w:line="48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23" w:name="_s1cc43tnss6p" w:colFirst="0" w:colLast="0"/>
      <w:bookmarkEnd w:id="23"/>
      <w:r>
        <w:t>Applications</w:t>
      </w:r>
    </w:p>
    <w:p w:rsidR="000B4434" w:rsidRDefault="0075128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Picture 1. Total number of bugs</w:t>
      </w:r>
    </w:p>
    <w:p w:rsidR="000B4434" w:rsidRDefault="0075128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lang w:val="en-US"/>
        </w:rPr>
        <w:drawing>
          <wp:inline distT="114300" distB="114300" distL="114300" distR="114300">
            <wp:extent cx="5386388" cy="199852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998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434" w:rsidRDefault="000B443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B4434" w:rsidRDefault="000B443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B4434" w:rsidRDefault="0075128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Picture 2. Diagram of results of Smoke test - cases execution</w:t>
      </w:r>
    </w:p>
    <w:p w:rsidR="000B4434" w:rsidRDefault="000B443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B4434" w:rsidRDefault="0075128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6"/>
          <w:szCs w:val="26"/>
          <w:lang w:val="en-US"/>
        </w:rPr>
        <w:drawing>
          <wp:inline distT="114300" distB="114300" distL="114300" distR="114300">
            <wp:extent cx="5943600" cy="1841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434" w:rsidRDefault="000B443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B4434" w:rsidRDefault="000B443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B4434" w:rsidRDefault="000B443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B4434" w:rsidRDefault="0075128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Picture 3. Diagram of results of Test Suite “Addition” execution</w:t>
      </w:r>
    </w:p>
    <w:p w:rsidR="000B4434" w:rsidRDefault="0075128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noProof/>
          <w:color w:val="000000"/>
          <w:sz w:val="26"/>
          <w:szCs w:val="26"/>
          <w:lang w:val="en-US"/>
        </w:rPr>
        <w:lastRenderedPageBreak/>
        <w:drawing>
          <wp:inline distT="114300" distB="114300" distL="114300" distR="114300">
            <wp:extent cx="6062663" cy="187887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1878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434" w:rsidRDefault="000B443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B4434" w:rsidRPr="00647317" w:rsidRDefault="00751284">
      <w:pPr>
        <w:spacing w:before="0" w:line="240" w:lineRule="auto"/>
        <w:jc w:val="both"/>
        <w:rPr>
          <w:rFonts w:ascii="PT Sans Narrow" w:eastAsia="PT Sans Narrow" w:hAnsi="PT Sans Narrow" w:cs="PT Sans Narrow"/>
          <w:color w:val="008575"/>
          <w:sz w:val="32"/>
          <w:szCs w:val="32"/>
          <w:lang w:val="en-US"/>
        </w:rPr>
      </w:pPr>
      <w:r w:rsidRPr="00647317">
        <w:rPr>
          <w:rFonts w:ascii="PT Sans Narrow" w:eastAsia="PT Sans Narrow" w:hAnsi="PT Sans Narrow" w:cs="PT Sans Narrow"/>
          <w:color w:val="008575"/>
          <w:sz w:val="32"/>
          <w:szCs w:val="32"/>
          <w:lang w:val="en-US"/>
        </w:rPr>
        <w:t>Links</w:t>
      </w:r>
    </w:p>
    <w:p w:rsidR="000B4434" w:rsidRPr="00647317" w:rsidRDefault="00751284">
      <w:pPr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>1</w:t>
      </w:r>
      <w:r w:rsidRPr="00647317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. </w:t>
      </w: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>To the bug reports:</w:t>
      </w:r>
    </w:p>
    <w:p w:rsidR="000B4434" w:rsidRPr="00647317" w:rsidRDefault="00751284">
      <w:pPr>
        <w:spacing w:before="0" w:line="240" w:lineRule="auto"/>
        <w:rPr>
          <w:rFonts w:ascii="Arial" w:eastAsia="Arial" w:hAnsi="Arial" w:cs="Arial"/>
          <w:sz w:val="24"/>
          <w:szCs w:val="24"/>
          <w:lang w:val="en-US"/>
        </w:rPr>
      </w:pPr>
      <w:hyperlink r:id="rId15">
        <w:r w:rsidRPr="00647317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https://docs.google.com/ spreadsheets / d / 1w5M60FWeiTPjKFhcITdrit7kWSsYT6lESaTGG8L0vig / edit? usp = sharing Defect</w:t>
        </w:r>
      </w:hyperlink>
    </w:p>
    <w:p w:rsidR="000B4434" w:rsidRPr="00647317" w:rsidRDefault="000B4434">
      <w:pPr>
        <w:spacing w:before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0B4434" w:rsidRPr="00647317" w:rsidRDefault="00751284">
      <w:pPr>
        <w:spacing w:before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4731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2. To the testing documentations: </w:t>
      </w:r>
      <w:hyperlink r:id="rId16">
        <w:r w:rsidRPr="00647317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https://docs.google.com/spreadsheets/d/1yzNtuQ3vTqnFZhpQMyCWJo70W3qKD95zrYbIE_HMkT8/edit?usp=sharing</w:t>
        </w:r>
      </w:hyperlink>
    </w:p>
    <w:p w:rsidR="000B4434" w:rsidRPr="00647317" w:rsidRDefault="000B4434">
      <w:pPr>
        <w:spacing w:before="0" w:line="24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0B4434" w:rsidRPr="00647317" w:rsidRDefault="000B443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6"/>
          <w:szCs w:val="26"/>
          <w:lang w:val="en-US"/>
        </w:rPr>
      </w:pPr>
    </w:p>
    <w:sectPr w:rsidR="000B4434" w:rsidRPr="00647317">
      <w:head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284" w:rsidRDefault="00751284">
      <w:pPr>
        <w:spacing w:before="0" w:line="240" w:lineRule="auto"/>
      </w:pPr>
      <w:r>
        <w:separator/>
      </w:r>
    </w:p>
  </w:endnote>
  <w:endnote w:type="continuationSeparator" w:id="0">
    <w:p w:rsidR="00751284" w:rsidRDefault="007512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m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434" w:rsidRDefault="000B4434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284" w:rsidRDefault="00751284">
      <w:pPr>
        <w:spacing w:before="0" w:line="240" w:lineRule="auto"/>
      </w:pPr>
      <w:r>
        <w:separator/>
      </w:r>
    </w:p>
  </w:footnote>
  <w:footnote w:type="continuationSeparator" w:id="0">
    <w:p w:rsidR="00751284" w:rsidRDefault="007512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434" w:rsidRDefault="00751284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4" w:name="_17dp8vu" w:colFirst="0" w:colLast="0"/>
    <w:bookmarkEnd w:id="2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47317">
      <w:rPr>
        <w:color w:val="000000"/>
      </w:rPr>
      <w:fldChar w:fldCharType="separate"/>
    </w:r>
    <w:r w:rsidR="00647317">
      <w:rPr>
        <w:noProof/>
        <w:color w:val="000000"/>
      </w:rPr>
      <w:t>2</w:t>
    </w:r>
    <w:r>
      <w:rPr>
        <w:color w:val="000000"/>
      </w:rPr>
      <w:fldChar w:fldCharType="end"/>
    </w:r>
  </w:p>
  <w:p w:rsidR="000B4434" w:rsidRDefault="00751284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434" w:rsidRDefault="000B4434">
    <w:pPr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63615"/>
    <w:multiLevelType w:val="multilevel"/>
    <w:tmpl w:val="1186925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34"/>
    <w:rsid w:val="000B4434"/>
    <w:rsid w:val="00647317"/>
    <w:rsid w:val="007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874959-4BD2-469C-98D7-80D4B0C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ru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yzNtuQ3vTqnFZhpQMyCWJo70W3qKD95zrYbIE_HMkT8/edit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ravetsalina.testrail.io/index.php?/runs/view/1&amp;group_by=tests:status_id&amp;group_order=as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w5M60FWeiTPjKFhcITdrit7kWSsYT6lESaTGG8L0vig/edit?usp=sharing" TargetMode="External"/><Relationship Id="rId10" Type="http://schemas.openxmlformats.org/officeDocument/2006/relationships/hyperlink" Target="https://docs.google.com/document/d/1V-ZPCIO1dajGp_W40xlih0axyZQcs5dy9_LwuOUfO-A/edit?usp=sharin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LMsZz4sWjRCTPis3iMJz-O25TpDg3ZV/view?usp=sharing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Кравец</dc:creator>
  <cp:lastModifiedBy>Егор Кравец</cp:lastModifiedBy>
  <cp:revision>2</cp:revision>
  <dcterms:created xsi:type="dcterms:W3CDTF">2022-10-25T11:09:00Z</dcterms:created>
  <dcterms:modified xsi:type="dcterms:W3CDTF">2022-10-25T11:09:00Z</dcterms:modified>
</cp:coreProperties>
</file>