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3FB4" w:rsidRDefault="0019651A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US"/>
        </w:rPr>
        <w:drawing>
          <wp:inline distT="114300" distB="114300" distL="114300" distR="114300">
            <wp:extent cx="5916349" cy="104775"/>
            <wp:effectExtent l="0" t="0" r="0" b="0"/>
            <wp:docPr id="1" name="image1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Горизонтальная линия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C93FB4" w:rsidRDefault="0019651A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2" w:name="_30j0zll" w:colFirst="0" w:colLast="0"/>
      <w:bookmarkEnd w:id="2"/>
      <w:r>
        <w:rPr>
          <w:sz w:val="40"/>
          <w:szCs w:val="40"/>
        </w:rPr>
        <w:t>Test Plan</w:t>
      </w:r>
    </w:p>
    <w:p w:rsidR="00C93FB4" w:rsidRDefault="0019651A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3" w:name="_1fob9te" w:colFirst="0" w:colLast="0"/>
      <w:bookmarkEnd w:id="3"/>
      <w:r>
        <w:rPr>
          <w:color w:val="008575"/>
          <w:sz w:val="26"/>
          <w:szCs w:val="26"/>
        </w:rPr>
        <w:t>The Calculator Application 1.0</w:t>
      </w:r>
      <w:r>
        <w:rPr>
          <w:color w:val="008575"/>
        </w:rPr>
        <w:t xml:space="preserve"> </w:t>
      </w:r>
    </w:p>
    <w:p w:rsidR="00C93FB4" w:rsidRDefault="001965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434343"/>
          <w:sz w:val="26"/>
          <w:szCs w:val="26"/>
        </w:rPr>
      </w:pPr>
      <w:r>
        <w:rPr>
          <w:rFonts w:ascii="PT Sans Narrow" w:eastAsia="PT Sans Narrow" w:hAnsi="PT Sans Narrow" w:cs="PT Sans Narrow"/>
          <w:color w:val="434343"/>
          <w:sz w:val="26"/>
          <w:szCs w:val="26"/>
        </w:rPr>
        <w:t>Created by Kravets Alina</w:t>
      </w:r>
    </w:p>
    <w:p w:rsidR="00C93FB4" w:rsidRDefault="0019651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6"/>
          <w:szCs w:val="26"/>
        </w:rPr>
      </w:pPr>
      <w:r>
        <w:rPr>
          <w:rFonts w:ascii="PT Sans Narrow" w:eastAsia="PT Sans Narrow" w:hAnsi="PT Sans Narrow" w:cs="PT Sans Narrow"/>
          <w:sz w:val="26"/>
          <w:szCs w:val="26"/>
        </w:rPr>
        <w:t>15/11/2021</w:t>
      </w:r>
    </w:p>
    <w:p w:rsidR="00C93FB4" w:rsidRDefault="0019651A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32"/>
          <w:szCs w:val="32"/>
        </w:rPr>
      </w:pPr>
      <w:bookmarkStart w:id="4" w:name="_ubqc3wpvywgt" w:colFirst="0" w:colLast="0"/>
      <w:bookmarkEnd w:id="4"/>
      <w:r>
        <w:rPr>
          <w:sz w:val="32"/>
          <w:szCs w:val="32"/>
        </w:rPr>
        <w:t>Introduction</w:t>
      </w:r>
    </w:p>
    <w:p w:rsidR="00C93FB4" w:rsidRDefault="0019651A">
      <w:pPr>
        <w:pStyle w:val="a4"/>
        <w:keepNext/>
        <w:spacing w:before="0"/>
        <w:jc w:val="both"/>
        <w:rPr>
          <w:rFonts w:ascii="Arial" w:eastAsia="Arial" w:hAnsi="Arial" w:cs="Arial"/>
          <w:color w:val="212121"/>
          <w:sz w:val="22"/>
          <w:szCs w:val="22"/>
          <w:u w:val="single"/>
        </w:rPr>
      </w:pPr>
      <w:bookmarkStart w:id="5" w:name="_4jbpt56skjg9" w:colFirst="0" w:colLast="0"/>
      <w:bookmarkEnd w:id="5"/>
      <w:r>
        <w:rPr>
          <w:rFonts w:ascii="Arial" w:eastAsia="Arial" w:hAnsi="Arial" w:cs="Arial"/>
          <w:color w:val="212121"/>
          <w:sz w:val="22"/>
          <w:szCs w:val="22"/>
        </w:rPr>
        <w:t xml:space="preserve">Testing Product: Desktop Calculator application, build 1.0 </w:t>
      </w:r>
      <w:hyperlink r:id="rId8">
        <w:r>
          <w:rPr>
            <w:rFonts w:ascii="Arial" w:eastAsia="Arial" w:hAnsi="Arial" w:cs="Arial"/>
            <w:color w:val="1155CC"/>
            <w:sz w:val="22"/>
            <w:szCs w:val="22"/>
            <w:u w:val="single"/>
          </w:rPr>
          <w:t>calculator</w:t>
        </w:r>
      </w:hyperlink>
    </w:p>
    <w:p w:rsidR="00C93FB4" w:rsidRDefault="0019651A">
      <w:pPr>
        <w:pStyle w:val="a4"/>
        <w:keepNext/>
        <w:spacing w:before="0"/>
        <w:jc w:val="both"/>
        <w:rPr>
          <w:rFonts w:ascii="Arial" w:eastAsia="Arial" w:hAnsi="Arial" w:cs="Arial"/>
          <w:color w:val="212121"/>
          <w:sz w:val="22"/>
          <w:szCs w:val="22"/>
        </w:rPr>
      </w:pPr>
      <w:bookmarkStart w:id="6" w:name="_a7azqh3r2jbn" w:colFirst="0" w:colLast="0"/>
      <w:bookmarkEnd w:id="6"/>
      <w:r>
        <w:rPr>
          <w:rFonts w:ascii="Arial" w:eastAsia="Arial" w:hAnsi="Arial" w:cs="Arial"/>
          <w:color w:val="212121"/>
          <w:sz w:val="22"/>
          <w:szCs w:val="22"/>
        </w:rPr>
        <w:t>The calculator works in 2 modes: “Инженерный”, “Обычный”.</w:t>
      </w:r>
    </w:p>
    <w:p w:rsidR="00C93FB4" w:rsidRDefault="0019651A">
      <w:pPr>
        <w:pStyle w:val="a4"/>
        <w:keepNext/>
        <w:spacing w:before="0"/>
        <w:jc w:val="both"/>
        <w:rPr>
          <w:rFonts w:ascii="Arial" w:eastAsia="Arial" w:hAnsi="Arial" w:cs="Arial"/>
          <w:color w:val="212121"/>
          <w:sz w:val="22"/>
          <w:szCs w:val="22"/>
        </w:rPr>
      </w:pPr>
      <w:bookmarkStart w:id="7" w:name="_9ohh93jxmo6k" w:colFirst="0" w:colLast="0"/>
      <w:bookmarkEnd w:id="7"/>
      <w:r>
        <w:rPr>
          <w:rFonts w:ascii="Arial" w:eastAsia="Arial" w:hAnsi="Arial" w:cs="Arial"/>
          <w:color w:val="212121"/>
          <w:sz w:val="22"/>
          <w:szCs w:val="22"/>
        </w:rPr>
        <w:t>The calculator will be used by our employees.</w:t>
      </w:r>
    </w:p>
    <w:p w:rsidR="00C93FB4" w:rsidRDefault="0019651A">
      <w:pPr>
        <w:pStyle w:val="a4"/>
        <w:keepNext/>
        <w:spacing w:before="0"/>
        <w:jc w:val="both"/>
        <w:rPr>
          <w:rFonts w:ascii="Arial" w:eastAsia="Arial" w:hAnsi="Arial" w:cs="Arial"/>
          <w:color w:val="212121"/>
          <w:sz w:val="22"/>
          <w:szCs w:val="22"/>
        </w:rPr>
      </w:pPr>
      <w:bookmarkStart w:id="8" w:name="_o1q21zjkwwwm" w:colFirst="0" w:colLast="0"/>
      <w:bookmarkEnd w:id="8"/>
      <w:r>
        <w:rPr>
          <w:rFonts w:ascii="Arial" w:eastAsia="Arial" w:hAnsi="Arial" w:cs="Arial"/>
          <w:color w:val="212121"/>
          <w:sz w:val="22"/>
          <w:szCs w:val="22"/>
        </w:rPr>
        <w:t>Testing task: to make sure that we get a quality product in order to use it for work in the company</w:t>
      </w:r>
    </w:p>
    <w:p w:rsidR="00C93FB4" w:rsidRDefault="0019651A">
      <w:pPr>
        <w:pStyle w:val="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9" w:name="_z75al9svrj1k" w:colFirst="0" w:colLast="0"/>
      <w:bookmarkEnd w:id="9"/>
      <w:r>
        <w:rPr>
          <w:sz w:val="32"/>
          <w:szCs w:val="32"/>
        </w:rPr>
        <w:t>Scope of work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Components and Functions to</w:t>
      </w:r>
      <w:r>
        <w:rPr>
          <w:rFonts w:ascii="Arial" w:eastAsia="Arial" w:hAnsi="Arial" w:cs="Arial"/>
          <w:color w:val="000000"/>
        </w:rPr>
        <w:t xml:space="preserve"> be tested:</w:t>
      </w:r>
    </w:p>
    <w:p w:rsidR="00C93FB4" w:rsidRDefault="0019651A">
      <w:pPr>
        <w:numPr>
          <w:ilvl w:val="0"/>
          <w:numId w:val="3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 </w:t>
      </w:r>
      <w:r>
        <w:rPr>
          <w:rFonts w:ascii="Arial" w:eastAsia="Arial" w:hAnsi="Arial" w:cs="Arial"/>
          <w:color w:val="212121"/>
        </w:rPr>
        <w:t>“Инженерный”</w:t>
      </w:r>
    </w:p>
    <w:p w:rsidR="00C93FB4" w:rsidRDefault="0019651A">
      <w:pPr>
        <w:numPr>
          <w:ilvl w:val="0"/>
          <w:numId w:val="3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Mode </w:t>
      </w:r>
      <w:r>
        <w:rPr>
          <w:rFonts w:ascii="Arial" w:eastAsia="Arial" w:hAnsi="Arial" w:cs="Arial"/>
          <w:color w:val="212121"/>
        </w:rPr>
        <w:t>“Обычный”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Functions not to be tested: </w:t>
      </w:r>
    </w:p>
    <w:p w:rsidR="00C93FB4" w:rsidRDefault="0019651A">
      <w:pPr>
        <w:numPr>
          <w:ilvl w:val="0"/>
          <w:numId w:val="2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Only one operating system used for testing: Windows 10 version of 21H1</w:t>
      </w:r>
    </w:p>
    <w:p w:rsidR="00C93FB4" w:rsidRDefault="0019651A">
      <w:pPr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Localization not tested</w:t>
      </w:r>
    </w:p>
    <w:p w:rsidR="00C93FB4" w:rsidRDefault="0019651A">
      <w:pPr>
        <w:numPr>
          <w:ilvl w:val="0"/>
          <w:numId w:val="2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design of the application must be checked and approved by the designer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Third-party components: </w:t>
      </w:r>
    </w:p>
    <w:p w:rsidR="00C93FB4" w:rsidRDefault="0019651A">
      <w:pPr>
        <w:numPr>
          <w:ilvl w:val="0"/>
          <w:numId w:val="5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Jira license</w:t>
      </w:r>
    </w:p>
    <w:p w:rsidR="00C93FB4" w:rsidRDefault="0019651A">
      <w:pPr>
        <w:numPr>
          <w:ilvl w:val="0"/>
          <w:numId w:val="5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TestRail license</w:t>
      </w:r>
    </w:p>
    <w:p w:rsidR="00C93FB4" w:rsidRDefault="0019651A">
      <w:pPr>
        <w:pStyle w:val="1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bookmarkStart w:id="10" w:name="_fm5llcpvusz7" w:colFirst="0" w:colLast="0"/>
      <w:bookmarkEnd w:id="10"/>
      <w:r>
        <w:rPr>
          <w:sz w:val="32"/>
          <w:szCs w:val="32"/>
        </w:rPr>
        <w:t>Quality and Acceptance Criteria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Acceptance criteria:</w:t>
      </w:r>
    </w:p>
    <w:p w:rsidR="00C93FB4" w:rsidRDefault="0019651A">
      <w:pPr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successful completion of 100% smoke testing level test cases and 90% critical path level test cases, provided that 100% of critical and high import</w:t>
      </w:r>
      <w:r>
        <w:rPr>
          <w:rFonts w:ascii="Arial" w:eastAsia="Arial" w:hAnsi="Arial" w:cs="Arial"/>
          <w:color w:val="000000"/>
        </w:rPr>
        <w:t>ance defects are eliminated</w:t>
      </w:r>
    </w:p>
    <w:p w:rsidR="00C93FB4" w:rsidRDefault="0019651A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final coverage of requirements by test cases must be at least 90%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start criteria:</w:t>
      </w:r>
    </w:p>
    <w:p w:rsidR="00C93FB4" w:rsidRDefault="0019651A">
      <w:pPr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requirements to be clarified</w:t>
      </w:r>
    </w:p>
    <w:p w:rsidR="00C93FB4" w:rsidRDefault="0019651A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build exit</w:t>
      </w:r>
    </w:p>
    <w:p w:rsidR="00C93FB4" w:rsidRDefault="0019651A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design layout must be approved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suspension criteria:</w:t>
      </w:r>
    </w:p>
    <w:p w:rsidR="00C93FB4" w:rsidRDefault="0019651A">
      <w:pPr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transition to the critical path test is allowed only if 100% of the smoke test cases have been successfully passed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resumption criteria:</w:t>
      </w:r>
    </w:p>
    <w:p w:rsidR="00C93FB4" w:rsidRDefault="0019651A">
      <w:pPr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fixing more than 90% of defects found in the previous iteration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completion criteria:</w:t>
      </w:r>
    </w:p>
    <w:p w:rsidR="00C93FB4" w:rsidRDefault="0019651A">
      <w:pPr>
        <w:numPr>
          <w:ilvl w:val="0"/>
          <w:numId w:val="6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at the time of releas</w:t>
      </w:r>
      <w:r>
        <w:rPr>
          <w:rFonts w:ascii="Arial" w:eastAsia="Arial" w:hAnsi="Arial" w:cs="Arial"/>
          <w:color w:val="000000"/>
        </w:rPr>
        <w:t>e there should be no open critical and major bugs</w:t>
      </w:r>
    </w:p>
    <w:p w:rsidR="00C93FB4" w:rsidRDefault="0019651A">
      <w:pPr>
        <w:numPr>
          <w:ilvl w:val="0"/>
          <w:numId w:val="6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there should be no open performance bugs at the time of release</w:t>
      </w:r>
    </w:p>
    <w:p w:rsidR="00C93FB4" w:rsidRDefault="0019651A">
      <w:pPr>
        <w:pStyle w:val="1"/>
        <w:rPr>
          <w:sz w:val="32"/>
          <w:szCs w:val="32"/>
        </w:rPr>
      </w:pPr>
      <w:bookmarkStart w:id="11" w:name="_tlwquc6lluv" w:colFirst="0" w:colLast="0"/>
      <w:bookmarkEnd w:id="11"/>
      <w:r>
        <w:rPr>
          <w:sz w:val="32"/>
          <w:szCs w:val="32"/>
        </w:rPr>
        <w:t>Critical Success Factors</w:t>
      </w:r>
    </w:p>
    <w:p w:rsidR="00C93FB4" w:rsidRDefault="0019651A">
      <w:pPr>
        <w:numPr>
          <w:ilvl w:val="0"/>
          <w:numId w:val="7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Full access to the bug tracking system</w:t>
      </w:r>
    </w:p>
    <w:p w:rsidR="00C93FB4" w:rsidRDefault="0019651A">
      <w:pPr>
        <w:numPr>
          <w:ilvl w:val="0"/>
          <w:numId w:val="7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Revealed bugs are fixed and fixes are covered by unit tests</w:t>
      </w:r>
    </w:p>
    <w:p w:rsidR="00C93FB4" w:rsidRDefault="0019651A">
      <w:pPr>
        <w:numPr>
          <w:ilvl w:val="0"/>
          <w:numId w:val="7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There should be no delays from the development team</w:t>
      </w:r>
    </w:p>
    <w:p w:rsidR="00C93FB4" w:rsidRDefault="0019651A">
      <w:pPr>
        <w:numPr>
          <w:ilvl w:val="0"/>
          <w:numId w:val="7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There should not be a breakdown of agreements at the last moment</w:t>
      </w:r>
    </w:p>
    <w:p w:rsidR="00C93FB4" w:rsidRDefault="0019651A">
      <w:pPr>
        <w:numPr>
          <w:ilvl w:val="0"/>
          <w:numId w:val="7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Requirements frozen</w:t>
      </w:r>
    </w:p>
    <w:p w:rsidR="00C93FB4" w:rsidRDefault="0019651A">
      <w:pPr>
        <w:pStyle w:val="1"/>
        <w:spacing w:line="360" w:lineRule="auto"/>
        <w:rPr>
          <w:sz w:val="32"/>
          <w:szCs w:val="32"/>
        </w:rPr>
      </w:pPr>
      <w:bookmarkStart w:id="12" w:name="_paj5wv9gbth5" w:colFirst="0" w:colLast="0"/>
      <w:bookmarkEnd w:id="12"/>
      <w:r>
        <w:rPr>
          <w:sz w:val="32"/>
          <w:szCs w:val="32"/>
        </w:rPr>
        <w:t>Risk Assessment</w:t>
      </w:r>
    </w:p>
    <w:p w:rsidR="00C93FB4" w:rsidRDefault="00C93FB4"/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45"/>
        <w:gridCol w:w="3135"/>
        <w:gridCol w:w="2340"/>
      </w:tblGrid>
      <w:tr w:rsidR="00C93FB4">
        <w:tc>
          <w:tcPr>
            <w:tcW w:w="2340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Risk</w:t>
            </w:r>
          </w:p>
        </w:tc>
        <w:tc>
          <w:tcPr>
            <w:tcW w:w="1545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Probability</w:t>
            </w:r>
          </w:p>
        </w:tc>
        <w:tc>
          <w:tcPr>
            <w:tcW w:w="3135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Impact</w:t>
            </w:r>
          </w:p>
        </w:tc>
        <w:tc>
          <w:tcPr>
            <w:tcW w:w="2340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Actions</w:t>
            </w:r>
          </w:p>
        </w:tc>
      </w:tr>
      <w:tr w:rsidR="00C93FB4">
        <w:trPr>
          <w:trHeight w:val="10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Inexperienced tester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Incomplete test coverage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leader has to check written test cases</w:t>
            </w:r>
          </w:p>
        </w:tc>
      </w:tr>
      <w:tr w:rsidR="00C93FB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 large number of bugs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Delayed release due to the need to fix bugs and retest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Cover fixes with unit tests</w:t>
            </w:r>
          </w:p>
        </w:tc>
      </w:tr>
      <w:tr w:rsidR="00C93FB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Delay of requirements due to their incompleteness </w:t>
            </w:r>
            <w:hyperlink r:id="rId9">
              <w:r>
                <w:rPr>
                  <w:rFonts w:ascii="Arial" w:eastAsia="Arial" w:hAnsi="Arial" w:cs="Arial"/>
                  <w:color w:val="1155CC"/>
                </w:rPr>
                <w:t>Requirements</w:t>
              </w:r>
            </w:hyperlink>
            <w:r>
              <w:rPr>
                <w:rFonts w:ascii="Arial" w:eastAsia="Arial" w:hAnsi="Arial" w:cs="Arial"/>
                <w:color w:val="000000"/>
              </w:rPr>
              <w:t xml:space="preserve"> and lack of application layout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Delayed release due to the need to make changes to test cases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Clarify requirements within 24 hours</w:t>
            </w:r>
          </w:p>
        </w:tc>
      </w:tr>
    </w:tbl>
    <w:p w:rsidR="00C93FB4" w:rsidRDefault="0019651A">
      <w:pPr>
        <w:pStyle w:val="1"/>
        <w:spacing w:line="360" w:lineRule="auto"/>
        <w:rPr>
          <w:sz w:val="32"/>
          <w:szCs w:val="32"/>
        </w:rPr>
      </w:pPr>
      <w:bookmarkStart w:id="13" w:name="_octk813fd6n" w:colFirst="0" w:colLast="0"/>
      <w:bookmarkEnd w:id="13"/>
      <w:r>
        <w:rPr>
          <w:sz w:val="32"/>
          <w:szCs w:val="32"/>
        </w:rPr>
        <w:lastRenderedPageBreak/>
        <w:t>Resources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Key Project resources: Romantsevich Ilia - Test leader</w:t>
      </w:r>
    </w:p>
    <w:p w:rsidR="00C93FB4" w:rsidRDefault="0019651A">
      <w:pPr>
        <w:numPr>
          <w:ilvl w:val="0"/>
          <w:numId w:val="9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Tester training</w:t>
      </w:r>
    </w:p>
    <w:p w:rsidR="00C93FB4" w:rsidRDefault="0019651A">
      <w:pPr>
        <w:numPr>
          <w:ilvl w:val="0"/>
          <w:numId w:val="9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Checking the tester's work</w:t>
      </w:r>
    </w:p>
    <w:p w:rsidR="00C93FB4" w:rsidRDefault="001965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 team: Kravets Alina, Junior QA </w:t>
      </w:r>
    </w:p>
    <w:p w:rsidR="00C93FB4" w:rsidRDefault="0019651A">
      <w:pPr>
        <w:numPr>
          <w:ilvl w:val="0"/>
          <w:numId w:val="8"/>
        </w:numPr>
        <w:spacing w:before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Analysis and design of test scenarios </w:t>
      </w:r>
    </w:p>
    <w:p w:rsidR="00C93FB4" w:rsidRDefault="0019651A">
      <w:pPr>
        <w:numPr>
          <w:ilvl w:val="0"/>
          <w:numId w:val="8"/>
        </w:numPr>
        <w:spacing w:before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Creation of test cases</w:t>
      </w:r>
    </w:p>
    <w:p w:rsidR="00C93FB4" w:rsidRDefault="0019651A">
      <w:pPr>
        <w:numPr>
          <w:ilvl w:val="0"/>
          <w:numId w:val="8"/>
        </w:numPr>
        <w:spacing w:before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Manual functional testing</w:t>
      </w:r>
    </w:p>
    <w:p w:rsidR="00C93FB4" w:rsidRDefault="0019651A">
      <w:pPr>
        <w:numPr>
          <w:ilvl w:val="0"/>
          <w:numId w:val="8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Documentation of defects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hardwear: 1 PC with ОS Windows 10.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tools : Jira, Testrail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Time resource: 1 working week (40 hours)</w:t>
      </w:r>
    </w:p>
    <w:p w:rsidR="00C93FB4" w:rsidRDefault="0019651A">
      <w:pPr>
        <w:pStyle w:val="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bookmarkStart w:id="14" w:name="_tyjcwt" w:colFirst="0" w:colLast="0"/>
      <w:bookmarkEnd w:id="14"/>
      <w:r>
        <w:rPr>
          <w:sz w:val="32"/>
          <w:szCs w:val="32"/>
        </w:rPr>
        <w:t>Test documentation</w:t>
      </w:r>
    </w:p>
    <w:p w:rsidR="00C93FB4" w:rsidRDefault="00C93FB4"/>
    <w:tbl>
      <w:tblPr>
        <w:tblStyle w:val="a6"/>
        <w:tblW w:w="8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4005"/>
        <w:gridCol w:w="2730"/>
      </w:tblGrid>
      <w:tr w:rsidR="00C93FB4">
        <w:tc>
          <w:tcPr>
            <w:tcW w:w="1785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Title</w:t>
            </w:r>
          </w:p>
        </w:tc>
        <w:tc>
          <w:tcPr>
            <w:tcW w:w="4005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Frequency</w:t>
            </w:r>
          </w:p>
        </w:tc>
        <w:tc>
          <w:tcPr>
            <w:tcW w:w="2730" w:type="dxa"/>
            <w:shd w:val="clear" w:color="auto" w:fill="C9F8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Responsible person</w:t>
            </w:r>
          </w:p>
        </w:tc>
      </w:tr>
      <w:tr w:rsidR="00C93FB4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plan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once before the testing start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leader</w:t>
            </w:r>
          </w:p>
        </w:tc>
      </w:tr>
      <w:tr w:rsidR="00C93FB4">
        <w:trPr>
          <w:trHeight w:val="45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3FB4" w:rsidRDefault="0019651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cases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before the testing start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QA engineer</w:t>
            </w:r>
          </w:p>
        </w:tc>
      </w:tr>
      <w:tr w:rsidR="00C93FB4">
        <w:trPr>
          <w:trHeight w:val="465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Bug report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upon finding bugs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QA engineer</w:t>
            </w:r>
          </w:p>
        </w:tc>
      </w:tr>
      <w:tr w:rsidR="00C93FB4">
        <w:trPr>
          <w:trHeight w:val="39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TTR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once after the testing finish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196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QA engineer</w:t>
            </w:r>
          </w:p>
        </w:tc>
      </w:tr>
    </w:tbl>
    <w:p w:rsidR="00C93FB4" w:rsidRDefault="0019651A">
      <w:pPr>
        <w:pStyle w:val="1"/>
        <w:spacing w:line="360" w:lineRule="auto"/>
        <w:rPr>
          <w:sz w:val="32"/>
          <w:szCs w:val="32"/>
        </w:rPr>
      </w:pPr>
      <w:bookmarkStart w:id="15" w:name="_nftootyh6qel" w:colFirst="0" w:colLast="0"/>
      <w:bookmarkEnd w:id="15"/>
      <w:r>
        <w:rPr>
          <w:sz w:val="32"/>
          <w:szCs w:val="32"/>
        </w:rPr>
        <w:t>Test Strategy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>
        <w:rPr>
          <w:rFonts w:ascii="Arial" w:eastAsia="Arial" w:hAnsi="Arial" w:cs="Arial"/>
          <w:color w:val="000000"/>
        </w:rPr>
        <w:t>Entry Criteria:</w:t>
      </w:r>
    </w:p>
    <w:p w:rsidR="00C93FB4" w:rsidRDefault="0019651A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working version of the application has been released</w:t>
      </w:r>
    </w:p>
    <w:p w:rsidR="00C93FB4" w:rsidRDefault="0019651A">
      <w:pPr>
        <w:numPr>
          <w:ilvl w:val="0"/>
          <w:numId w:val="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Full documentation is provided to start compiling test cases</w:t>
      </w:r>
    </w:p>
    <w:p w:rsidR="00C93FB4" w:rsidRDefault="0019651A">
      <w:pPr>
        <w:numPr>
          <w:ilvl w:val="0"/>
          <w:numId w:val="1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cases written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Method: manual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Test types: </w:t>
      </w:r>
      <w:r>
        <w:rPr>
          <w:rFonts w:ascii="Arial" w:eastAsia="Arial" w:hAnsi="Arial" w:cs="Arial"/>
          <w:color w:val="000000"/>
          <w:highlight w:val="white"/>
        </w:rPr>
        <w:t>Functional testing, installation testing, GUI testing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 Level: Smoke, Critical</w:t>
      </w:r>
    </w:p>
    <w:p w:rsidR="00C93FB4" w:rsidRDefault="0019651A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Bug and documentation tracing:</w:t>
      </w:r>
    </w:p>
    <w:p w:rsidR="00C93FB4" w:rsidRDefault="0019651A">
      <w:pPr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Google docs</w:t>
      </w:r>
    </w:p>
    <w:p w:rsidR="00C93FB4" w:rsidRDefault="0019651A">
      <w:pPr>
        <w:numPr>
          <w:ilvl w:val="0"/>
          <w:numId w:val="4"/>
        </w:numPr>
        <w:spacing w:befor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Testrail</w:t>
      </w:r>
    </w:p>
    <w:p w:rsidR="00C93FB4" w:rsidRDefault="0019651A">
      <w:pPr>
        <w:pStyle w:val="1"/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b w:val="0"/>
          <w:color w:val="000000"/>
          <w:sz w:val="32"/>
          <w:szCs w:val="32"/>
        </w:rPr>
      </w:pPr>
      <w:bookmarkStart w:id="16" w:name="_1t3h5sf" w:colFirst="0" w:colLast="0"/>
      <w:bookmarkEnd w:id="16"/>
      <w:r>
        <w:rPr>
          <w:sz w:val="32"/>
          <w:szCs w:val="32"/>
        </w:rPr>
        <w:t>Testing Schedule</w:t>
      </w:r>
    </w:p>
    <w:tbl>
      <w:tblPr>
        <w:tblStyle w:val="a7"/>
        <w:tblW w:w="940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6540"/>
        <w:gridCol w:w="1410"/>
      </w:tblGrid>
      <w:tr w:rsidR="00C93FB4">
        <w:trPr>
          <w:trHeight w:val="360"/>
        </w:trPr>
        <w:tc>
          <w:tcPr>
            <w:tcW w:w="1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5B0F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Date</w:t>
            </w:r>
          </w:p>
        </w:tc>
        <w:tc>
          <w:tcPr>
            <w:tcW w:w="65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5B0F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Activity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5B0F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Duration</w:t>
            </w:r>
          </w:p>
        </w:tc>
      </w:tr>
      <w:tr w:rsidR="00C93FB4">
        <w:trPr>
          <w:trHeight w:val="60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11/18/2021</w:t>
            </w:r>
          </w:p>
        </w:tc>
        <w:tc>
          <w:tcPr>
            <w:tcW w:w="65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Creating of Smoke Check-list, Check-list for the Critical path test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hours</w:t>
            </w:r>
          </w:p>
        </w:tc>
      </w:tr>
      <w:tr w:rsidR="00C93FB4">
        <w:trPr>
          <w:trHeight w:val="60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11/19/2021</w:t>
            </w:r>
          </w:p>
        </w:tc>
        <w:tc>
          <w:tcPr>
            <w:tcW w:w="65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212121"/>
              </w:rPr>
              <w:t>Creating Test cases corresponding Test suite for requirement # 22.2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hours</w:t>
            </w:r>
          </w:p>
        </w:tc>
      </w:tr>
      <w:tr w:rsidR="00C93FB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11/22/2021</w:t>
            </w:r>
          </w:p>
        </w:tc>
        <w:tc>
          <w:tcPr>
            <w:tcW w:w="65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Transfer of checklists and test cases to the testrail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hour</w:t>
            </w:r>
          </w:p>
        </w:tc>
      </w:tr>
      <w:tr w:rsidR="00C93FB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11/23/2021</w:t>
            </w:r>
          </w:p>
        </w:tc>
        <w:tc>
          <w:tcPr>
            <w:tcW w:w="65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cases execution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hours</w:t>
            </w:r>
          </w:p>
        </w:tc>
      </w:tr>
      <w:tr w:rsidR="00C93FB4">
        <w:trPr>
          <w:trHeight w:val="330"/>
        </w:trPr>
        <w:tc>
          <w:tcPr>
            <w:tcW w:w="145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11/24/2021</w:t>
            </w:r>
          </w:p>
        </w:tc>
        <w:tc>
          <w:tcPr>
            <w:tcW w:w="654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Documentation of bugs</w:t>
            </w:r>
          </w:p>
        </w:tc>
        <w:tc>
          <w:tcPr>
            <w:tcW w:w="1410" w:type="dxa"/>
            <w:tcBorders>
              <w:top w:val="single" w:sz="7" w:space="0" w:color="CCCCCC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hours</w:t>
            </w:r>
          </w:p>
        </w:tc>
      </w:tr>
    </w:tbl>
    <w:p w:rsidR="00C93FB4" w:rsidRDefault="00C93FB4">
      <w:pPr>
        <w:spacing w:before="0" w:line="240" w:lineRule="auto"/>
        <w:ind w:left="720"/>
        <w:jc w:val="both"/>
      </w:pPr>
    </w:p>
    <w:p w:rsidR="00C93FB4" w:rsidRDefault="00C93FB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:rsidR="00C93FB4" w:rsidRDefault="00C93FB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:rsidR="00C93FB4" w:rsidRDefault="00C93FB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:rsidR="00C93FB4" w:rsidRDefault="00C93FB4">
      <w:pPr>
        <w:keepLines/>
        <w:widowControl w:val="0"/>
        <w:spacing w:before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:rsidR="00C93FB4" w:rsidRDefault="00C93FB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8"/>
        <w:tblW w:w="93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505"/>
        <w:gridCol w:w="1380"/>
        <w:gridCol w:w="1110"/>
        <w:gridCol w:w="1399"/>
        <w:gridCol w:w="1399"/>
      </w:tblGrid>
      <w:tr w:rsidR="00C93FB4">
        <w:trPr>
          <w:trHeight w:val="300"/>
        </w:trPr>
        <w:tc>
          <w:tcPr>
            <w:tcW w:w="9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F8E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5B0F00"/>
                <w:sz w:val="24"/>
                <w:szCs w:val="24"/>
              </w:rPr>
              <w:t>Revision History</w:t>
            </w:r>
          </w:p>
        </w:tc>
      </w:tr>
      <w:tr w:rsidR="00C93FB4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Ver.</w:t>
            </w:r>
          </w:p>
        </w:tc>
        <w:tc>
          <w:tcPr>
            <w:tcW w:w="2505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Descriptions of Changes</w:t>
            </w:r>
          </w:p>
        </w:tc>
        <w:tc>
          <w:tcPr>
            <w:tcW w:w="1380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1110" w:type="dxa"/>
            <w:vMerge w:val="restart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2798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Approved</w:t>
            </w:r>
          </w:p>
        </w:tc>
      </w:tr>
      <w:tr w:rsidR="00C93FB4">
        <w:trPr>
          <w:trHeight w:val="300"/>
        </w:trPr>
        <w:tc>
          <w:tcPr>
            <w:tcW w:w="156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8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Effective date</w:t>
            </w:r>
          </w:p>
        </w:tc>
      </w:tr>
      <w:tr w:rsidR="00C93FB4">
        <w:trPr>
          <w:trHeight w:val="300"/>
        </w:trPr>
        <w:tc>
          <w:tcPr>
            <w:tcW w:w="15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19651A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Calculator 1.0</w:t>
            </w:r>
          </w:p>
        </w:tc>
        <w:tc>
          <w:tcPr>
            <w:tcW w:w="25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93FB4">
        <w:trPr>
          <w:trHeight w:val="300"/>
        </w:trPr>
        <w:tc>
          <w:tcPr>
            <w:tcW w:w="1560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505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1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99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93FB4" w:rsidRDefault="00C93FB4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C93FB4" w:rsidRDefault="00C93FB4">
      <w:pPr>
        <w:spacing w:before="0" w:line="240" w:lineRule="auto"/>
        <w:jc w:val="both"/>
        <w:rPr>
          <w:rFonts w:ascii="Arial" w:eastAsia="Arial" w:hAnsi="Arial" w:cs="Arial"/>
          <w:b/>
          <w:color w:val="000000"/>
          <w:sz w:val="26"/>
          <w:szCs w:val="26"/>
        </w:rPr>
      </w:pPr>
    </w:p>
    <w:sectPr w:rsidR="00C93FB4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1A" w:rsidRDefault="0019651A">
      <w:pPr>
        <w:spacing w:before="0" w:line="240" w:lineRule="auto"/>
      </w:pPr>
      <w:r>
        <w:separator/>
      </w:r>
    </w:p>
  </w:endnote>
  <w:endnote w:type="continuationSeparator" w:id="0">
    <w:p w:rsidR="0019651A" w:rsidRDefault="001965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FB4" w:rsidRDefault="00C93FB4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1A" w:rsidRDefault="0019651A">
      <w:pPr>
        <w:spacing w:before="0" w:line="240" w:lineRule="auto"/>
      </w:pPr>
      <w:r>
        <w:separator/>
      </w:r>
    </w:p>
  </w:footnote>
  <w:footnote w:type="continuationSeparator" w:id="0">
    <w:p w:rsidR="0019651A" w:rsidRDefault="001965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FB4" w:rsidRDefault="0019651A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7" w:name="_17dp8vu" w:colFirst="0" w:colLast="0"/>
    <w:bookmarkEnd w:id="1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7F6CC2">
      <w:rPr>
        <w:color w:val="000000"/>
      </w:rPr>
      <w:fldChar w:fldCharType="separate"/>
    </w:r>
    <w:r w:rsidR="007F6CC2">
      <w:rPr>
        <w:noProof/>
        <w:color w:val="000000"/>
      </w:rPr>
      <w:t>4</w:t>
    </w:r>
    <w:r>
      <w:rPr>
        <w:color w:val="000000"/>
      </w:rPr>
      <w:fldChar w:fldCharType="end"/>
    </w:r>
  </w:p>
  <w:p w:rsidR="00C93FB4" w:rsidRDefault="0019651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US"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FB4" w:rsidRDefault="00C93FB4">
    <w:pPr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F2A"/>
    <w:multiLevelType w:val="multilevel"/>
    <w:tmpl w:val="A8D45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779D6"/>
    <w:multiLevelType w:val="multilevel"/>
    <w:tmpl w:val="991EA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4B12DB"/>
    <w:multiLevelType w:val="multilevel"/>
    <w:tmpl w:val="0EC4C08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9A2A9F"/>
    <w:multiLevelType w:val="multilevel"/>
    <w:tmpl w:val="B4F216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9E4C61"/>
    <w:multiLevelType w:val="multilevel"/>
    <w:tmpl w:val="C3A08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933BAE"/>
    <w:multiLevelType w:val="multilevel"/>
    <w:tmpl w:val="81064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1E0583"/>
    <w:multiLevelType w:val="multilevel"/>
    <w:tmpl w:val="3698E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AB83482"/>
    <w:multiLevelType w:val="multilevel"/>
    <w:tmpl w:val="5150B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013813"/>
    <w:multiLevelType w:val="multilevel"/>
    <w:tmpl w:val="02AAA2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B4"/>
    <w:rsid w:val="0019651A"/>
    <w:rsid w:val="007F6CC2"/>
    <w:rsid w:val="00C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EA20B-3F2C-4FA7-8220-453FE18C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ru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LMsZz4sWjRCTPis3iMJz-O25TpDg3ZV/view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V-ZPCIO1dajGp_W40xlih0axyZQcs5dy9_LwuOUfO-A/edit?usp=shar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Кравец</dc:creator>
  <cp:lastModifiedBy>Егор Кравец</cp:lastModifiedBy>
  <cp:revision>2</cp:revision>
  <dcterms:created xsi:type="dcterms:W3CDTF">2022-10-25T11:10:00Z</dcterms:created>
  <dcterms:modified xsi:type="dcterms:W3CDTF">2022-10-25T11:10:00Z</dcterms:modified>
</cp:coreProperties>
</file>