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F871" w14:textId="6B4D1B7D" w:rsidR="008B3281" w:rsidRPr="00137AE9" w:rsidRDefault="008B3281" w:rsidP="00E0454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37AE9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137AE9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  <w:t xml:space="preserve"> </w:t>
      </w:r>
      <w:r w:rsidRPr="00137AE9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  <w:t>How do social interactions boost problem-solving skills?</w:t>
      </w:r>
    </w:p>
    <w:p w14:paraId="3EBE1142" w14:textId="174117AE" w:rsidR="00B575BF" w:rsidRPr="00137AE9" w:rsidRDefault="008B3281" w:rsidP="00E0454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37AE9">
        <w:rPr>
          <w:rFonts w:ascii="Times New Roman" w:hAnsi="Times New Roman" w:cs="Times New Roman"/>
          <w:sz w:val="32"/>
          <w:szCs w:val="32"/>
          <w:lang w:val="en-US"/>
        </w:rPr>
        <w:t>W</w:t>
      </w:r>
      <w:r w:rsidRPr="00137AE9">
        <w:rPr>
          <w:rFonts w:ascii="Times New Roman" w:hAnsi="Times New Roman" w:cs="Times New Roman"/>
          <w:sz w:val="32"/>
          <w:szCs w:val="32"/>
          <w:lang w:val="en-US"/>
        </w:rPr>
        <w:t>hen a person is in society, he is better adapted to communication and better finds a way out of various situations</w:t>
      </w:r>
      <w:r w:rsidRPr="00137AE9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C9F12A1" w14:textId="77777777" w:rsidR="00E04546" w:rsidRPr="00137AE9" w:rsidRDefault="00E04546" w:rsidP="00E04546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7361C25" w14:textId="3096256E" w:rsidR="008B3281" w:rsidRPr="00137AE9" w:rsidRDefault="008B3281" w:rsidP="00E04546">
      <w:pPr>
        <w:spacing w:after="0" w:line="240" w:lineRule="auto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</w:pPr>
      <w:r w:rsidRPr="00137AE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 </w:t>
      </w:r>
      <w:r w:rsidRPr="00137AE9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  <w:t>What techniques put everyone at ease?</w:t>
      </w:r>
    </w:p>
    <w:p w14:paraId="0B26B86B" w14:textId="1F805BF0" w:rsidR="00E04546" w:rsidRPr="00137AE9" w:rsidRDefault="00E04546" w:rsidP="00E04546">
      <w:pPr>
        <w:spacing w:after="0" w:line="240" w:lineRule="auto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</w:pPr>
      <w:r w:rsidRPr="00137AE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  <w:t>I think it's a smile, eye contact and short conversations about something in common</w:t>
      </w:r>
    </w:p>
    <w:p w14:paraId="54779037" w14:textId="77777777" w:rsidR="00E04546" w:rsidRPr="00137AE9" w:rsidRDefault="00E04546" w:rsidP="00E04546">
      <w:pPr>
        <w:spacing w:after="0" w:line="240" w:lineRule="auto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</w:pPr>
    </w:p>
    <w:p w14:paraId="0431487F" w14:textId="56FA1EAC" w:rsidR="00E04546" w:rsidRPr="00137AE9" w:rsidRDefault="00E04546" w:rsidP="00E04546">
      <w:pPr>
        <w:spacing w:after="0" w:line="240" w:lineRule="auto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</w:pPr>
      <w:r w:rsidRPr="00137AE9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  <w:t xml:space="preserve">3. </w:t>
      </w:r>
      <w:r w:rsidRPr="00137AE9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  <w:t>How to create trust?</w:t>
      </w:r>
    </w:p>
    <w:p w14:paraId="29F39FCE" w14:textId="77777777" w:rsidR="00E04546" w:rsidRPr="00137AE9" w:rsidRDefault="00E04546" w:rsidP="00E04546">
      <w:p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137AE9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137AE9">
        <w:rPr>
          <w:rFonts w:ascii="Times New Roman" w:hAnsi="Times New Roman" w:cs="Times New Roman"/>
          <w:sz w:val="32"/>
          <w:szCs w:val="32"/>
          <w:lang w:val="en-US"/>
        </w:rPr>
        <w:t>ou can tell something about yourself, something personal so that the person understands that you trust him</w:t>
      </w:r>
    </w:p>
    <w:p w14:paraId="654F9A17" w14:textId="77777777" w:rsidR="00E04546" w:rsidRPr="00137AE9" w:rsidRDefault="00E04546" w:rsidP="00E04546">
      <w:pPr>
        <w:spacing w:after="0" w:line="240" w:lineRule="auto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</w:pPr>
      <w:r w:rsidRPr="00137AE9">
        <w:rPr>
          <w:rFonts w:ascii="Times New Roman" w:hAnsi="Times New Roman" w:cs="Times New Roman"/>
          <w:b/>
          <w:bCs/>
          <w:color w:val="1D1C1D"/>
          <w:sz w:val="32"/>
          <w:szCs w:val="32"/>
          <w:lang w:val="en-US"/>
        </w:rPr>
        <w:br/>
      </w:r>
      <w:r w:rsidRPr="00137AE9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  <w:t xml:space="preserve">4. </w:t>
      </w:r>
      <w:r w:rsidRPr="00137AE9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  <w:t>How to turn small talk into a deeper conversation?</w:t>
      </w:r>
    </w:p>
    <w:p w14:paraId="766D4E5F" w14:textId="77777777" w:rsidR="00137AE9" w:rsidRDefault="00E04546" w:rsidP="00E04546">
      <w:pPr>
        <w:spacing w:after="0" w:line="240" w:lineRule="auto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</w:pPr>
      <w:r w:rsidRP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 xml:space="preserve">To create an atmosphere of trust, it was enough to talk about something common or personal, </w:t>
      </w:r>
      <w:r w:rsid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>but</w:t>
      </w:r>
      <w:r w:rsidRP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 xml:space="preserve"> for a </w:t>
      </w:r>
      <w:proofErr w:type="gramStart"/>
      <w:r w:rsidRP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 xml:space="preserve">more </w:t>
      </w:r>
      <w:r w:rsid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>deeper</w:t>
      </w:r>
      <w:proofErr w:type="gramEnd"/>
      <w:r w:rsidRP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 xml:space="preserve"> conversation you can ask</w:t>
      </w:r>
      <w:r w:rsid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>,</w:t>
      </w:r>
      <w:r w:rsidRP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 xml:space="preserve"> </w:t>
      </w:r>
      <w:r w:rsid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>for example a</w:t>
      </w:r>
      <w:r w:rsidRP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 xml:space="preserve"> questions</w:t>
      </w:r>
      <w:r w:rsid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>,</w:t>
      </w:r>
      <w:r w:rsidRP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 xml:space="preserve"> such as</w:t>
      </w:r>
      <w:r w:rsid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>,</w:t>
      </w:r>
      <w:r w:rsidRPr="00137AE9">
        <w:rPr>
          <w:rFonts w:ascii="Times New Roman" w:hAnsi="Times New Roman" w:cs="Times New Roman"/>
          <w:color w:val="1D1C1D"/>
          <w:sz w:val="32"/>
          <w:szCs w:val="32"/>
          <w:lang w:val="en-US"/>
        </w:rPr>
        <w:t xml:space="preserve"> how to work in this company, what are the prospects, career growth</w:t>
      </w:r>
      <w:r w:rsidRPr="00137AE9">
        <w:rPr>
          <w:rFonts w:ascii="Times New Roman" w:hAnsi="Times New Roman" w:cs="Times New Roman"/>
          <w:b/>
          <w:bCs/>
          <w:color w:val="1D1C1D"/>
          <w:sz w:val="32"/>
          <w:szCs w:val="32"/>
          <w:lang w:val="en-US"/>
        </w:rPr>
        <w:br/>
      </w:r>
    </w:p>
    <w:p w14:paraId="4B9B1E83" w14:textId="5A648D8B" w:rsidR="00E04546" w:rsidRDefault="00E04546" w:rsidP="00E04546">
      <w:pPr>
        <w:spacing w:after="0" w:line="240" w:lineRule="auto"/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</w:pPr>
      <w:r w:rsidRPr="00137AE9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  <w:t xml:space="preserve">5. </w:t>
      </w:r>
      <w:r w:rsidRPr="00137AE9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  <w:lang w:val="en-US"/>
        </w:rPr>
        <w:t>What makes it easy to make small talk?</w:t>
      </w:r>
    </w:p>
    <w:p w14:paraId="5E96F139" w14:textId="36D0FA8B" w:rsidR="00137AE9" w:rsidRDefault="00137AE9" w:rsidP="00E04546">
      <w:pPr>
        <w:spacing w:after="0" w:line="240" w:lineRule="auto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</w:pPr>
      <w:r w:rsidRPr="00137AE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  <w:t>I think that it is necessary to call a person by his name, as it is very sensitive for everyone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  <w:t>. Next</w:t>
      </w:r>
      <w:r w:rsidRPr="00137AE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  <w:t xml:space="preserve"> one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  <w:t>, you</w:t>
      </w:r>
      <w:r w:rsidRPr="00137AE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  <w:t xml:space="preserve"> should try to avoid hot topics such as politics or religion and speak on general topic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  <w:t>s</w:t>
      </w:r>
      <w:r w:rsidRPr="00137AE9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  <w:t xml:space="preserve"> that is understandable to everyone</w:t>
      </w:r>
    </w:p>
    <w:p w14:paraId="0A287998" w14:textId="4DCD808E" w:rsidR="00AA7614" w:rsidRDefault="00AA7614" w:rsidP="00E04546">
      <w:pPr>
        <w:spacing w:after="0" w:line="240" w:lineRule="auto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</w:pPr>
    </w:p>
    <w:p w14:paraId="5FC9943C" w14:textId="6D1FBC69" w:rsidR="00AA7614" w:rsidRPr="00137AE9" w:rsidRDefault="00AA7614" w:rsidP="00E04546">
      <w:pPr>
        <w:spacing w:after="0" w:line="240" w:lineRule="auto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  <w:lang w:val="en-US"/>
        </w:rPr>
        <w:t>@@@@@@@@@@@@@@@@@@@@@@@@@@@@@@@@</w:t>
      </w:r>
    </w:p>
    <w:p w14:paraId="0AF757D4" w14:textId="4DF11165" w:rsidR="00E04546" w:rsidRPr="00137AE9" w:rsidRDefault="00E04546" w:rsidP="00E04546">
      <w:pPr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en-US"/>
        </w:rPr>
      </w:pPr>
    </w:p>
    <w:p w14:paraId="34351E11" w14:textId="796469B9" w:rsidR="00E04546" w:rsidRPr="008A0AD6" w:rsidRDefault="008A0AD6" w:rsidP="00E04546">
      <w:pPr>
        <w:spacing w:after="0" w:line="240" w:lineRule="auto"/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  <w:lang w:val="en-US"/>
        </w:rPr>
      </w:pPr>
      <w:r w:rsidRPr="008A0AD6"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  <w:lang w:val="en-US"/>
        </w:rPr>
        <w:t>W</w:t>
      </w:r>
      <w:r w:rsidRPr="008A0AD6"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  <w:lang w:val="en-US"/>
        </w:rPr>
        <w:t>hat do you say th</w:t>
      </w:r>
      <w:r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  <w:lang w:val="en-US"/>
        </w:rPr>
        <w:t>ese</w:t>
      </w:r>
      <w:r w:rsidRPr="008A0AD6"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  <w:lang w:val="en-US"/>
        </w:rPr>
        <w:t xml:space="preserve"> in your small talk with the colleague</w:t>
      </w:r>
      <w:r w:rsidRPr="008A0AD6"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  <w:lang w:val="en-US"/>
        </w:rPr>
        <w:t>?</w:t>
      </w:r>
    </w:p>
    <w:p w14:paraId="29609C97" w14:textId="63794F26" w:rsidR="008A0AD6" w:rsidRPr="003729EF" w:rsidRDefault="003729EF" w:rsidP="003729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</w:pPr>
      <w:r w:rsidRPr="003729EF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ТАК.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 Я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кщо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вам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подобається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гостра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їжа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,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новий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тайський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ресторан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варто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спробувати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.</w:t>
      </w:r>
    </w:p>
    <w:p w14:paraId="3FDE3DD2" w14:textId="700B4873" w:rsidR="003729EF" w:rsidRPr="003729EF" w:rsidRDefault="003729EF" w:rsidP="003729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</w:pPr>
      <w:r w:rsidRPr="003729EF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 xml:space="preserve">НІ. 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>Н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а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твоєму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місці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я б не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одягав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це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на роботу</w:t>
      </w:r>
    </w:p>
    <w:p w14:paraId="68153373" w14:textId="417BA6C6" w:rsidR="003729EF" w:rsidRPr="003729EF" w:rsidRDefault="003729EF" w:rsidP="003729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</w:pPr>
      <w:r w:rsidRPr="003729EF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ТАК.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 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"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Якби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у вас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була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можливість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переробити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минулу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відпустку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,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куди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б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ви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пішли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?"</w:t>
      </w:r>
    </w:p>
    <w:p w14:paraId="5C47BF5B" w14:textId="66F202A0" w:rsidR="003729EF" w:rsidRPr="003729EF" w:rsidRDefault="003729EF" w:rsidP="003729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</w:pPr>
      <w:r w:rsidRPr="003729EF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 xml:space="preserve">НІ. 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"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Якби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ви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були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розумнішими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,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ви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б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краще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зрозуміли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цю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концепцію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".</w:t>
      </w:r>
    </w:p>
    <w:p w14:paraId="590051A7" w14:textId="3FB9E022" w:rsidR="003729EF" w:rsidRPr="003729EF" w:rsidRDefault="003729EF" w:rsidP="003729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</w:pPr>
      <w:r w:rsidRPr="003729EF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ТАК.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 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"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Якби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у мене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було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більше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часу, я б,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мабуть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,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досліджував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більше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захоплень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. А як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щодо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тебе?"</w:t>
      </w:r>
    </w:p>
    <w:p w14:paraId="27231861" w14:textId="1C788F2E" w:rsidR="003729EF" w:rsidRPr="003729EF" w:rsidRDefault="003729EF" w:rsidP="003729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</w:pPr>
      <w:r w:rsidRPr="003729EF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 xml:space="preserve">НІ. 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"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Якщо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у вас є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якісь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плани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на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вихідні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, я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хотів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би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почути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про них".</w:t>
      </w:r>
    </w:p>
    <w:p w14:paraId="0B435642" w14:textId="58198AE3" w:rsidR="003729EF" w:rsidRPr="003729EF" w:rsidRDefault="003729EF" w:rsidP="003729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</w:pPr>
      <w:r w:rsidRPr="003729EF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 xml:space="preserve">НІ. 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"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Якщо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вам не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подобається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такий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тип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музики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, у вас,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мабуть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,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жахливий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смак".</w:t>
      </w:r>
    </w:p>
    <w:p w14:paraId="04491F0D" w14:textId="58D848E6" w:rsidR="003729EF" w:rsidRPr="003729EF" w:rsidRDefault="003729EF" w:rsidP="003729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</w:pPr>
      <w:r w:rsidRPr="003729EF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ТАК.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 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"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Якби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ви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могли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вибрати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будь-яку роботу у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світі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,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що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б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це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було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?"</w:t>
      </w:r>
    </w:p>
    <w:p w14:paraId="2DA09D8E" w14:textId="6D5B9DFF" w:rsidR="003729EF" w:rsidRDefault="003729EF" w:rsidP="003729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</w:pPr>
      <w:r w:rsidRPr="003729EF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 xml:space="preserve">НІ. 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"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Якби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ви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прислухалися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до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моїх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порад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,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ви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б не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були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в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цьому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безладі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".</w:t>
      </w:r>
    </w:p>
    <w:p w14:paraId="7BE76613" w14:textId="05C91B71" w:rsidR="003729EF" w:rsidRPr="003729EF" w:rsidRDefault="003729EF" w:rsidP="003729EF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</w:pPr>
      <w:r w:rsidRPr="003729EF">
        <w:rPr>
          <w:rFonts w:ascii="Times New Roman" w:hAnsi="Times New Roman" w:cs="Times New Roman"/>
          <w:b/>
          <w:bCs/>
          <w:color w:val="1D1C1D"/>
          <w:sz w:val="28"/>
          <w:szCs w:val="28"/>
          <w:shd w:val="clear" w:color="auto" w:fill="F8F8F8"/>
        </w:rPr>
        <w:t>ТАК.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</w:rPr>
        <w:t xml:space="preserve"> </w:t>
      </w:r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"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Якщо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ти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не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зайнятий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, нам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слід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випити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кави.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Мені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тут </w:t>
      </w:r>
      <w:proofErr w:type="spellStart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>дуже</w:t>
      </w:r>
      <w:proofErr w:type="spellEnd"/>
      <w:r w:rsidRPr="003729EF">
        <w:rPr>
          <w:rFonts w:ascii="Times New Roman" w:hAnsi="Times New Roman" w:cs="Times New Roman"/>
          <w:color w:val="1D1C1D"/>
          <w:sz w:val="28"/>
          <w:szCs w:val="28"/>
          <w:shd w:val="clear" w:color="auto" w:fill="F8F8F8"/>
          <w:lang w:val="ru-RU"/>
        </w:rPr>
        <w:t xml:space="preserve"> нудно".</w:t>
      </w:r>
    </w:p>
    <w:p w14:paraId="4F9E4762" w14:textId="06255C3D" w:rsidR="00E04546" w:rsidRPr="003729EF" w:rsidRDefault="00E04546" w:rsidP="00E04546">
      <w:pPr>
        <w:spacing w:after="0" w:line="240" w:lineRule="auto"/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  <w:lang w:val="ru-RU"/>
        </w:rPr>
      </w:pPr>
    </w:p>
    <w:sectPr w:rsidR="00E04546" w:rsidRPr="003729E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C2657"/>
    <w:multiLevelType w:val="hybridMultilevel"/>
    <w:tmpl w:val="620E52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D7"/>
    <w:rsid w:val="00137AE9"/>
    <w:rsid w:val="003729EF"/>
    <w:rsid w:val="008A0AD6"/>
    <w:rsid w:val="008B3281"/>
    <w:rsid w:val="00A815D7"/>
    <w:rsid w:val="00AA7614"/>
    <w:rsid w:val="00B575BF"/>
    <w:rsid w:val="00E0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0DBB"/>
  <w15:chartTrackingRefBased/>
  <w15:docId w15:val="{141152E7-1955-4F47-B84A-30744D9F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1168</Words>
  <Characters>667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kravets bogdan</dc:creator>
  <cp:keywords/>
  <dc:description/>
  <cp:lastModifiedBy>kravets bogdan</cp:lastModifiedBy>
  <cp:revision>4</cp:revision>
  <dcterms:created xsi:type="dcterms:W3CDTF">2023-12-20T15:23:00Z</dcterms:created>
  <dcterms:modified xsi:type="dcterms:W3CDTF">2023-12-20T16:15:00Z</dcterms:modified>
</cp:coreProperties>
</file>