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C83588" w:rsidRDefault="00A624AB" w:rsidP="00C83588">
      <w:pPr>
        <w:jc w:val="center"/>
        <w:rPr>
          <w:b/>
          <w:sz w:val="20"/>
        </w:rPr>
      </w:pPr>
      <w:r>
        <w:rPr>
          <w:b/>
          <w:sz w:val="20"/>
        </w:rPr>
        <w:t>Fluorescent</w:t>
      </w:r>
      <w:r w:rsidR="00676A14">
        <w:rPr>
          <w:b/>
          <w:sz w:val="20"/>
        </w:rPr>
        <w:t xml:space="preserve"> </w:t>
      </w:r>
      <w:proofErr w:type="spellStart"/>
      <w:r w:rsidR="00DC491D">
        <w:rPr>
          <w:b/>
          <w:sz w:val="20"/>
        </w:rPr>
        <w:t>cFos</w:t>
      </w:r>
      <w:proofErr w:type="spellEnd"/>
      <w:r w:rsidR="00DC491D">
        <w:rPr>
          <w:b/>
          <w:sz w:val="20"/>
        </w:rPr>
        <w:t xml:space="preserve"> Immunohistochemistry</w:t>
      </w:r>
      <w:r w:rsidR="00915ABC" w:rsidRPr="00C83588">
        <w:rPr>
          <w:b/>
          <w:sz w:val="20"/>
        </w:rPr>
        <w:t xml:space="preserve"> Protocol (</w:t>
      </w:r>
      <w:r w:rsidR="00473E35">
        <w:rPr>
          <w:b/>
          <w:sz w:val="20"/>
        </w:rPr>
        <w:t xml:space="preserve">free-floating tissue; </w:t>
      </w:r>
      <w:r w:rsidR="00915ABC" w:rsidRPr="00C83588">
        <w:rPr>
          <w:b/>
          <w:sz w:val="20"/>
        </w:rPr>
        <w:t xml:space="preserve">updated </w:t>
      </w:r>
      <w:r w:rsidR="00EE4BB7">
        <w:rPr>
          <w:b/>
          <w:sz w:val="20"/>
        </w:rPr>
        <w:t>January, 2016</w:t>
      </w:r>
      <w:r w:rsidR="00915ABC" w:rsidRPr="00C83588">
        <w:rPr>
          <w:b/>
          <w:sz w:val="20"/>
        </w:rPr>
        <w:t>)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Experimental info</w:t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</w:r>
      <w:r w:rsidRPr="00C83588">
        <w:rPr>
          <w:b/>
          <w:sz w:val="20"/>
        </w:rPr>
        <w:tab/>
        <w:t>Reagent info (manufacturer, source)</w:t>
      </w:r>
    </w:p>
    <w:p w:rsidR="00915ABC" w:rsidRPr="00C83588" w:rsidRDefault="00C94AC9" w:rsidP="00C83588">
      <w:pPr>
        <w:rPr>
          <w:sz w:val="20"/>
          <w:u w:val="single"/>
        </w:rPr>
      </w:pPr>
      <w:r w:rsidRPr="00C83588">
        <w:rPr>
          <w:sz w:val="20"/>
        </w:rPr>
        <w:t>Researcher</w:t>
      </w:r>
      <w:r w:rsidR="00C83588">
        <w:rPr>
          <w:sz w:val="20"/>
        </w:rPr>
        <w:t>(s)</w:t>
      </w:r>
      <w:r w:rsidR="00915ABC" w:rsidRPr="00C83588">
        <w:rPr>
          <w:sz w:val="20"/>
        </w:rPr>
        <w:t xml:space="preserve">: </w:t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915ABC"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915ABC" w:rsidRPr="00C83588">
        <w:rPr>
          <w:sz w:val="20"/>
        </w:rPr>
        <w:t xml:space="preserve">1° antibody: </w:t>
      </w:r>
      <w:r w:rsidR="00675EBD">
        <w:rPr>
          <w:sz w:val="20"/>
          <w:u w:val="single"/>
        </w:rPr>
        <w:t xml:space="preserve">   1:2000 Rabbit-anti-</w:t>
      </w:r>
      <w:proofErr w:type="spellStart"/>
      <w:r w:rsidR="00675EBD">
        <w:rPr>
          <w:sz w:val="20"/>
          <w:u w:val="single"/>
        </w:rPr>
        <w:t>phospho</w:t>
      </w:r>
      <w:proofErr w:type="spellEnd"/>
      <w:r w:rsidR="00675EBD">
        <w:rPr>
          <w:sz w:val="20"/>
          <w:u w:val="single"/>
        </w:rPr>
        <w:t>-</w:t>
      </w:r>
      <w:proofErr w:type="spellStart"/>
      <w:r w:rsidR="00675EBD">
        <w:rPr>
          <w:sz w:val="20"/>
          <w:u w:val="single"/>
        </w:rPr>
        <w:t>cFos</w:t>
      </w:r>
      <w:proofErr w:type="spellEnd"/>
      <w:r w:rsidR="00675EBD">
        <w:rPr>
          <w:sz w:val="20"/>
          <w:u w:val="single"/>
        </w:rPr>
        <w:t xml:space="preserve"> (CST, 5348)</w:t>
      </w:r>
      <w:r w:rsidR="00915ABC" w:rsidRPr="00C83588">
        <w:rPr>
          <w:sz w:val="20"/>
          <w:u w:val="single"/>
        </w:rPr>
        <w:tab/>
      </w:r>
    </w:p>
    <w:p w:rsidR="00915ABC" w:rsidRPr="00C83588" w:rsidRDefault="00915ABC" w:rsidP="00C83588">
      <w:pPr>
        <w:rPr>
          <w:sz w:val="20"/>
          <w:u w:val="single"/>
        </w:rPr>
      </w:pPr>
      <w:r w:rsidRPr="00C83588">
        <w:rPr>
          <w:sz w:val="20"/>
        </w:rPr>
        <w:t xml:space="preserve">Experiment: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Pr="00C83588">
        <w:rPr>
          <w:sz w:val="20"/>
        </w:rPr>
        <w:t xml:space="preserve">2° antibody: </w:t>
      </w:r>
      <w:r w:rsidR="00A624AB">
        <w:rPr>
          <w:sz w:val="20"/>
          <w:u w:val="single"/>
        </w:rPr>
        <w:t xml:space="preserve">   1:5</w:t>
      </w:r>
      <w:r w:rsidR="00675EBD">
        <w:rPr>
          <w:sz w:val="20"/>
          <w:u w:val="single"/>
        </w:rPr>
        <w:t xml:space="preserve">00 </w:t>
      </w:r>
      <w:r w:rsidR="00EE4BB7">
        <w:rPr>
          <w:sz w:val="20"/>
          <w:u w:val="single"/>
        </w:rPr>
        <w:t>Goat</w:t>
      </w:r>
      <w:r w:rsidR="00675EBD">
        <w:rPr>
          <w:sz w:val="20"/>
          <w:u w:val="single"/>
        </w:rPr>
        <w:t>-anti-rabbit</w:t>
      </w:r>
      <w:r w:rsidR="00A624AB">
        <w:rPr>
          <w:sz w:val="20"/>
          <w:u w:val="single"/>
        </w:rPr>
        <w:t xml:space="preserve"> AF488</w:t>
      </w:r>
      <w:r w:rsidR="00EE4BB7">
        <w:rPr>
          <w:sz w:val="20"/>
          <w:u w:val="single"/>
        </w:rPr>
        <w:t xml:space="preserve"> (</w:t>
      </w:r>
      <w:proofErr w:type="spellStart"/>
      <w:r w:rsidR="00EA0256">
        <w:rPr>
          <w:sz w:val="20"/>
          <w:u w:val="single"/>
        </w:rPr>
        <w:t>Abcam</w:t>
      </w:r>
      <w:proofErr w:type="spellEnd"/>
      <w:r w:rsidR="00EA0256">
        <w:rPr>
          <w:sz w:val="20"/>
          <w:u w:val="single"/>
        </w:rPr>
        <w:t>,</w:t>
      </w:r>
      <w:bookmarkStart w:id="0" w:name="_GoBack"/>
      <w:bookmarkEnd w:id="0"/>
      <w:r w:rsidR="00EA0256">
        <w:rPr>
          <w:sz w:val="20"/>
          <w:u w:val="single"/>
        </w:rPr>
        <w:t xml:space="preserve"> ab150077</w:t>
      </w:r>
      <w:r w:rsidR="00EE4BB7">
        <w:rPr>
          <w:sz w:val="20"/>
          <w:u w:val="single"/>
        </w:rPr>
        <w:t>)</w:t>
      </w:r>
      <w:r w:rsidR="00675EBD">
        <w:rPr>
          <w:sz w:val="20"/>
          <w:u w:val="single"/>
        </w:rPr>
        <w:tab/>
      </w:r>
    </w:p>
    <w:p w:rsidR="00675EBD" w:rsidRPr="00C83588" w:rsidRDefault="00915ABC" w:rsidP="00C83588">
      <w:pPr>
        <w:rPr>
          <w:sz w:val="20"/>
        </w:rPr>
      </w:pPr>
      <w:r w:rsidRPr="00C83588">
        <w:rPr>
          <w:sz w:val="20"/>
        </w:rPr>
        <w:t xml:space="preserve">Animal #(s):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="00E83975" w:rsidRPr="00C83588">
        <w:rPr>
          <w:sz w:val="20"/>
        </w:rPr>
        <w:tab/>
      </w:r>
      <w:r w:rsidR="00025908" w:rsidRPr="00C83588">
        <w:rPr>
          <w:sz w:val="20"/>
        </w:rPr>
        <w:t>PBS (0.01M); 10% Triton X</w:t>
      </w:r>
      <w:r w:rsidR="00E83975" w:rsidRPr="00C83588">
        <w:rPr>
          <w:sz w:val="20"/>
        </w:rPr>
        <w:t xml:space="preserve">; </w:t>
      </w:r>
      <w:r w:rsidR="00DC491D">
        <w:rPr>
          <w:sz w:val="20"/>
        </w:rPr>
        <w:t xml:space="preserve">serum </w:t>
      </w:r>
    </w:p>
    <w:p w:rsidR="00915ABC" w:rsidRPr="00C83588" w:rsidRDefault="00915ABC" w:rsidP="00C83588">
      <w:pPr>
        <w:rPr>
          <w:b/>
          <w:sz w:val="20"/>
        </w:rPr>
      </w:pPr>
      <w:r w:rsidRPr="00C83588">
        <w:rPr>
          <w:b/>
          <w:sz w:val="20"/>
        </w:rPr>
        <w:t>Procedure: Day 1</w:t>
      </w:r>
      <w:r w:rsidR="00C94AC9" w:rsidRPr="00C83588">
        <w:rPr>
          <w:b/>
          <w:sz w:val="20"/>
        </w:rPr>
        <w:t xml:space="preserve"> (date </w:t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  <w:u w:val="single"/>
        </w:rPr>
        <w:tab/>
      </w:r>
      <w:r w:rsidR="00C94AC9" w:rsidRPr="00C83588">
        <w:rPr>
          <w:b/>
          <w:sz w:val="20"/>
        </w:rPr>
        <w:t>)</w:t>
      </w:r>
    </w:p>
    <w:p w:rsidR="00915ABC" w:rsidRPr="00C83588" w:rsidRDefault="00915ABC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Washes</w:t>
      </w:r>
    </w:p>
    <w:p w:rsidR="00915ABC" w:rsidRPr="00C83588" w:rsidRDefault="00DC491D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PBS, 5</w:t>
      </w:r>
      <w:r w:rsidR="00025908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>PB</w:t>
      </w:r>
      <w:r w:rsidR="00DC491D">
        <w:rPr>
          <w:sz w:val="20"/>
        </w:rPr>
        <w:t>S</w:t>
      </w:r>
      <w:r w:rsidRPr="00C83588">
        <w:rPr>
          <w:sz w:val="20"/>
        </w:rPr>
        <w:t xml:space="preserve">, </w:t>
      </w:r>
      <w:r w:rsidR="00DC491D"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025908" w:rsidRPr="00C83588" w:rsidRDefault="00DC491D" w:rsidP="00C83588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>PBS</w:t>
      </w:r>
      <w:r w:rsidR="00025908" w:rsidRPr="00C83588">
        <w:rPr>
          <w:sz w:val="20"/>
        </w:rPr>
        <w:t xml:space="preserve">, </w:t>
      </w:r>
      <w:r>
        <w:rPr>
          <w:sz w:val="20"/>
        </w:rPr>
        <w:t>5</w:t>
      </w:r>
      <w:r w:rsidR="00025908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83588">
        <w:rPr>
          <w:sz w:val="20"/>
        </w:rPr>
        <w:t>: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E83975" w:rsidRPr="00C83588" w:rsidRDefault="00E83975" w:rsidP="00C83588">
      <w:pPr>
        <w:pStyle w:val="ListParagraph"/>
        <w:ind w:left="1440"/>
        <w:rPr>
          <w:sz w:val="20"/>
        </w:rPr>
      </w:pPr>
    </w:p>
    <w:p w:rsidR="00025908" w:rsidRPr="00C83588" w:rsidRDefault="00025908" w:rsidP="00C83588">
      <w:pPr>
        <w:pStyle w:val="ListParagraph"/>
        <w:numPr>
          <w:ilvl w:val="0"/>
          <w:numId w:val="1"/>
        </w:numPr>
        <w:rPr>
          <w:sz w:val="20"/>
        </w:rPr>
      </w:pPr>
      <w:r w:rsidRPr="00C83588">
        <w:rPr>
          <w:sz w:val="20"/>
        </w:rPr>
        <w:t>Non-specific tissue blocking</w:t>
      </w:r>
    </w:p>
    <w:p w:rsidR="00025908" w:rsidRPr="00C83588" w:rsidRDefault="00025908" w:rsidP="00C83588">
      <w:pPr>
        <w:pStyle w:val="ListParagraph"/>
        <w:numPr>
          <w:ilvl w:val="1"/>
          <w:numId w:val="1"/>
        </w:numPr>
        <w:rPr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/well, 1</w:t>
      </w:r>
      <w:r w:rsidRPr="00C83588">
        <w:rPr>
          <w:sz w:val="20"/>
        </w:rPr>
        <w:t xml:space="preserve"> hours, room temperature</w:t>
      </w:r>
      <w:r w:rsidR="00DC491D">
        <w:rPr>
          <w:sz w:val="20"/>
        </w:rPr>
        <w:t>, gentle agitation</w:t>
      </w:r>
      <w:r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025908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>:</w:t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x 0.02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700BFE" w:rsidRPr="00C83588" w:rsidRDefault="00E83975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</w:t>
      </w:r>
      <w:r w:rsidR="00700BFE" w:rsidRPr="00C83588">
        <w:rPr>
          <w:sz w:val="20"/>
        </w:rPr>
        <w:t xml:space="preserve">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>x 0.0</w:t>
      </w:r>
      <w:r w:rsidR="00DC491D">
        <w:rPr>
          <w:sz w:val="20"/>
        </w:rPr>
        <w:t>01</w:t>
      </w:r>
      <w:r w:rsidRPr="00C83588">
        <w:rPr>
          <w:sz w:val="20"/>
        </w:rPr>
        <w:t xml:space="preserve"> </w:t>
      </w:r>
      <w:r w:rsidR="009C54C2">
        <w:rPr>
          <w:sz w:val="20"/>
        </w:rPr>
        <w:t xml:space="preserve"> 10% </w:t>
      </w:r>
      <w:r w:rsidRPr="00C83588">
        <w:rPr>
          <w:sz w:val="20"/>
        </w:rPr>
        <w:t xml:space="preserve">Triton X </w:t>
      </w:r>
    </w:p>
    <w:p w:rsidR="00915ABC" w:rsidRPr="00C83588" w:rsidRDefault="00E83975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="00700BFE" w:rsidRPr="009C54C2">
        <w:rPr>
          <w:b/>
          <w:sz w:val="20"/>
        </w:rPr>
        <w:t xml:space="preserve">: </w:t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  <w:u w:val="single"/>
        </w:rPr>
        <w:tab/>
      </w:r>
      <w:r w:rsidR="00700BFE" w:rsidRPr="009C54C2">
        <w:rPr>
          <w:b/>
          <w:sz w:val="20"/>
        </w:rPr>
        <w:t xml:space="preserve"> </w:t>
      </w:r>
      <w:r w:rsidR="00700BFE" w:rsidRPr="009C54C2">
        <w:rPr>
          <w:rFonts w:ascii="Symbol" w:hAnsi="Symbol"/>
          <w:b/>
          <w:sz w:val="20"/>
        </w:rPr>
        <w:t></w:t>
      </w:r>
      <w:r w:rsidR="00700BFE" w:rsidRPr="009C54C2">
        <w:rPr>
          <w:b/>
          <w:sz w:val="20"/>
        </w:rPr>
        <w:t>l</w:t>
      </w:r>
      <w:r w:rsidR="00700BFE" w:rsidRPr="00C83588">
        <w:rPr>
          <w:sz w:val="20"/>
        </w:rPr>
        <w:t xml:space="preserve"> =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total</w:t>
      </w:r>
      <w:proofErr w:type="spellEnd"/>
      <w:r w:rsidR="00700BFE" w:rsidRPr="00C83588">
        <w:rPr>
          <w:sz w:val="20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>l</w:t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</w:rPr>
        <w:t xml:space="preserve">– </w:t>
      </w:r>
      <w:proofErr w:type="spellStart"/>
      <w:r w:rsidR="00700BFE"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  <w:vertAlign w:val="subscript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– </w:t>
      </w:r>
      <w:proofErr w:type="spellStart"/>
      <w:r w:rsidR="00700BFE" w:rsidRPr="00C83588">
        <w:rPr>
          <w:sz w:val="20"/>
        </w:rPr>
        <w:t>V</w:t>
      </w:r>
      <w:r w:rsidR="00700BFE" w:rsidRPr="00C83588">
        <w:rPr>
          <w:sz w:val="20"/>
          <w:vertAlign w:val="subscript"/>
        </w:rPr>
        <w:t>Triton</w:t>
      </w:r>
      <w:proofErr w:type="spellEnd"/>
      <w:r w:rsidR="00700BFE" w:rsidRPr="00C83588">
        <w:rPr>
          <w:sz w:val="20"/>
          <w:vertAlign w:val="subscript"/>
        </w:rPr>
        <w:t xml:space="preserve"> X </w:t>
      </w:r>
      <w:r w:rsidR="00700BFE" w:rsidRPr="00C83588">
        <w:rPr>
          <w:sz w:val="20"/>
          <w:u w:val="single"/>
        </w:rPr>
        <w:tab/>
      </w:r>
      <w:r w:rsidR="00700BFE" w:rsidRPr="00C83588">
        <w:rPr>
          <w:sz w:val="20"/>
        </w:rPr>
        <w:t xml:space="preserve"> </w:t>
      </w:r>
      <w:r w:rsidR="00700BFE" w:rsidRPr="00C83588">
        <w:rPr>
          <w:rFonts w:ascii="Symbol" w:hAnsi="Symbol"/>
          <w:sz w:val="20"/>
        </w:rPr>
        <w:t></w:t>
      </w:r>
      <w:r w:rsidR="00700BFE" w:rsidRPr="00C83588">
        <w:rPr>
          <w:sz w:val="20"/>
        </w:rPr>
        <w:t xml:space="preserve">l </w:t>
      </w:r>
      <w:r w:rsidRPr="00C83588">
        <w:rPr>
          <w:sz w:val="20"/>
        </w:rPr>
        <w:t xml:space="preserve"> </w:t>
      </w:r>
    </w:p>
    <w:p w:rsidR="00700BFE" w:rsidRPr="00C83588" w:rsidRDefault="00700BFE" w:rsidP="00C83588">
      <w:pPr>
        <w:pStyle w:val="ListParagraph"/>
        <w:ind w:left="1800"/>
        <w:rPr>
          <w:b/>
          <w:sz w:val="20"/>
        </w:rPr>
      </w:pPr>
    </w:p>
    <w:p w:rsidR="00700BFE" w:rsidRPr="00C83588" w:rsidRDefault="00700BFE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1° antibody incubation</w:t>
      </w:r>
    </w:p>
    <w:p w:rsidR="00700BFE" w:rsidRPr="00C83588" w:rsidRDefault="00700BFE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/well, 48</w:t>
      </w:r>
      <w:r w:rsidRPr="00C83588">
        <w:rPr>
          <w:sz w:val="20"/>
        </w:rPr>
        <w:t xml:space="preserve"> h</w:t>
      </w:r>
      <w:r w:rsidR="00DC491D">
        <w:rPr>
          <w:sz w:val="20"/>
        </w:rPr>
        <w:t>ours, 4</w:t>
      </w:r>
      <w:r w:rsidRPr="00C83588">
        <w:rPr>
          <w:sz w:val="20"/>
        </w:rPr>
        <w:t>°C</w:t>
      </w:r>
      <w:r w:rsidR="00DC491D">
        <w:rPr>
          <w:sz w:val="20"/>
        </w:rPr>
        <w:t>, gentle agitation,</w:t>
      </w:r>
      <w:r w:rsidR="00DC491D" w:rsidRPr="009C54C2">
        <w:rPr>
          <w:i/>
          <w:sz w:val="20"/>
        </w:rPr>
        <w:t xml:space="preserve"> </w:t>
      </w:r>
      <w:r w:rsidR="00C94AC9" w:rsidRPr="009C54C2">
        <w:rPr>
          <w:i/>
          <w:sz w:val="20"/>
        </w:rPr>
        <w:t>dark</w:t>
      </w:r>
      <w:r w:rsidRPr="00C83588">
        <w:rPr>
          <w:sz w:val="20"/>
        </w:rPr>
        <w:t xml:space="preserve">; </w:t>
      </w:r>
      <w:r w:rsidR="00C94AC9" w:rsidRPr="00C83588">
        <w:rPr>
          <w:b/>
          <w:sz w:val="20"/>
        </w:rPr>
        <w:t>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  <w:u w:val="single"/>
        </w:rPr>
        <w:tab/>
      </w:r>
      <w:r w:rsidR="00C94AC9" w:rsidRPr="00C83588">
        <w:rPr>
          <w:sz w:val="20"/>
        </w:rPr>
        <w:t xml:space="preserve">; </w:t>
      </w:r>
    </w:p>
    <w:p w:rsidR="00C94AC9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="00C83588"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 xml:space="preserve">l </w:t>
      </w:r>
      <w:r w:rsidRPr="00C83588">
        <w:rPr>
          <w:sz w:val="20"/>
        </w:rPr>
        <w:t xml:space="preserve">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 w:rsidR="00DC491D">
        <w:rPr>
          <w:sz w:val="20"/>
        </w:rPr>
        <w:t>2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DC491D" w:rsidRPr="00DC491D" w:rsidRDefault="00DC491D" w:rsidP="00DC491D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Triton</w:t>
      </w:r>
      <w:proofErr w:type="spellEnd"/>
      <w:r w:rsidRPr="009C54C2">
        <w:rPr>
          <w:b/>
          <w:sz w:val="20"/>
          <w:vertAlign w:val="subscript"/>
        </w:rPr>
        <w:t xml:space="preserve"> X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0.0</w:t>
      </w:r>
      <w:r>
        <w:rPr>
          <w:sz w:val="20"/>
        </w:rPr>
        <w:t>05</w:t>
      </w:r>
      <w:r w:rsidRPr="00C83588">
        <w:rPr>
          <w:sz w:val="20"/>
        </w:rPr>
        <w:t xml:space="preserve"> </w:t>
      </w:r>
      <w:r>
        <w:rPr>
          <w:sz w:val="20"/>
        </w:rPr>
        <w:t xml:space="preserve"> 10% </w:t>
      </w:r>
      <w:r w:rsidRPr="00C83588">
        <w:rPr>
          <w:sz w:val="20"/>
        </w:rPr>
        <w:t xml:space="preserve">Triton X </w:t>
      </w:r>
    </w:p>
    <w:p w:rsidR="00C94AC9" w:rsidRPr="00C83588" w:rsidRDefault="00C94AC9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1°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DC491D">
        <w:rPr>
          <w:sz w:val="20"/>
        </w:rPr>
        <w:t>l x 0.0005</w:t>
      </w:r>
      <w:r w:rsidRPr="00C83588">
        <w:rPr>
          <w:sz w:val="20"/>
        </w:rPr>
        <w:t xml:space="preserve"> 1° antibody</w:t>
      </w:r>
    </w:p>
    <w:p w:rsidR="00AC7CCA" w:rsidRPr="00A624AB" w:rsidRDefault="00C94AC9" w:rsidP="00A624AB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15C77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 xml:space="preserve">– </w:t>
      </w:r>
      <w:proofErr w:type="spellStart"/>
      <w:r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– </w:t>
      </w:r>
      <w:proofErr w:type="spellStart"/>
      <w:r w:rsidR="00A624AB" w:rsidRPr="00C83588">
        <w:rPr>
          <w:sz w:val="20"/>
        </w:rPr>
        <w:t>V</w:t>
      </w:r>
      <w:r w:rsidR="00A624AB" w:rsidRPr="00C83588">
        <w:rPr>
          <w:sz w:val="20"/>
          <w:vertAlign w:val="subscript"/>
        </w:rPr>
        <w:t>Triton</w:t>
      </w:r>
      <w:proofErr w:type="spellEnd"/>
      <w:r w:rsidR="00A624AB" w:rsidRPr="00C83588">
        <w:rPr>
          <w:sz w:val="20"/>
          <w:vertAlign w:val="subscript"/>
        </w:rPr>
        <w:t xml:space="preserve"> X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="00915C77" w:rsidRPr="00C83588">
        <w:rPr>
          <w:sz w:val="20"/>
        </w:rPr>
        <w:t>l –</w:t>
      </w:r>
      <w:r w:rsidR="00A624AB" w:rsidRPr="00A624AB">
        <w:rPr>
          <w:sz w:val="20"/>
        </w:rPr>
        <w:t xml:space="preserve"> </w:t>
      </w:r>
      <w:r w:rsidR="00A624AB" w:rsidRPr="00C83588">
        <w:rPr>
          <w:sz w:val="20"/>
        </w:rPr>
        <w:t>V</w:t>
      </w:r>
      <w:r w:rsidR="00A624AB" w:rsidRPr="00C83588">
        <w:rPr>
          <w:sz w:val="20"/>
          <w:vertAlign w:val="subscript"/>
        </w:rPr>
        <w:t>1° Ab</w:t>
      </w:r>
      <w:r w:rsidR="00915C77" w:rsidRPr="00C83588">
        <w:rPr>
          <w:sz w:val="20"/>
        </w:rPr>
        <w:t xml:space="preserve"> </w:t>
      </w:r>
      <w:r w:rsidR="00915C77" w:rsidRPr="00C83588">
        <w:rPr>
          <w:sz w:val="20"/>
          <w:u w:val="single"/>
        </w:rPr>
        <w:tab/>
      </w:r>
      <w:r w:rsidR="00915C77" w:rsidRPr="00C83588">
        <w:rPr>
          <w:sz w:val="20"/>
        </w:rPr>
        <w:t xml:space="preserve"> </w:t>
      </w:r>
      <w:r w:rsidR="00915C77" w:rsidRPr="00C83588">
        <w:rPr>
          <w:rFonts w:ascii="Symbol" w:hAnsi="Symbol"/>
          <w:sz w:val="20"/>
        </w:rPr>
        <w:t></w:t>
      </w:r>
      <w:r w:rsidR="00915C77" w:rsidRPr="00C83588">
        <w:rPr>
          <w:sz w:val="20"/>
        </w:rPr>
        <w:t xml:space="preserve">l  </w:t>
      </w:r>
      <w:r w:rsidRPr="00C83588">
        <w:rPr>
          <w:sz w:val="20"/>
        </w:rPr>
        <w:t xml:space="preserve">  </w:t>
      </w:r>
    </w:p>
    <w:p w:rsidR="00A624AB" w:rsidRPr="00A624AB" w:rsidRDefault="00A624AB" w:rsidP="00A624AB">
      <w:pPr>
        <w:pStyle w:val="ListParagraph"/>
        <w:ind w:left="1800"/>
        <w:rPr>
          <w:b/>
          <w:sz w:val="20"/>
        </w:rPr>
      </w:pPr>
    </w:p>
    <w:p w:rsidR="00C94AC9" w:rsidRPr="00C83588" w:rsidRDefault="00C94AC9" w:rsidP="00C83588">
      <w:pPr>
        <w:pStyle w:val="ListParagraph"/>
        <w:ind w:left="0"/>
        <w:rPr>
          <w:b/>
          <w:sz w:val="20"/>
        </w:rPr>
      </w:pPr>
      <w:r w:rsidRPr="00C83588">
        <w:rPr>
          <w:b/>
          <w:sz w:val="20"/>
        </w:rPr>
        <w:t xml:space="preserve">Procedure: Day 2 (date </w:t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  <w:u w:val="single"/>
        </w:rPr>
        <w:tab/>
      </w:r>
      <w:r w:rsidRPr="00C83588">
        <w:rPr>
          <w:b/>
          <w:sz w:val="20"/>
        </w:rPr>
        <w:t>)</w:t>
      </w: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Washes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 w:rsidR="00DC491D">
        <w:rPr>
          <w:sz w:val="20"/>
        </w:rPr>
        <w:t>S, 5</w:t>
      </w:r>
      <w:r w:rsidRPr="00C83588">
        <w:rPr>
          <w:sz w:val="20"/>
        </w:rPr>
        <w:t xml:space="preserve"> minutes, room temperature</w:t>
      </w:r>
      <w:r w:rsidR="00DC491D"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DC491D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="00C94AC9" w:rsidRPr="00C83588">
        <w:rPr>
          <w:sz w:val="20"/>
        </w:rPr>
        <w:t xml:space="preserve">, </w:t>
      </w:r>
      <w:r>
        <w:rPr>
          <w:sz w:val="20"/>
        </w:rPr>
        <w:t>5</w:t>
      </w:r>
      <w:r w:rsidR="00C94AC9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>;</w:t>
      </w:r>
      <w:r w:rsidR="00C94AC9" w:rsidRPr="00C83588">
        <w:rPr>
          <w:b/>
          <w:sz w:val="20"/>
        </w:rPr>
        <w:t xml:space="preserve"> 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DC491D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="00C94AC9" w:rsidRPr="00C83588">
        <w:rPr>
          <w:sz w:val="20"/>
        </w:rPr>
        <w:t xml:space="preserve">, </w:t>
      </w:r>
      <w:r>
        <w:rPr>
          <w:sz w:val="20"/>
        </w:rPr>
        <w:t>5</w:t>
      </w:r>
      <w:r w:rsidR="00C94AC9"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="00C94AC9" w:rsidRPr="00C83588">
        <w:rPr>
          <w:sz w:val="20"/>
        </w:rPr>
        <w:t>;</w:t>
      </w:r>
      <w:r w:rsidR="00C94AC9" w:rsidRPr="00C83588">
        <w:rPr>
          <w:b/>
          <w:sz w:val="20"/>
        </w:rPr>
        <w:t xml:space="preserve"> start time</w:t>
      </w:r>
      <w:r w:rsidR="00C94AC9" w:rsidRPr="00C83588">
        <w:rPr>
          <w:sz w:val="20"/>
        </w:rPr>
        <w:t xml:space="preserve">: </w:t>
      </w:r>
      <w:r w:rsidR="00C94AC9" w:rsidRPr="00C83588">
        <w:rPr>
          <w:sz w:val="20"/>
          <w:u w:val="single"/>
        </w:rPr>
        <w:tab/>
      </w:r>
      <w:r w:rsidR="00C83588">
        <w:rPr>
          <w:sz w:val="20"/>
          <w:u w:val="single"/>
        </w:rPr>
        <w:tab/>
      </w:r>
    </w:p>
    <w:p w:rsidR="00C94AC9" w:rsidRPr="00C83588" w:rsidRDefault="00C94AC9" w:rsidP="00C83588">
      <w:pPr>
        <w:pStyle w:val="ListParagraph"/>
        <w:ind w:left="1440"/>
        <w:rPr>
          <w:b/>
          <w:sz w:val="20"/>
        </w:rPr>
      </w:pPr>
    </w:p>
    <w:p w:rsidR="00C94AC9" w:rsidRPr="00C83588" w:rsidRDefault="00C94AC9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 w:rsidRPr="00C83588">
        <w:rPr>
          <w:sz w:val="20"/>
        </w:rPr>
        <w:t>2° antibody incubation</w:t>
      </w:r>
    </w:p>
    <w:p w:rsidR="00C94AC9" w:rsidRPr="00C83588" w:rsidRDefault="00C94AC9" w:rsidP="00C83588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 xml:space="preserve">2000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/well</w:t>
      </w:r>
      <w:r w:rsidR="00C83588" w:rsidRPr="00C83588">
        <w:rPr>
          <w:sz w:val="20"/>
        </w:rPr>
        <w:t xml:space="preserve">, </w:t>
      </w:r>
      <w:r w:rsidR="00DC491D">
        <w:rPr>
          <w:sz w:val="20"/>
        </w:rPr>
        <w:t>1</w:t>
      </w:r>
      <w:r w:rsidRPr="00C83588">
        <w:rPr>
          <w:sz w:val="20"/>
        </w:rPr>
        <w:t xml:space="preserve"> hour, </w:t>
      </w:r>
      <w:r w:rsidR="00C83588" w:rsidRPr="00C83588">
        <w:rPr>
          <w:sz w:val="20"/>
        </w:rPr>
        <w:t>room temperature</w:t>
      </w:r>
      <w:r w:rsidR="00DC491D">
        <w:rPr>
          <w:sz w:val="20"/>
        </w:rPr>
        <w:t>, gentle agitation</w:t>
      </w:r>
      <w:r w:rsidR="00C83588" w:rsidRPr="00C83588">
        <w:rPr>
          <w:sz w:val="20"/>
        </w:rPr>
        <w:t xml:space="preserve">; </w:t>
      </w:r>
      <w:r w:rsidR="00C83588" w:rsidRPr="00C83588">
        <w:rPr>
          <w:b/>
          <w:sz w:val="20"/>
        </w:rPr>
        <w:t>start time</w:t>
      </w:r>
      <w:r w:rsidR="00C83588" w:rsidRPr="00C83588">
        <w:rPr>
          <w:sz w:val="20"/>
        </w:rPr>
        <w:t xml:space="preserve">: </w:t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  <w:u w:val="single"/>
        </w:rPr>
        <w:tab/>
      </w:r>
      <w:r w:rsidR="00C83588" w:rsidRPr="00C83588">
        <w:rPr>
          <w:sz w:val="20"/>
        </w:rPr>
        <w:t>;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proofErr w:type="spellStart"/>
      <w:r w:rsidRPr="009C54C2">
        <w:rPr>
          <w:b/>
          <w:sz w:val="20"/>
        </w:rPr>
        <w:t>V</w:t>
      </w:r>
      <w:r w:rsidR="00DC491D">
        <w:rPr>
          <w:b/>
          <w:sz w:val="20"/>
          <w:vertAlign w:val="subscript"/>
        </w:rPr>
        <w:t>serum</w:t>
      </w:r>
      <w:proofErr w:type="spellEnd"/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>
        <w:rPr>
          <w:sz w:val="20"/>
        </w:rPr>
        <w:t>l x 0.</w:t>
      </w:r>
      <w:r w:rsidR="00DC491D">
        <w:rPr>
          <w:sz w:val="20"/>
        </w:rPr>
        <w:t>015</w:t>
      </w:r>
      <w:r w:rsidRPr="00C83588">
        <w:rPr>
          <w:sz w:val="20"/>
        </w:rPr>
        <w:t xml:space="preserve"> </w:t>
      </w:r>
      <w:r w:rsidR="00DC491D">
        <w:rPr>
          <w:sz w:val="20"/>
        </w:rPr>
        <w:t>serum</w:t>
      </w:r>
      <w:r w:rsidRPr="00C83588">
        <w:rPr>
          <w:sz w:val="20"/>
        </w:rPr>
        <w:t xml:space="preserve"> 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 xml:space="preserve">2° Ab 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 x 0.</w:t>
      </w:r>
      <w:r>
        <w:rPr>
          <w:sz w:val="20"/>
        </w:rPr>
        <w:t>00</w:t>
      </w:r>
      <w:r w:rsidR="00A624AB">
        <w:rPr>
          <w:sz w:val="20"/>
        </w:rPr>
        <w:t>2</w:t>
      </w:r>
      <w:r w:rsidRPr="00C83588">
        <w:rPr>
          <w:sz w:val="20"/>
        </w:rPr>
        <w:t xml:space="preserve"> </w:t>
      </w:r>
      <w:r>
        <w:rPr>
          <w:sz w:val="20"/>
        </w:rPr>
        <w:t>2</w:t>
      </w:r>
      <w:r w:rsidRPr="00C83588">
        <w:rPr>
          <w:sz w:val="20"/>
        </w:rPr>
        <w:t>° antibody</w:t>
      </w:r>
    </w:p>
    <w:p w:rsidR="00C83588" w:rsidRPr="00C83588" w:rsidRDefault="00C83588" w:rsidP="00C83588">
      <w:pPr>
        <w:pStyle w:val="ListParagraph"/>
        <w:numPr>
          <w:ilvl w:val="2"/>
          <w:numId w:val="1"/>
        </w:numPr>
        <w:rPr>
          <w:b/>
          <w:sz w:val="20"/>
        </w:rPr>
      </w:pPr>
      <w:r w:rsidRPr="009C54C2">
        <w:rPr>
          <w:b/>
          <w:sz w:val="20"/>
        </w:rPr>
        <w:t>V</w:t>
      </w:r>
      <w:r w:rsidRPr="009C54C2">
        <w:rPr>
          <w:b/>
          <w:sz w:val="20"/>
          <w:vertAlign w:val="subscript"/>
        </w:rPr>
        <w:t>PBS</w:t>
      </w:r>
      <w:r w:rsidRPr="009C54C2">
        <w:rPr>
          <w:b/>
          <w:sz w:val="20"/>
        </w:rPr>
        <w:t xml:space="preserve">: </w:t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  <w:u w:val="single"/>
        </w:rPr>
        <w:tab/>
      </w:r>
      <w:r w:rsidRPr="009C54C2">
        <w:rPr>
          <w:b/>
          <w:sz w:val="20"/>
        </w:rPr>
        <w:t xml:space="preserve"> </w:t>
      </w:r>
      <w:r w:rsidRPr="009C54C2">
        <w:rPr>
          <w:rFonts w:ascii="Symbol" w:hAnsi="Symbol"/>
          <w:b/>
          <w:sz w:val="20"/>
        </w:rPr>
        <w:t></w:t>
      </w:r>
      <w:r w:rsidRPr="009C54C2">
        <w:rPr>
          <w:b/>
          <w:sz w:val="20"/>
        </w:rPr>
        <w:t>l</w:t>
      </w:r>
      <w:r w:rsidRPr="00C83588">
        <w:rPr>
          <w:sz w:val="20"/>
        </w:rPr>
        <w:t xml:space="preserve"> = </w:t>
      </w:r>
      <w:proofErr w:type="spellStart"/>
      <w:r w:rsidRPr="00C83588">
        <w:rPr>
          <w:sz w:val="20"/>
        </w:rPr>
        <w:t>V</w:t>
      </w:r>
      <w:r w:rsidRPr="00C83588">
        <w:rPr>
          <w:sz w:val="20"/>
          <w:vertAlign w:val="subscript"/>
        </w:rPr>
        <w:t>total</w:t>
      </w:r>
      <w:proofErr w:type="spellEnd"/>
      <w:r w:rsidRPr="00C83588">
        <w:rPr>
          <w:sz w:val="20"/>
        </w:rPr>
        <w:t xml:space="preserve"> </w:t>
      </w:r>
      <w:r w:rsidR="009C54C2">
        <w:rPr>
          <w:sz w:val="20"/>
          <w:u w:val="single"/>
        </w:rPr>
        <w:tab/>
      </w:r>
      <w:r w:rsidR="00DC491D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 xml:space="preserve">– </w:t>
      </w:r>
      <w:proofErr w:type="spellStart"/>
      <w:r w:rsidRPr="00C83588">
        <w:rPr>
          <w:sz w:val="20"/>
        </w:rPr>
        <w:t>V</w:t>
      </w:r>
      <w:r w:rsidR="00DC491D">
        <w:rPr>
          <w:sz w:val="20"/>
          <w:vertAlign w:val="subscript"/>
        </w:rPr>
        <w:t>serum</w:t>
      </w:r>
      <w:proofErr w:type="spellEnd"/>
      <w:r w:rsidRPr="00C83588">
        <w:rPr>
          <w:sz w:val="20"/>
          <w:vertAlign w:val="subscript"/>
        </w:rPr>
        <w:t xml:space="preserve"> </w:t>
      </w:r>
      <w:r w:rsidRPr="00C83588">
        <w:rPr>
          <w:sz w:val="20"/>
          <w:u w:val="single"/>
        </w:rPr>
        <w:tab/>
      </w:r>
      <w:r w:rsidRPr="00C83588">
        <w:rPr>
          <w:sz w:val="20"/>
          <w:vertAlign w:val="subscript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>l</w:t>
      </w:r>
      <w:r w:rsidR="009C54C2">
        <w:rPr>
          <w:sz w:val="20"/>
        </w:rPr>
        <w:t xml:space="preserve"> </w:t>
      </w:r>
      <w:r w:rsidR="009C54C2" w:rsidRPr="00C83588">
        <w:rPr>
          <w:sz w:val="20"/>
          <w:vertAlign w:val="subscript"/>
        </w:rPr>
        <w:t xml:space="preserve"> </w:t>
      </w:r>
      <w:r w:rsidRPr="00C83588">
        <w:rPr>
          <w:sz w:val="20"/>
        </w:rPr>
        <w:t>– V</w:t>
      </w:r>
      <w:r w:rsidR="009C54C2">
        <w:rPr>
          <w:sz w:val="20"/>
          <w:vertAlign w:val="subscript"/>
        </w:rPr>
        <w:t>2</w:t>
      </w:r>
      <w:r w:rsidRPr="00C83588">
        <w:rPr>
          <w:sz w:val="20"/>
          <w:vertAlign w:val="subscript"/>
        </w:rPr>
        <w:t xml:space="preserve">° Ab </w:t>
      </w:r>
      <w:r w:rsidRPr="00C83588">
        <w:rPr>
          <w:sz w:val="20"/>
          <w:u w:val="single"/>
        </w:rPr>
        <w:tab/>
      </w:r>
      <w:r w:rsidRPr="00C83588">
        <w:rPr>
          <w:sz w:val="20"/>
        </w:rPr>
        <w:t xml:space="preserve"> </w:t>
      </w:r>
      <w:r w:rsidRPr="00C83588">
        <w:rPr>
          <w:rFonts w:ascii="Symbol" w:hAnsi="Symbol"/>
          <w:sz w:val="20"/>
        </w:rPr>
        <w:t></w:t>
      </w:r>
      <w:r w:rsidRPr="00C83588">
        <w:rPr>
          <w:sz w:val="20"/>
        </w:rPr>
        <w:t xml:space="preserve">l  </w:t>
      </w:r>
    </w:p>
    <w:p w:rsidR="00AC7CCA" w:rsidRPr="00AC7CCA" w:rsidRDefault="00AC7CCA" w:rsidP="00C8358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Washes</w:t>
      </w:r>
    </w:p>
    <w:p w:rsidR="00AC7CCA" w:rsidRPr="00C83588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 w:rsidRPr="00C83588">
        <w:rPr>
          <w:sz w:val="20"/>
        </w:rPr>
        <w:t>PB</w:t>
      </w:r>
      <w:r>
        <w:rPr>
          <w:sz w:val="20"/>
        </w:rPr>
        <w:t>S, 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Pr="00C83588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C7CCA" w:rsidRPr="00AC7CCA" w:rsidRDefault="00AC7CCA" w:rsidP="00AC7CCA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PBS</w:t>
      </w:r>
      <w:r w:rsidRPr="00C83588">
        <w:rPr>
          <w:sz w:val="20"/>
        </w:rPr>
        <w:t xml:space="preserve">, </w:t>
      </w:r>
      <w:r>
        <w:rPr>
          <w:sz w:val="20"/>
        </w:rPr>
        <w:t>5</w:t>
      </w:r>
      <w:r w:rsidRPr="00C83588">
        <w:rPr>
          <w:sz w:val="20"/>
        </w:rPr>
        <w:t xml:space="preserve"> minutes, room temperature</w:t>
      </w:r>
      <w:r>
        <w:rPr>
          <w:sz w:val="20"/>
        </w:rPr>
        <w:t>, gentle agitation</w:t>
      </w:r>
      <w:r w:rsidRPr="00C83588">
        <w:rPr>
          <w:sz w:val="20"/>
        </w:rPr>
        <w:t>;</w:t>
      </w:r>
      <w:r w:rsidRPr="00C83588">
        <w:rPr>
          <w:b/>
          <w:sz w:val="20"/>
        </w:rPr>
        <w:t xml:space="preserve"> start time</w:t>
      </w:r>
      <w:r w:rsidRPr="00C83588">
        <w:rPr>
          <w:sz w:val="20"/>
        </w:rPr>
        <w:t xml:space="preserve">: </w:t>
      </w:r>
      <w:r w:rsidRPr="00C83588"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C83588" w:rsidRPr="00183168" w:rsidRDefault="00676A14" w:rsidP="00676A14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Mounting and image</w:t>
      </w:r>
    </w:p>
    <w:p w:rsidR="00183168" w:rsidRPr="00183168" w:rsidRDefault="00183168" w:rsidP="0018316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>Mount tissue and coverslip with DAPI mounting medium</w:t>
      </w:r>
    </w:p>
    <w:p w:rsidR="00183168" w:rsidRPr="00676A14" w:rsidRDefault="00183168" w:rsidP="00183168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sz w:val="20"/>
        </w:rPr>
        <w:t xml:space="preserve">Image under </w:t>
      </w:r>
      <w:proofErr w:type="spellStart"/>
      <w:r>
        <w:rPr>
          <w:sz w:val="20"/>
        </w:rPr>
        <w:t>brightfield</w:t>
      </w:r>
      <w:proofErr w:type="spellEnd"/>
    </w:p>
    <w:sectPr w:rsidR="00183168" w:rsidRPr="00676A14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1632DF"/>
    <w:rsid w:val="00183168"/>
    <w:rsid w:val="002E4A3E"/>
    <w:rsid w:val="00473E35"/>
    <w:rsid w:val="005B6BCC"/>
    <w:rsid w:val="00675EBD"/>
    <w:rsid w:val="00676A14"/>
    <w:rsid w:val="00700BFE"/>
    <w:rsid w:val="00915ABC"/>
    <w:rsid w:val="00915C77"/>
    <w:rsid w:val="009C54C2"/>
    <w:rsid w:val="00A624AB"/>
    <w:rsid w:val="00AC7CCA"/>
    <w:rsid w:val="00C83588"/>
    <w:rsid w:val="00C94AC9"/>
    <w:rsid w:val="00DC491D"/>
    <w:rsid w:val="00E83975"/>
    <w:rsid w:val="00EA0256"/>
    <w:rsid w:val="00EE4BB7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London, Tanisha (NIH/NIDDK) [F]</cp:lastModifiedBy>
  <cp:revision>4</cp:revision>
  <cp:lastPrinted>2016-01-08T17:53:00Z</cp:lastPrinted>
  <dcterms:created xsi:type="dcterms:W3CDTF">2015-07-06T12:15:00Z</dcterms:created>
  <dcterms:modified xsi:type="dcterms:W3CDTF">2016-02-01T19:38:00Z</dcterms:modified>
</cp:coreProperties>
</file>