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Бюджетный деплой платформы NPAI (до 18 000 ₸)</w:t>
      </w:r>
    </w:p>
    <w:p>
      <w:pPr>
        <w:jc w:val="center"/>
      </w:pPr>
      <w:r>
        <w:rPr>
          <w:color w:val="808080"/>
          <w:sz w:val="24"/>
        </w:rPr>
        <w:t>Практическое руководство по выводу проекта в продакшн с минимальными затратами</w:t>
      </w:r>
    </w:p>
    <w:p/>
    <w:p>
      <w:pPr>
        <w:pStyle w:val="Heading1"/>
      </w:pPr>
      <w:r>
        <w:t>1. Оптимальная инфраструктура</w:t>
      </w:r>
    </w:p>
    <w:p>
      <w:r>
        <w:rPr>
          <w:b/>
        </w:rPr>
        <w:t>Для бюджета 18 000 ₸ оптимально взять минимальный облачный сервер и бесплатные сервисы.</w:t>
      </w:r>
    </w:p>
    <w:p>
      <w:r>
        <w:t>Рекомендуемые провайдеры:</w:t>
      </w:r>
    </w:p>
    <w:p>
      <w:pPr>
        <w:pStyle w:val="ListBullet"/>
      </w:pPr>
      <w:r>
        <w:rPr>
          <w:b/>
        </w:rPr>
        <w:t>Hetzner Cloud CX11 — 4.99 € / мес (~2 500 ₸)</w:t>
        <w:br/>
      </w:r>
      <w:r>
        <w:t>Конфигурация: 1 vCPU, 2 GB RAM, 20 GB SSD, 20 TB трафика</w:t>
      </w:r>
    </w:p>
    <w:p>
      <w:pPr>
        <w:pStyle w:val="ListBullet"/>
      </w:pPr>
      <w:r>
        <w:rPr>
          <w:b/>
        </w:rPr>
        <w:t>Timeweb Cloud S2 — 1 500 ₽ / мес (~7 500 ₸)</w:t>
        <w:br/>
      </w:r>
      <w:r>
        <w:t>Конфигурация: 2 vCPU, 2 GB RAM, 40 GB SSD</w:t>
      </w:r>
    </w:p>
    <w:p>
      <w:pPr>
        <w:pStyle w:val="ListBullet"/>
      </w:pPr>
      <w:r>
        <w:rPr>
          <w:b/>
        </w:rPr>
        <w:t>Hostinger VPS 1 — 3.49 $ / мес (~1 600 ₸)</w:t>
        <w:br/>
      </w:r>
      <w:r>
        <w:t>Конфигурация: 1 vCPU, 1 GB RAM, 20 GB SSD</w:t>
      </w:r>
    </w:p>
    <w:p>
      <w:r>
        <w:rPr>
          <w:i/>
        </w:rPr>
        <w:t>Мы выбираем Hetzner Cloud CX11: 2 500 ₸ в месяц, что укладывается в бюджет (18 000 ₸ ≈ 7 месяцев).</w:t>
      </w:r>
    </w:p>
    <w:p>
      <w:pPr>
        <w:pStyle w:val="Heading1"/>
      </w:pPr>
      <w:r>
        <w:t>2. Пошаговый деплой</w:t>
      </w:r>
    </w:p>
    <w:p>
      <w:pPr>
        <w:pStyle w:val="Heading2"/>
      </w:pPr>
      <w:r>
        <w:t>Регистрация и сервер</w:t>
      </w:r>
    </w:p>
    <w:p>
      <w:pPr>
        <w:pStyle w:val="ListNumber"/>
      </w:pPr>
      <w:r>
        <w:t>Создать аккаунт в Hetzner Cloud (https://console.hetzner.cloud)</w:t>
      </w:r>
    </w:p>
    <w:p>
      <w:pPr>
        <w:pStyle w:val="ListNumber"/>
      </w:pPr>
      <w:r>
        <w:t>Пополнить баланс на 5 € (≈ 2 500 ₸). Этого хватит на 1 месяц</w:t>
      </w:r>
    </w:p>
    <w:p>
      <w:pPr>
        <w:pStyle w:val="ListNumber"/>
      </w:pPr>
      <w:r>
        <w:t>Создать проект NPAI и запустить инстанс CX11 (Ubuntu 24.04)</w:t>
      </w:r>
    </w:p>
    <w:p/>
    <w:p>
      <w:pPr>
        <w:pStyle w:val="Heading2"/>
      </w:pPr>
      <w:r>
        <w:t>Базовая настройка сервера</w:t>
      </w:r>
    </w:p>
    <w:p>
      <w:pPr>
        <w:pStyle w:val="ListNumber"/>
      </w:pPr>
      <w:r>
        <w:t>Подключиться по SSH: ssh root@&lt;IP&gt;</w:t>
      </w:r>
    </w:p>
    <w:p>
      <w:pPr>
        <w:pStyle w:val="ListNumber"/>
      </w:pPr>
      <w:r>
        <w:t>Создать пользователя npai и дать ему sudo</w:t>
      </w:r>
    </w:p>
    <w:p>
      <w:pPr>
        <w:pStyle w:val="ListNumber"/>
      </w:pPr>
      <w:r>
        <w:t>Обновить систему: sudo apt update &amp;&amp; sudo apt upgrade -y</w:t>
      </w:r>
    </w:p>
    <w:p>
      <w:pPr>
        <w:pStyle w:val="ListNumber"/>
      </w:pPr>
      <w:r>
        <w:t>Установить Docker и Docker Compose</w:t>
      </w:r>
    </w:p>
    <w:p>
      <w:pPr>
        <w:pStyle w:val="ListNumber"/>
      </w:pPr>
      <w:r>
        <w:t>Открыть порты 80/443, закрыть остальные</w:t>
      </w:r>
    </w:p>
    <w:p/>
    <w:p>
      <w:pPr>
        <w:pStyle w:val="Heading2"/>
      </w:pPr>
      <w:r>
        <w:t>Деплой приложения</w:t>
      </w:r>
    </w:p>
    <w:p>
      <w:pPr>
        <w:pStyle w:val="ListNumber"/>
      </w:pPr>
      <w:r>
        <w:t>Установить git и клонировать репозиторий</w:t>
      </w:r>
    </w:p>
    <w:p>
      <w:pPr>
        <w:pStyle w:val="ListNumber"/>
      </w:pPr>
      <w:r>
        <w:t>Создать файл .env (на основе env.template)</w:t>
      </w:r>
    </w:p>
    <w:p>
      <w:pPr>
        <w:pStyle w:val="ListNumber"/>
      </w:pPr>
      <w:r>
        <w:t>Указать домен и секреты (JWT_SECRET, SMTP и т.д.)</w:t>
      </w:r>
    </w:p>
    <w:p>
      <w:pPr>
        <w:pStyle w:val="ListNumber"/>
      </w:pPr>
      <w:r>
        <w:t>Запустить ./start_production.sh</w:t>
      </w:r>
    </w:p>
    <w:p>
      <w:pPr>
        <w:pStyle w:val="ListNumber"/>
      </w:pPr>
      <w:r>
        <w:t>Проверить http://&lt;IP&gt;:8000/health и http://&lt;домен&gt;</w:t>
      </w:r>
    </w:p>
    <w:p/>
    <w:p>
      <w:pPr>
        <w:pStyle w:val="Heading2"/>
      </w:pPr>
      <w:r>
        <w:t>SSL и домен</w:t>
      </w:r>
    </w:p>
    <w:p>
      <w:pPr>
        <w:pStyle w:val="ListNumber"/>
      </w:pPr>
      <w:r>
        <w:t>Зарегистрировать домен .kz на hoster.kz (~1 500 ₸/год)</w:t>
      </w:r>
    </w:p>
    <w:p>
      <w:pPr>
        <w:pStyle w:val="ListNumber"/>
      </w:pPr>
      <w:r>
        <w:t>Настроить A-запись на IP сервера</w:t>
      </w:r>
    </w:p>
    <w:p>
      <w:pPr>
        <w:pStyle w:val="ListNumber"/>
      </w:pPr>
      <w:r>
        <w:t>Установить Nginx + Certbot и получить SSL (бесплатно)</w:t>
      </w:r>
    </w:p>
    <w:p>
      <w:pPr>
        <w:pStyle w:val="ListNumber"/>
      </w:pPr>
      <w:r>
        <w:t>Настроить проксирование 80/443 → localhost:4173 (frontend) и 8000 (backend)</w:t>
      </w:r>
    </w:p>
    <w:p/>
    <w:p>
      <w:pPr>
        <w:pStyle w:val="Heading2"/>
      </w:pPr>
      <w:r>
        <w:t>Мониторинг и резервное копирование</w:t>
      </w:r>
    </w:p>
    <w:p>
      <w:pPr>
        <w:pStyle w:val="ListNumber"/>
      </w:pPr>
      <w:r>
        <w:t>Установить Fail2ban и ufw</w:t>
      </w:r>
    </w:p>
    <w:p>
      <w:pPr>
        <w:pStyle w:val="ListNumber"/>
      </w:pPr>
      <w:r>
        <w:t>Настроить автоматические обновления (unattended-upgrades)</w:t>
      </w:r>
    </w:p>
    <w:p>
      <w:pPr>
        <w:pStyle w:val="ListNumber"/>
      </w:pPr>
      <w:r>
        <w:t>Сохранять бэкап PostgreSQL раз в сутки (pg_dump) в S3/Backblaze</w:t>
      </w:r>
    </w:p>
    <w:p>
      <w:pPr>
        <w:pStyle w:val="ListNumber"/>
      </w:pPr>
      <w:r>
        <w:t>Настроить оповещения через Telegram бот/Email</w:t>
      </w:r>
    </w:p>
    <w:p/>
    <w:p>
      <w:pPr>
        <w:pStyle w:val="Heading1"/>
      </w:pPr>
      <w:r>
        <w:t>3. Стоимость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Статья</w:t>
            </w:r>
          </w:p>
        </w:tc>
        <w:tc>
          <w:tcPr>
            <w:tcW w:type="dxa" w:w="2880"/>
          </w:tcPr>
          <w:p>
            <w:r>
              <w:t>Стоимость</w:t>
            </w:r>
          </w:p>
        </w:tc>
        <w:tc>
          <w:tcPr>
            <w:tcW w:type="dxa" w:w="2880"/>
          </w:tcPr>
          <w:p>
            <w:r>
              <w:t>Комментарии</w:t>
            </w:r>
          </w:p>
        </w:tc>
      </w:tr>
      <w:tr>
        <w:tc>
          <w:tcPr>
            <w:tcW w:type="dxa" w:w="2880"/>
          </w:tcPr>
          <w:p>
            <w:r>
              <w:t>Hetzner Cloud CX11</w:t>
            </w:r>
          </w:p>
        </w:tc>
        <w:tc>
          <w:tcPr>
            <w:tcW w:type="dxa" w:w="2880"/>
          </w:tcPr>
          <w:p>
            <w:r>
              <w:t>2 500 ₸ / мес</w:t>
            </w:r>
          </w:p>
        </w:tc>
        <w:tc>
          <w:tcPr>
            <w:tcW w:type="dxa" w:w="2880"/>
          </w:tcPr>
          <w:p>
            <w:r>
              <w:t>Основной сервер</w:t>
            </w:r>
          </w:p>
        </w:tc>
      </w:tr>
      <w:tr>
        <w:tc>
          <w:tcPr>
            <w:tcW w:type="dxa" w:w="2880"/>
          </w:tcPr>
          <w:p>
            <w:r>
              <w:t>Домен .kz</w:t>
            </w:r>
          </w:p>
        </w:tc>
        <w:tc>
          <w:tcPr>
            <w:tcW w:type="dxa" w:w="2880"/>
          </w:tcPr>
          <w:p>
            <w:r>
              <w:t>1 500 ₸ / год</w:t>
            </w:r>
          </w:p>
        </w:tc>
        <w:tc>
          <w:tcPr>
            <w:tcW w:type="dxa" w:w="2880"/>
          </w:tcPr>
          <w:p>
            <w:r>
              <w:t>Можно оплатить сразу</w:t>
            </w:r>
          </w:p>
        </w:tc>
      </w:tr>
      <w:tr>
        <w:tc>
          <w:tcPr>
            <w:tcW w:type="dxa" w:w="2880"/>
          </w:tcPr>
          <w:p>
            <w:r>
              <w:t>Backblaze B2 (бакеты)</w:t>
            </w:r>
          </w:p>
        </w:tc>
        <w:tc>
          <w:tcPr>
            <w:tcW w:type="dxa" w:w="2880"/>
          </w:tcPr>
          <w:p>
            <w:r>
              <w:t>0 ₸ до 10 ГБ</w:t>
            </w:r>
          </w:p>
        </w:tc>
        <w:tc>
          <w:tcPr>
            <w:tcW w:type="dxa" w:w="2880"/>
          </w:tcPr>
          <w:p>
            <w:r>
              <w:t>Бэкапы</w:t>
            </w:r>
          </w:p>
        </w:tc>
      </w:tr>
      <w:tr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0 ₸</w:t>
            </w:r>
          </w:p>
        </w:tc>
        <w:tc>
          <w:tcPr>
            <w:tcW w:type="dxa" w:w="2880"/>
          </w:tcPr>
          <w:p>
            <w:r>
              <w:t>DNS + CDN + SSL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≈ 2 625 ₸ / мес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≈ 31 500 ₸ / год</w:t>
            </w:r>
          </w:p>
        </w:tc>
      </w:tr>
    </w:tbl>
    <w:p>
      <w:pPr>
        <w:pStyle w:val="Heading1"/>
      </w:pPr>
      <w:r>
        <w:t>4. Чек-лист перед запуском</w:t>
      </w:r>
    </w:p>
    <w:p>
      <w:pPr>
        <w:pStyle w:val="ListBullet"/>
      </w:pPr>
      <w:r>
        <w:t>Проверить /health backend и /api/docs</w:t>
      </w:r>
    </w:p>
    <w:p>
      <w:pPr>
        <w:pStyle w:val="ListBullet"/>
      </w:pPr>
      <w:r>
        <w:t>Проверить /login и подсказку с доступами</w:t>
      </w:r>
    </w:p>
    <w:p>
      <w:pPr>
        <w:pStyle w:val="ListBullet"/>
      </w:pPr>
      <w:r>
        <w:t>Зайти под каждой ролью: админ, менеджер, инженер</w:t>
      </w:r>
    </w:p>
    <w:p>
      <w:pPr>
        <w:pStyle w:val="ListBullet"/>
      </w:pPr>
      <w:r>
        <w:t>Проверить подачу заявки (apply.html) и обработку админом</w:t>
      </w:r>
    </w:p>
    <w:p>
      <w:pPr>
        <w:pStyle w:val="ListBullet"/>
      </w:pPr>
      <w:r>
        <w:t>Проверить загрузку KPI на дашборде</w:t>
      </w:r>
    </w:p>
    <w:p>
      <w:pPr>
        <w:pStyle w:val="ListBullet"/>
      </w:pPr>
      <w:r>
        <w:t>Проверить страницы Equipment, Production, Reports</w:t>
      </w:r>
    </w:p>
    <w:p>
      <w:pPr>
        <w:pStyle w:val="ListBullet"/>
      </w:pPr>
      <w:r>
        <w:t>Проверить генерацию PDF и выгрузку отчетов</w:t>
      </w:r>
    </w:p>
    <w:p>
      <w:pPr>
        <w:pStyle w:val="ListBullet"/>
      </w:pPr>
      <w:r>
        <w:t>Проверить CORS: Production URL в CORS_ORIGINS</w:t>
      </w:r>
    </w:p>
    <w:p>
      <w:pPr>
        <w:pStyle w:val="ListBullet"/>
      </w:pPr>
      <w:r>
        <w:t>Проверить отправку email (если настроено)</w:t>
      </w:r>
    </w:p>
    <w:p>
      <w:pPr>
        <w:pStyle w:val="ListBullet"/>
      </w:pPr>
      <w:r>
        <w:t>Проверить seed данные (3 завода, 12 Equip)</w:t>
      </w:r>
    </w:p>
    <w:p>
      <w:pPr>
        <w:pStyle w:val="Heading1"/>
      </w:pPr>
      <w:r>
        <w:t>5. Что добавить сразу после запуска</w:t>
      </w:r>
    </w:p>
    <w:p>
      <w:pPr>
        <w:pStyle w:val="ListBullet"/>
      </w:pPr>
      <w:r>
        <w:t>Настроить мониторинг (UptimeRobot, BetterStack)</w:t>
      </w:r>
    </w:p>
    <w:p>
      <w:pPr>
        <w:pStyle w:val="ListBullet"/>
      </w:pPr>
      <w:r>
        <w:t>Настроить алерты при падении сервиса</w:t>
      </w:r>
    </w:p>
    <w:p>
      <w:pPr>
        <w:pStyle w:val="ListBullet"/>
      </w:pPr>
      <w:r>
        <w:t>Добавить HTTPS через Cloudflare или Certbot</w:t>
      </w:r>
    </w:p>
    <w:p>
      <w:pPr>
        <w:pStyle w:val="ListBullet"/>
      </w:pPr>
      <w:r>
        <w:t>Подключить Sentry (бесплатный план) для отслеживания ошибок</w:t>
      </w:r>
    </w:p>
    <w:p>
      <w:pPr>
        <w:pStyle w:val="ListBullet"/>
      </w:pPr>
      <w:r>
        <w:t>Раз в неделю делать резервную копию БД (pg_dump)</w:t>
      </w:r>
    </w:p>
    <w:p/>
    <w:p>
      <w:r>
        <w:rPr>
          <w:i/>
        </w:rPr>
        <w:t>Документ подготовлен: 14 ноября 2025</w:t>
      </w:r>
    </w:p>
    <w:p>
      <w:r>
        <w:rPr>
          <w:i/>
        </w:rPr>
        <w:t>Автор: NPAI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