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AB49" w14:textId="64A7B094" w:rsidR="00583783" w:rsidRPr="00583783" w:rsidRDefault="00583783" w:rsidP="0012200F">
      <w:pPr>
        <w:rPr>
          <w:b/>
          <w:bCs/>
          <w:sz w:val="24"/>
          <w:szCs w:val="24"/>
          <w:u w:val="single"/>
        </w:rPr>
      </w:pPr>
      <w:r w:rsidRPr="00583783">
        <w:rPr>
          <w:b/>
          <w:bCs/>
          <w:sz w:val="24"/>
          <w:szCs w:val="24"/>
          <w:u w:val="single"/>
        </w:rPr>
        <w:t>PHILGEPS DATASET SCHEMA</w:t>
      </w:r>
    </w:p>
    <w:p w14:paraId="061253F6" w14:textId="77777777" w:rsidR="00583783" w:rsidRDefault="00583783" w:rsidP="0012200F">
      <w:pPr>
        <w:rPr>
          <w:b/>
          <w:bCs/>
          <w:sz w:val="24"/>
          <w:szCs w:val="24"/>
        </w:rPr>
      </w:pPr>
    </w:p>
    <w:p w14:paraId="05CF7978" w14:textId="7B2CF079" w:rsidR="0012200F" w:rsidRPr="0012200F" w:rsidRDefault="0012200F" w:rsidP="0012200F">
      <w:pPr>
        <w:rPr>
          <w:b/>
          <w:bCs/>
          <w:sz w:val="24"/>
          <w:szCs w:val="24"/>
        </w:rPr>
      </w:pPr>
      <w:r w:rsidRPr="0012200F">
        <w:rPr>
          <w:b/>
          <w:bCs/>
          <w:sz w:val="24"/>
          <w:szCs w:val="24"/>
        </w:rPr>
        <w:t>Procuring entity (buyer) and location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2200F" w14:paraId="59D8C1E7" w14:textId="77777777" w:rsidTr="0012200F">
        <w:tc>
          <w:tcPr>
            <w:tcW w:w="4675" w:type="dxa"/>
          </w:tcPr>
          <w:p w14:paraId="04819E55" w14:textId="70F464BF" w:rsidR="0012200F" w:rsidRPr="0012200F" w:rsidRDefault="0012200F" w:rsidP="0012200F">
            <w:pPr>
              <w:jc w:val="center"/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4675" w:type="dxa"/>
          </w:tcPr>
          <w:p w14:paraId="7BA3E6C3" w14:textId="5EC3EE7F" w:rsidR="0012200F" w:rsidRPr="0012200F" w:rsidRDefault="0012200F" w:rsidP="0012200F">
            <w:pPr>
              <w:jc w:val="center"/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Meaning / typical use</w:t>
            </w:r>
          </w:p>
        </w:tc>
      </w:tr>
      <w:tr w:rsidR="0012200F" w14:paraId="0B96E70C" w14:textId="77777777" w:rsidTr="0012200F">
        <w:tc>
          <w:tcPr>
            <w:tcW w:w="4675" w:type="dxa"/>
          </w:tcPr>
          <w:p w14:paraId="6B93ADA1" w14:textId="5573388E" w:rsidR="0012200F" w:rsidRPr="0012200F" w:rsidRDefault="0012200F" w:rsidP="0012200F">
            <w:pPr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Procuring Entity (PE)</w:t>
            </w:r>
          </w:p>
        </w:tc>
        <w:tc>
          <w:tcPr>
            <w:tcW w:w="4675" w:type="dxa"/>
          </w:tcPr>
          <w:p w14:paraId="1B78FD37" w14:textId="791546CC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Government office or hospital that is buying (the contracting agency).</w:t>
            </w:r>
          </w:p>
        </w:tc>
      </w:tr>
      <w:tr w:rsidR="0012200F" w14:paraId="1F4E89F4" w14:textId="77777777" w:rsidTr="0012200F">
        <w:tc>
          <w:tcPr>
            <w:tcW w:w="4675" w:type="dxa"/>
          </w:tcPr>
          <w:p w14:paraId="372A7673" w14:textId="72E0C476" w:rsidR="0012200F" w:rsidRPr="0012200F" w:rsidRDefault="0012200F" w:rsidP="0012200F">
            <w:pPr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4675" w:type="dxa"/>
          </w:tcPr>
          <w:p w14:paraId="730EF15E" w14:textId="5FED376C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PE’s administrative region (e.g. NCR, CAR).</w:t>
            </w:r>
          </w:p>
        </w:tc>
      </w:tr>
      <w:tr w:rsidR="0012200F" w14:paraId="5F74879E" w14:textId="77777777" w:rsidTr="0012200F">
        <w:tc>
          <w:tcPr>
            <w:tcW w:w="4675" w:type="dxa"/>
          </w:tcPr>
          <w:p w14:paraId="230F1136" w14:textId="439B92BC" w:rsidR="0012200F" w:rsidRPr="0012200F" w:rsidRDefault="0012200F" w:rsidP="0012200F">
            <w:pPr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Province</w:t>
            </w:r>
          </w:p>
        </w:tc>
        <w:tc>
          <w:tcPr>
            <w:tcW w:w="4675" w:type="dxa"/>
          </w:tcPr>
          <w:p w14:paraId="1414079B" w14:textId="6B575CB5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PE’s province.</w:t>
            </w:r>
          </w:p>
        </w:tc>
      </w:tr>
      <w:tr w:rsidR="0012200F" w14:paraId="3881A7AD" w14:textId="77777777" w:rsidTr="0012200F">
        <w:tc>
          <w:tcPr>
            <w:tcW w:w="4675" w:type="dxa"/>
          </w:tcPr>
          <w:p w14:paraId="1483AF16" w14:textId="55164807" w:rsidR="0012200F" w:rsidRPr="0012200F" w:rsidRDefault="0012200F" w:rsidP="0012200F">
            <w:pPr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City/Municipality</w:t>
            </w:r>
          </w:p>
        </w:tc>
        <w:tc>
          <w:tcPr>
            <w:tcW w:w="4675" w:type="dxa"/>
          </w:tcPr>
          <w:p w14:paraId="1AE0AE0B" w14:textId="798530AD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PE’s city or municipality.</w:t>
            </w:r>
          </w:p>
        </w:tc>
      </w:tr>
      <w:tr w:rsidR="0012200F" w14:paraId="3ECFC275" w14:textId="77777777" w:rsidTr="0012200F">
        <w:tc>
          <w:tcPr>
            <w:tcW w:w="4675" w:type="dxa"/>
          </w:tcPr>
          <w:p w14:paraId="610A5CDB" w14:textId="4A920DDB" w:rsidR="0012200F" w:rsidRPr="0012200F" w:rsidRDefault="0012200F" w:rsidP="0012200F">
            <w:pPr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Government Branch</w:t>
            </w:r>
          </w:p>
        </w:tc>
        <w:tc>
          <w:tcPr>
            <w:tcW w:w="4675" w:type="dxa"/>
          </w:tcPr>
          <w:p w14:paraId="6599228F" w14:textId="551291F5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Broad branch of government the PE sits under (e.g. Executive, Legislative).</w:t>
            </w:r>
          </w:p>
        </w:tc>
      </w:tr>
      <w:tr w:rsidR="0012200F" w14:paraId="3F1007CB" w14:textId="77777777" w:rsidTr="0012200F">
        <w:tc>
          <w:tcPr>
            <w:tcW w:w="4675" w:type="dxa"/>
          </w:tcPr>
          <w:p w14:paraId="4812A140" w14:textId="447657B1" w:rsidR="0012200F" w:rsidRPr="0012200F" w:rsidRDefault="0012200F" w:rsidP="0012200F">
            <w:pPr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PE Organization Type</w:t>
            </w:r>
          </w:p>
        </w:tc>
        <w:tc>
          <w:tcPr>
            <w:tcW w:w="4675" w:type="dxa"/>
          </w:tcPr>
          <w:p w14:paraId="0DC0F8A8" w14:textId="0B0F0C87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Fine-grained PE category (e.g. Hospital, GOCC, SUC).</w:t>
            </w:r>
          </w:p>
        </w:tc>
      </w:tr>
      <w:tr w:rsidR="0012200F" w14:paraId="157DCE46" w14:textId="77777777" w:rsidTr="0012200F">
        <w:tc>
          <w:tcPr>
            <w:tcW w:w="4675" w:type="dxa"/>
          </w:tcPr>
          <w:p w14:paraId="17988F82" w14:textId="5B6047BF" w:rsidR="0012200F" w:rsidRPr="0012200F" w:rsidRDefault="0012200F" w:rsidP="0012200F">
            <w:pPr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PE Organization Type (Grouped)</w:t>
            </w:r>
          </w:p>
        </w:tc>
        <w:tc>
          <w:tcPr>
            <w:tcW w:w="4675" w:type="dxa"/>
          </w:tcPr>
          <w:p w14:paraId="52C61E1B" w14:textId="17AD46C7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Collapsed category used for reporting (e.g. NGA, GOCC, SUC).</w:t>
            </w:r>
          </w:p>
        </w:tc>
      </w:tr>
    </w:tbl>
    <w:p w14:paraId="04E060ED" w14:textId="77777777" w:rsidR="0012200F" w:rsidRDefault="0012200F" w:rsidP="0012200F">
      <w:pPr>
        <w:rPr>
          <w:b/>
          <w:bCs/>
        </w:rPr>
      </w:pPr>
    </w:p>
    <w:p w14:paraId="3BBF9F80" w14:textId="77777777" w:rsidR="0012200F" w:rsidRPr="0012200F" w:rsidRDefault="0012200F" w:rsidP="0012200F">
      <w:pPr>
        <w:rPr>
          <w:b/>
          <w:bCs/>
        </w:rPr>
      </w:pPr>
    </w:p>
    <w:p w14:paraId="0C1C3EB7" w14:textId="77777777" w:rsidR="0012200F" w:rsidRPr="00795E07" w:rsidRDefault="0012200F" w:rsidP="0012200F">
      <w:pPr>
        <w:rPr>
          <w:b/>
          <w:bCs/>
          <w:sz w:val="24"/>
          <w:szCs w:val="24"/>
        </w:rPr>
      </w:pPr>
      <w:r w:rsidRPr="0012200F">
        <w:rPr>
          <w:b/>
          <w:bCs/>
          <w:sz w:val="24"/>
          <w:szCs w:val="24"/>
        </w:rPr>
        <w:t>Bid / notice (tender stage)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2"/>
        <w:gridCol w:w="5088"/>
      </w:tblGrid>
      <w:tr w:rsidR="0012200F" w14:paraId="1011944C" w14:textId="77777777" w:rsidTr="0012200F">
        <w:tc>
          <w:tcPr>
            <w:tcW w:w="4675" w:type="dxa"/>
          </w:tcPr>
          <w:p w14:paraId="2C45B1B0" w14:textId="670FBBEF" w:rsidR="0012200F" w:rsidRPr="0012200F" w:rsidRDefault="0012200F" w:rsidP="0012200F">
            <w:pPr>
              <w:jc w:val="center"/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4675" w:type="dxa"/>
          </w:tcPr>
          <w:p w14:paraId="08BE856E" w14:textId="61A9A2F4" w:rsidR="0012200F" w:rsidRPr="0012200F" w:rsidRDefault="0012200F" w:rsidP="0012200F">
            <w:pPr>
              <w:jc w:val="center"/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Meaning / typical use</w:t>
            </w:r>
          </w:p>
        </w:tc>
      </w:tr>
      <w:tr w:rsidR="0012200F" w14:paraId="592B4385" w14:textId="77777777" w:rsidTr="0012200F">
        <w:tc>
          <w:tcPr>
            <w:tcW w:w="4675" w:type="dxa"/>
          </w:tcPr>
          <w:p w14:paraId="0D72D817" w14:textId="43DD5065" w:rsidR="0012200F" w:rsidRPr="0012200F" w:rsidRDefault="0012200F" w:rsidP="0012200F">
            <w:pPr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Bid Reference No.</w:t>
            </w:r>
          </w:p>
        </w:tc>
        <w:tc>
          <w:tcPr>
            <w:tcW w:w="4675" w:type="dxa"/>
          </w:tcPr>
          <w:p w14:paraId="09D8B1D7" w14:textId="1C61FFCC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Identifier linking to the bid notice in the system (sometimes 0 in extracts if not populated).</w:t>
            </w:r>
          </w:p>
        </w:tc>
      </w:tr>
      <w:tr w:rsidR="0012200F" w14:paraId="588E7C30" w14:textId="77777777" w:rsidTr="0012200F">
        <w:tc>
          <w:tcPr>
            <w:tcW w:w="4675" w:type="dxa"/>
          </w:tcPr>
          <w:p w14:paraId="6BCA2AEB" w14:textId="769EE50F" w:rsidR="0012200F" w:rsidRPr="0012200F" w:rsidRDefault="0012200F" w:rsidP="0012200F">
            <w:pPr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Notice Title</w:t>
            </w:r>
          </w:p>
        </w:tc>
        <w:tc>
          <w:tcPr>
            <w:tcW w:w="4675" w:type="dxa"/>
          </w:tcPr>
          <w:p w14:paraId="45DD5EE6" w14:textId="48C67A3E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Title/text of the procurement notice.</w:t>
            </w:r>
          </w:p>
        </w:tc>
      </w:tr>
      <w:tr w:rsidR="0012200F" w14:paraId="558F85A0" w14:textId="77777777" w:rsidTr="0012200F">
        <w:tc>
          <w:tcPr>
            <w:tcW w:w="4675" w:type="dxa"/>
          </w:tcPr>
          <w:p w14:paraId="6D3F2715" w14:textId="014C77DD" w:rsidR="0012200F" w:rsidRPr="0012200F" w:rsidRDefault="0012200F" w:rsidP="0012200F">
            <w:pPr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4675" w:type="dxa"/>
          </w:tcPr>
          <w:p w14:paraId="2ACB552E" w14:textId="6D9F1CDE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Type of procurement: commonly Goods, Infrastructure, Consulting (your extract is medical Goods-heavy).</w:t>
            </w:r>
          </w:p>
        </w:tc>
      </w:tr>
      <w:tr w:rsidR="0012200F" w14:paraId="5EB41B45" w14:textId="77777777" w:rsidTr="0012200F">
        <w:tc>
          <w:tcPr>
            <w:tcW w:w="4675" w:type="dxa"/>
          </w:tcPr>
          <w:p w14:paraId="7E0622A3" w14:textId="0C236AB6" w:rsidR="0012200F" w:rsidRPr="0012200F" w:rsidRDefault="0012200F" w:rsidP="0012200F">
            <w:pPr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Procurement Mode</w:t>
            </w:r>
          </w:p>
        </w:tc>
        <w:tc>
          <w:tcPr>
            <w:tcW w:w="4675" w:type="dxa"/>
          </w:tcPr>
          <w:p w14:paraId="4C6BCD69" w14:textId="45C18316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Legal/method route (e.g. public bidding, negotiated, direct contracting) under RA 9184 / IRR.</w:t>
            </w:r>
          </w:p>
        </w:tc>
      </w:tr>
      <w:tr w:rsidR="0012200F" w14:paraId="21FDC7C7" w14:textId="77777777" w:rsidTr="0012200F">
        <w:tc>
          <w:tcPr>
            <w:tcW w:w="4675" w:type="dxa"/>
          </w:tcPr>
          <w:p w14:paraId="3E871602" w14:textId="2BCEBAF6" w:rsidR="0012200F" w:rsidRPr="0012200F" w:rsidRDefault="0012200F" w:rsidP="0012200F">
            <w:pPr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Business Category</w:t>
            </w:r>
          </w:p>
        </w:tc>
        <w:tc>
          <w:tcPr>
            <w:tcW w:w="4675" w:type="dxa"/>
          </w:tcPr>
          <w:p w14:paraId="5F6432CD" w14:textId="34E72C49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High-level category of the purchase (e.g. Drugs and Medicines, repair services).</w:t>
            </w:r>
          </w:p>
        </w:tc>
      </w:tr>
      <w:tr w:rsidR="0012200F" w14:paraId="3F0C07C1" w14:textId="77777777" w:rsidTr="0012200F">
        <w:tc>
          <w:tcPr>
            <w:tcW w:w="4675" w:type="dxa"/>
          </w:tcPr>
          <w:p w14:paraId="29CC5830" w14:textId="239AB9D9" w:rsidR="0012200F" w:rsidRPr="0012200F" w:rsidRDefault="0012200F" w:rsidP="0012200F">
            <w:pPr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Funding Source</w:t>
            </w:r>
          </w:p>
        </w:tc>
        <w:tc>
          <w:tcPr>
            <w:tcW w:w="4675" w:type="dxa"/>
          </w:tcPr>
          <w:p w14:paraId="1F5FF378" w14:textId="01D87EB2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Who pays at top level (e.g. GOP).</w:t>
            </w:r>
          </w:p>
        </w:tc>
      </w:tr>
      <w:tr w:rsidR="0012200F" w14:paraId="14A5A997" w14:textId="77777777" w:rsidTr="0012200F">
        <w:tc>
          <w:tcPr>
            <w:tcW w:w="4675" w:type="dxa"/>
          </w:tcPr>
          <w:p w14:paraId="1CD709CF" w14:textId="6981235E" w:rsidR="0012200F" w:rsidRPr="0012200F" w:rsidRDefault="0012200F" w:rsidP="0012200F">
            <w:pPr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Funding Instrument</w:t>
            </w:r>
          </w:p>
        </w:tc>
        <w:tc>
          <w:tcPr>
            <w:tcW w:w="4675" w:type="dxa"/>
          </w:tcPr>
          <w:p w14:paraId="009FFC7B" w14:textId="1A36A98A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How money is authorized (e.g. GAA, corporate/board budget).</w:t>
            </w:r>
          </w:p>
        </w:tc>
      </w:tr>
      <w:tr w:rsidR="0012200F" w14:paraId="6967E2BA" w14:textId="77777777" w:rsidTr="0012200F">
        <w:tc>
          <w:tcPr>
            <w:tcW w:w="4675" w:type="dxa"/>
          </w:tcPr>
          <w:p w14:paraId="5DCECA2E" w14:textId="3E12DC30" w:rsidR="0012200F" w:rsidRPr="0012200F" w:rsidRDefault="0012200F" w:rsidP="0012200F">
            <w:pPr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Trade Agreement</w:t>
            </w:r>
          </w:p>
        </w:tc>
        <w:tc>
          <w:tcPr>
            <w:tcW w:w="4675" w:type="dxa"/>
          </w:tcPr>
          <w:p w14:paraId="612F29EA" w14:textId="7495FB18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Whether/whence trade rules apply (e.g. IRR, treaty references in the extract).</w:t>
            </w:r>
          </w:p>
        </w:tc>
      </w:tr>
      <w:tr w:rsidR="0012200F" w14:paraId="52429952" w14:textId="77777777" w:rsidTr="0012200F">
        <w:tc>
          <w:tcPr>
            <w:tcW w:w="4675" w:type="dxa"/>
          </w:tcPr>
          <w:p w14:paraId="3A8FC5F0" w14:textId="38CEC9DF" w:rsidR="0012200F" w:rsidRPr="0012200F" w:rsidRDefault="0012200F" w:rsidP="0012200F">
            <w:pPr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Approved Budget of the Contract (ABC)</w:t>
            </w:r>
          </w:p>
        </w:tc>
        <w:tc>
          <w:tcPr>
            <w:tcW w:w="4675" w:type="dxa"/>
          </w:tcPr>
          <w:p w14:paraId="38A94ED8" w14:textId="7023371E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Total budget ceiling the PE set for the contract (not necessarily one line item).</w:t>
            </w:r>
          </w:p>
        </w:tc>
      </w:tr>
      <w:tr w:rsidR="0012200F" w14:paraId="40E62363" w14:textId="77777777" w:rsidTr="0012200F">
        <w:tc>
          <w:tcPr>
            <w:tcW w:w="4675" w:type="dxa"/>
          </w:tcPr>
          <w:p w14:paraId="5496C8F3" w14:textId="12066234" w:rsidR="0012200F" w:rsidRPr="0012200F" w:rsidRDefault="0012200F" w:rsidP="0012200F">
            <w:pPr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Published Date</w:t>
            </w:r>
          </w:p>
        </w:tc>
        <w:tc>
          <w:tcPr>
            <w:tcW w:w="4675" w:type="dxa"/>
          </w:tcPr>
          <w:p w14:paraId="37A7F170" w14:textId="19F21260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When the bid notice was published.</w:t>
            </w:r>
          </w:p>
        </w:tc>
      </w:tr>
      <w:tr w:rsidR="0012200F" w14:paraId="4168C224" w14:textId="77777777" w:rsidTr="0012200F">
        <w:tc>
          <w:tcPr>
            <w:tcW w:w="4675" w:type="dxa"/>
          </w:tcPr>
          <w:p w14:paraId="59C7E063" w14:textId="76B7AA2A" w:rsidR="0012200F" w:rsidRPr="0012200F" w:rsidRDefault="0012200F" w:rsidP="0012200F">
            <w:pPr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lastRenderedPageBreak/>
              <w:t>Closing Date</w:t>
            </w:r>
          </w:p>
        </w:tc>
        <w:tc>
          <w:tcPr>
            <w:tcW w:w="4675" w:type="dxa"/>
          </w:tcPr>
          <w:p w14:paraId="63F82322" w14:textId="7F07FD6C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Bid submission deadline (often empty for modes that do not use a standard deadline).</w:t>
            </w:r>
          </w:p>
        </w:tc>
      </w:tr>
      <w:tr w:rsidR="0012200F" w14:paraId="41606F25" w14:textId="77777777" w:rsidTr="0012200F">
        <w:tc>
          <w:tcPr>
            <w:tcW w:w="4675" w:type="dxa"/>
          </w:tcPr>
          <w:p w14:paraId="6B0E253A" w14:textId="70921549" w:rsidR="0012200F" w:rsidRPr="0012200F" w:rsidRDefault="0012200F" w:rsidP="0012200F">
            <w:pPr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Area of Delivery</w:t>
            </w:r>
          </w:p>
        </w:tc>
        <w:tc>
          <w:tcPr>
            <w:tcW w:w="4675" w:type="dxa"/>
          </w:tcPr>
          <w:p w14:paraId="18B70C52" w14:textId="2F4797DE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Where goods/services must be delivered.</w:t>
            </w:r>
          </w:p>
        </w:tc>
      </w:tr>
      <w:tr w:rsidR="0012200F" w14:paraId="29F8F0A5" w14:textId="77777777" w:rsidTr="0012200F">
        <w:tc>
          <w:tcPr>
            <w:tcW w:w="4675" w:type="dxa"/>
          </w:tcPr>
          <w:p w14:paraId="68E39522" w14:textId="6899ED59" w:rsidR="0012200F" w:rsidRPr="0012200F" w:rsidRDefault="0012200F" w:rsidP="0012200F">
            <w:pPr>
              <w:rPr>
                <w:b/>
                <w:bCs/>
                <w:sz w:val="24"/>
                <w:szCs w:val="24"/>
              </w:rPr>
            </w:pPr>
            <w:r w:rsidRPr="0012200F">
              <w:rPr>
                <w:b/>
                <w:bCs/>
                <w:sz w:val="24"/>
                <w:szCs w:val="24"/>
              </w:rPr>
              <w:t>Contract Duration</w:t>
            </w:r>
          </w:p>
        </w:tc>
        <w:tc>
          <w:tcPr>
            <w:tcW w:w="4675" w:type="dxa"/>
          </w:tcPr>
          <w:p w14:paraId="7DDD32F6" w14:textId="74335708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Planned length of the contract (number + implied unit—often days/months depending on source).</w:t>
            </w:r>
          </w:p>
        </w:tc>
      </w:tr>
      <w:tr w:rsidR="0012200F" w14:paraId="4E180D2B" w14:textId="77777777" w:rsidTr="0012200F">
        <w:tc>
          <w:tcPr>
            <w:tcW w:w="4675" w:type="dxa"/>
          </w:tcPr>
          <w:p w14:paraId="4858FD4C" w14:textId="709EB6BA" w:rsidR="0012200F" w:rsidRDefault="0012200F" w:rsidP="0012200F">
            <w:pPr>
              <w:rPr>
                <w:b/>
                <w:bCs/>
              </w:rPr>
            </w:pPr>
            <w:r w:rsidRPr="0012200F">
              <w:rPr>
                <w:b/>
                <w:bCs/>
              </w:rPr>
              <w:t>Calendar Type</w:t>
            </w:r>
          </w:p>
        </w:tc>
        <w:tc>
          <w:tcPr>
            <w:tcW w:w="4675" w:type="dxa"/>
          </w:tcPr>
          <w:p w14:paraId="18FA1C30" w14:textId="13D50245" w:rsidR="0012200F" w:rsidRPr="0012200F" w:rsidRDefault="0012200F" w:rsidP="0012200F">
            <w:pPr>
              <w:rPr>
                <w:sz w:val="24"/>
                <w:szCs w:val="24"/>
              </w:rPr>
            </w:pPr>
            <w:r w:rsidRPr="0012200F">
              <w:rPr>
                <w:sz w:val="24"/>
                <w:szCs w:val="24"/>
              </w:rPr>
              <w:t>Calendar basis for duration (often sparse/NULL in exports).</w:t>
            </w:r>
          </w:p>
        </w:tc>
      </w:tr>
    </w:tbl>
    <w:p w14:paraId="2C299D9E" w14:textId="77777777" w:rsidR="0012200F" w:rsidRDefault="0012200F" w:rsidP="0012200F">
      <w:pPr>
        <w:rPr>
          <w:b/>
          <w:bCs/>
        </w:rPr>
      </w:pPr>
    </w:p>
    <w:p w14:paraId="275F5725" w14:textId="77777777" w:rsidR="0012200F" w:rsidRDefault="0012200F" w:rsidP="0012200F">
      <w:pPr>
        <w:rPr>
          <w:b/>
          <w:bCs/>
        </w:rPr>
      </w:pPr>
    </w:p>
    <w:p w14:paraId="0C09C4D3" w14:textId="7304978C" w:rsidR="0012200F" w:rsidRPr="00583783" w:rsidRDefault="0012200F" w:rsidP="0012200F">
      <w:pPr>
        <w:rPr>
          <w:b/>
          <w:bCs/>
          <w:sz w:val="24"/>
          <w:szCs w:val="24"/>
        </w:rPr>
      </w:pPr>
      <w:r w:rsidRPr="00583783">
        <w:rPr>
          <w:b/>
          <w:bCs/>
          <w:sz w:val="24"/>
          <w:szCs w:val="24"/>
        </w:rPr>
        <w:t>Line Item (what is being bought)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2200F" w14:paraId="51385D4F" w14:textId="77777777" w:rsidTr="0012200F">
        <w:tc>
          <w:tcPr>
            <w:tcW w:w="4675" w:type="dxa"/>
          </w:tcPr>
          <w:p w14:paraId="5F190452" w14:textId="67BF41EF" w:rsidR="0012200F" w:rsidRPr="0012200F" w:rsidRDefault="0012200F" w:rsidP="0012200F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12200F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4675" w:type="dxa"/>
          </w:tcPr>
          <w:p w14:paraId="5DC7B35A" w14:textId="2F51506E" w:rsidR="0012200F" w:rsidRPr="0012200F" w:rsidRDefault="0012200F" w:rsidP="0012200F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12200F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Meaning / typical use</w:t>
            </w:r>
          </w:p>
        </w:tc>
      </w:tr>
      <w:tr w:rsidR="0012200F" w14:paraId="6F6026D1" w14:textId="77777777" w:rsidTr="0012200F">
        <w:tc>
          <w:tcPr>
            <w:tcW w:w="4675" w:type="dxa"/>
          </w:tcPr>
          <w:p w14:paraId="7A6082D3" w14:textId="5D87674C" w:rsidR="0012200F" w:rsidRPr="0012200F" w:rsidRDefault="0012200F" w:rsidP="0012200F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12200F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Line Item</w:t>
            </w:r>
            <w:proofErr w:type="gramEnd"/>
            <w:r w:rsidRPr="0012200F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 No.</w:t>
            </w:r>
          </w:p>
        </w:tc>
        <w:tc>
          <w:tcPr>
            <w:tcW w:w="4675" w:type="dxa"/>
          </w:tcPr>
          <w:p w14:paraId="6387E4C4" w14:textId="2E92B88F" w:rsidR="0012200F" w:rsidRPr="0012200F" w:rsidRDefault="0012200F" w:rsidP="0012200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200F">
              <w:rPr>
                <w:rFonts w:cstheme="minorHAnsi"/>
                <w:color w:val="000000" w:themeColor="text1"/>
                <w:sz w:val="24"/>
                <w:szCs w:val="24"/>
              </w:rPr>
              <w:t>Sequence of the item on the notice/schedule of requirements.</w:t>
            </w:r>
          </w:p>
        </w:tc>
      </w:tr>
      <w:tr w:rsidR="0012200F" w14:paraId="3FE09A4F" w14:textId="77777777" w:rsidTr="0012200F">
        <w:tc>
          <w:tcPr>
            <w:tcW w:w="4675" w:type="dxa"/>
          </w:tcPr>
          <w:p w14:paraId="56BE042E" w14:textId="4DBF19A5" w:rsidR="0012200F" w:rsidRPr="0012200F" w:rsidRDefault="0012200F" w:rsidP="0012200F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12200F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Item Name</w:t>
            </w:r>
          </w:p>
        </w:tc>
        <w:tc>
          <w:tcPr>
            <w:tcW w:w="4675" w:type="dxa"/>
          </w:tcPr>
          <w:p w14:paraId="52B3340C" w14:textId="3747A4A9" w:rsidR="0012200F" w:rsidRPr="0012200F" w:rsidRDefault="0012200F" w:rsidP="0012200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200F">
              <w:rPr>
                <w:rFonts w:cstheme="minorHAnsi"/>
                <w:color w:val="000000" w:themeColor="text1"/>
                <w:sz w:val="24"/>
                <w:szCs w:val="24"/>
              </w:rPr>
              <w:t>Short name of the item.</w:t>
            </w:r>
          </w:p>
        </w:tc>
      </w:tr>
      <w:tr w:rsidR="0012200F" w14:paraId="12A82232" w14:textId="77777777" w:rsidTr="0012200F">
        <w:tc>
          <w:tcPr>
            <w:tcW w:w="4675" w:type="dxa"/>
          </w:tcPr>
          <w:p w14:paraId="268C9C65" w14:textId="5284B971" w:rsidR="0012200F" w:rsidRPr="0012200F" w:rsidRDefault="0012200F" w:rsidP="0012200F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12200F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Item Description</w:t>
            </w:r>
          </w:p>
        </w:tc>
        <w:tc>
          <w:tcPr>
            <w:tcW w:w="4675" w:type="dxa"/>
          </w:tcPr>
          <w:p w14:paraId="7B58A468" w14:textId="48CAF9EB" w:rsidR="0012200F" w:rsidRPr="0012200F" w:rsidRDefault="0012200F" w:rsidP="0012200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200F">
              <w:rPr>
                <w:rFonts w:cstheme="minorHAnsi"/>
                <w:color w:val="000000" w:themeColor="text1"/>
                <w:sz w:val="24"/>
                <w:szCs w:val="24"/>
              </w:rPr>
              <w:t>Longer specification or scope text.</w:t>
            </w:r>
          </w:p>
        </w:tc>
      </w:tr>
      <w:tr w:rsidR="0012200F" w14:paraId="163CC254" w14:textId="77777777" w:rsidTr="0012200F">
        <w:tc>
          <w:tcPr>
            <w:tcW w:w="4675" w:type="dxa"/>
          </w:tcPr>
          <w:p w14:paraId="573487BE" w14:textId="2DE28C5B" w:rsidR="0012200F" w:rsidRPr="0012200F" w:rsidRDefault="0012200F" w:rsidP="0012200F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12200F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Quantity</w:t>
            </w:r>
          </w:p>
        </w:tc>
        <w:tc>
          <w:tcPr>
            <w:tcW w:w="4675" w:type="dxa"/>
          </w:tcPr>
          <w:p w14:paraId="15486AFA" w14:textId="672F4CAF" w:rsidR="0012200F" w:rsidRPr="0012200F" w:rsidRDefault="0012200F" w:rsidP="0012200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200F">
              <w:rPr>
                <w:rFonts w:cstheme="minorHAnsi"/>
                <w:color w:val="000000" w:themeColor="text1"/>
                <w:sz w:val="24"/>
                <w:szCs w:val="24"/>
              </w:rPr>
              <w:t>Count ordered for that line.</w:t>
            </w:r>
          </w:p>
        </w:tc>
      </w:tr>
      <w:tr w:rsidR="0012200F" w14:paraId="084014B4" w14:textId="77777777" w:rsidTr="0012200F">
        <w:tc>
          <w:tcPr>
            <w:tcW w:w="4675" w:type="dxa"/>
          </w:tcPr>
          <w:p w14:paraId="33F7CB43" w14:textId="1C9DB64F" w:rsidR="0012200F" w:rsidRPr="0012200F" w:rsidRDefault="0012200F" w:rsidP="0012200F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12200F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UOM</w:t>
            </w:r>
          </w:p>
        </w:tc>
        <w:tc>
          <w:tcPr>
            <w:tcW w:w="4675" w:type="dxa"/>
          </w:tcPr>
          <w:p w14:paraId="443D8C67" w14:textId="6967BB48" w:rsidR="0012200F" w:rsidRPr="0012200F" w:rsidRDefault="0012200F" w:rsidP="0012200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200F">
              <w:rPr>
                <w:rFonts w:cstheme="minorHAnsi"/>
                <w:color w:val="000000" w:themeColor="text1"/>
                <w:sz w:val="24"/>
                <w:szCs w:val="24"/>
              </w:rPr>
              <w:t>Unit of measure (Piece, Vial, Lot, Each, etc.).</w:t>
            </w:r>
          </w:p>
        </w:tc>
      </w:tr>
      <w:tr w:rsidR="0012200F" w14:paraId="1772810B" w14:textId="77777777" w:rsidTr="0012200F">
        <w:tc>
          <w:tcPr>
            <w:tcW w:w="4675" w:type="dxa"/>
          </w:tcPr>
          <w:p w14:paraId="392D31AF" w14:textId="4B88970B" w:rsidR="0012200F" w:rsidRPr="0012200F" w:rsidRDefault="0012200F" w:rsidP="0012200F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12200F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Item Budget</w:t>
            </w:r>
          </w:p>
        </w:tc>
        <w:tc>
          <w:tcPr>
            <w:tcW w:w="4675" w:type="dxa"/>
          </w:tcPr>
          <w:p w14:paraId="15D7EB81" w14:textId="52174B53" w:rsidR="0012200F" w:rsidRPr="0012200F" w:rsidRDefault="0012200F" w:rsidP="0012200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200F">
              <w:rPr>
                <w:rStyle w:val="font-semibold"/>
                <w:rFonts w:cstheme="minorHAnsi"/>
                <w:color w:val="000000" w:themeColor="text1"/>
                <w:sz w:val="24"/>
                <w:szCs w:val="24"/>
              </w:rPr>
              <w:t>Budget</w:t>
            </w:r>
            <w:r w:rsidRPr="0012200F">
              <w:rPr>
                <w:rFonts w:cstheme="minorHAnsi"/>
                <w:color w:val="000000" w:themeColor="text1"/>
                <w:sz w:val="24"/>
                <w:szCs w:val="24"/>
              </w:rPr>
              <w:t> attributed to </w:t>
            </w:r>
            <w:r w:rsidRPr="0012200F">
              <w:rPr>
                <w:rStyle w:val="font-semibold"/>
                <w:rFonts w:cstheme="minorHAnsi"/>
                <w:color w:val="000000" w:themeColor="text1"/>
                <w:sz w:val="24"/>
                <w:szCs w:val="24"/>
              </w:rPr>
              <w:t>this line</w:t>
            </w:r>
            <w:r w:rsidRPr="0012200F">
              <w:rPr>
                <w:rFonts w:cstheme="minorHAnsi"/>
                <w:color w:val="000000" w:themeColor="text1"/>
                <w:sz w:val="24"/>
                <w:szCs w:val="24"/>
              </w:rPr>
              <w:t> (share of ABC at item level).</w:t>
            </w:r>
          </w:p>
        </w:tc>
      </w:tr>
    </w:tbl>
    <w:p w14:paraId="6A2AE59A" w14:textId="77777777" w:rsidR="0012200F" w:rsidRPr="0012200F" w:rsidRDefault="0012200F" w:rsidP="0012200F">
      <w:pPr>
        <w:rPr>
          <w:b/>
          <w:bCs/>
        </w:rPr>
      </w:pPr>
    </w:p>
    <w:p w14:paraId="526E6D2C" w14:textId="77777777" w:rsidR="004D4FE1" w:rsidRDefault="004D4FE1" w:rsidP="0012200F"/>
    <w:p w14:paraId="6F54C7A1" w14:textId="77777777" w:rsidR="0012200F" w:rsidRPr="0012200F" w:rsidRDefault="0012200F" w:rsidP="0012200F">
      <w:pPr>
        <w:rPr>
          <w:b/>
          <w:bCs/>
          <w:sz w:val="24"/>
          <w:szCs w:val="24"/>
        </w:rPr>
      </w:pPr>
      <w:r w:rsidRPr="0012200F">
        <w:rPr>
          <w:b/>
          <w:bCs/>
          <w:sz w:val="24"/>
          <w:szCs w:val="24"/>
        </w:rPr>
        <w:t>Bid outcome (status at notice level for this row)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3783" w14:paraId="24365D1A" w14:textId="77777777" w:rsidTr="0012200F">
        <w:tc>
          <w:tcPr>
            <w:tcW w:w="4675" w:type="dxa"/>
          </w:tcPr>
          <w:p w14:paraId="296ACABD" w14:textId="1F043096" w:rsidR="00583783" w:rsidRPr="00583783" w:rsidRDefault="00583783" w:rsidP="00583783">
            <w:pPr>
              <w:jc w:val="center"/>
              <w:rPr>
                <w:b/>
                <w:bCs/>
                <w:color w:val="000000" w:themeColor="text1"/>
              </w:rPr>
            </w:pPr>
            <w:r w:rsidRPr="00583783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Column</w:t>
            </w:r>
          </w:p>
        </w:tc>
        <w:tc>
          <w:tcPr>
            <w:tcW w:w="4675" w:type="dxa"/>
          </w:tcPr>
          <w:p w14:paraId="00F077F3" w14:textId="7EC8B15F" w:rsidR="00583783" w:rsidRPr="00583783" w:rsidRDefault="00583783" w:rsidP="00583783">
            <w:pPr>
              <w:jc w:val="center"/>
              <w:rPr>
                <w:b/>
                <w:bCs/>
                <w:color w:val="000000" w:themeColor="text1"/>
              </w:rPr>
            </w:pPr>
            <w:r w:rsidRPr="00583783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Meaning / typical use</w:t>
            </w:r>
          </w:p>
        </w:tc>
      </w:tr>
      <w:tr w:rsidR="00583783" w14:paraId="74AA2750" w14:textId="77777777" w:rsidTr="0012200F">
        <w:tc>
          <w:tcPr>
            <w:tcW w:w="4675" w:type="dxa"/>
          </w:tcPr>
          <w:p w14:paraId="549E6E49" w14:textId="74498344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0"/>
                <w:szCs w:val="20"/>
              </w:rPr>
              <w:t>Bid Notice Status</w:t>
            </w:r>
          </w:p>
        </w:tc>
        <w:tc>
          <w:tcPr>
            <w:tcW w:w="4675" w:type="dxa"/>
          </w:tcPr>
          <w:p w14:paraId="5CF9C291" w14:textId="433DCE59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583783">
              <w:rPr>
                <w:rFonts w:cstheme="minorHAnsi"/>
                <w:color w:val="000000" w:themeColor="text1"/>
                <w:sz w:val="20"/>
                <w:szCs w:val="20"/>
              </w:rPr>
              <w:t>State of the bidding process from the </w:t>
            </w: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0"/>
                <w:szCs w:val="20"/>
              </w:rPr>
              <w:t>bid</w:t>
            </w:r>
            <w:r w:rsidRPr="00583783">
              <w:rPr>
                <w:rFonts w:cstheme="minorHAnsi"/>
                <w:color w:val="000000" w:themeColor="text1"/>
                <w:sz w:val="20"/>
                <w:szCs w:val="20"/>
              </w:rPr>
              <w:t xml:space="preserve"> side (e.g. Awarded, </w:t>
            </w:r>
            <w:proofErr w:type="gramStart"/>
            <w:r w:rsidRPr="00583783">
              <w:rPr>
                <w:rFonts w:cstheme="minorHAnsi"/>
                <w:color w:val="000000" w:themeColor="text1"/>
                <w:sz w:val="20"/>
                <w:szCs w:val="20"/>
              </w:rPr>
              <w:t>Cancelled</w:t>
            </w:r>
            <w:proofErr w:type="gramEnd"/>
            <w:r w:rsidRPr="00583783">
              <w:rPr>
                <w:rFonts w:cstheme="minorHAnsi"/>
                <w:color w:val="000000" w:themeColor="text1"/>
                <w:sz w:val="20"/>
                <w:szCs w:val="20"/>
              </w:rPr>
              <w:t>—values depend on extract).</w:t>
            </w:r>
          </w:p>
        </w:tc>
      </w:tr>
    </w:tbl>
    <w:p w14:paraId="08DDB4AF" w14:textId="77777777" w:rsidR="0012200F" w:rsidRDefault="0012200F" w:rsidP="0012200F">
      <w:pPr>
        <w:rPr>
          <w:b/>
          <w:bCs/>
        </w:rPr>
      </w:pPr>
    </w:p>
    <w:p w14:paraId="69ABF44C" w14:textId="77777777" w:rsidR="00583783" w:rsidRDefault="00583783" w:rsidP="0012200F">
      <w:pPr>
        <w:rPr>
          <w:b/>
          <w:bCs/>
        </w:rPr>
      </w:pPr>
    </w:p>
    <w:p w14:paraId="6B29FA54" w14:textId="77777777" w:rsidR="00583783" w:rsidRPr="00583783" w:rsidRDefault="00583783" w:rsidP="00583783">
      <w:pPr>
        <w:rPr>
          <w:b/>
          <w:bCs/>
          <w:sz w:val="24"/>
          <w:szCs w:val="24"/>
        </w:rPr>
      </w:pPr>
      <w:r w:rsidRPr="00583783">
        <w:rPr>
          <w:b/>
          <w:bCs/>
          <w:sz w:val="24"/>
          <w:szCs w:val="24"/>
        </w:rPr>
        <w:t>Award notice and contract (winner and money)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3783" w14:paraId="3B405F73" w14:textId="77777777" w:rsidTr="00583783">
        <w:tc>
          <w:tcPr>
            <w:tcW w:w="4675" w:type="dxa"/>
          </w:tcPr>
          <w:p w14:paraId="66204E1D" w14:textId="24C18298" w:rsidR="00583783" w:rsidRPr="00583783" w:rsidRDefault="00583783" w:rsidP="00583783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4675" w:type="dxa"/>
          </w:tcPr>
          <w:p w14:paraId="0061993D" w14:textId="2EBBBDC3" w:rsidR="00583783" w:rsidRPr="00583783" w:rsidRDefault="00583783" w:rsidP="00583783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Meaning / typical use</w:t>
            </w:r>
          </w:p>
        </w:tc>
      </w:tr>
      <w:tr w:rsidR="00583783" w14:paraId="3F587644" w14:textId="77777777" w:rsidTr="00583783">
        <w:tc>
          <w:tcPr>
            <w:tcW w:w="4675" w:type="dxa"/>
          </w:tcPr>
          <w:p w14:paraId="2F9A91A7" w14:textId="736BB2AF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Award Reference No.</w:t>
            </w:r>
          </w:p>
        </w:tc>
        <w:tc>
          <w:tcPr>
            <w:tcW w:w="4675" w:type="dxa"/>
          </w:tcPr>
          <w:p w14:paraId="57D2717C" w14:textId="05B2E368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Identifier for the </w:t>
            </w: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award notice</w:t>
            </w: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</w:tc>
      </w:tr>
      <w:tr w:rsidR="00583783" w14:paraId="7C6E7FD3" w14:textId="77777777" w:rsidTr="00583783">
        <w:tc>
          <w:tcPr>
            <w:tcW w:w="4675" w:type="dxa"/>
          </w:tcPr>
          <w:p w14:paraId="3FBDEED6" w14:textId="3ACABBC3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Award Title</w:t>
            </w:r>
          </w:p>
        </w:tc>
        <w:tc>
          <w:tcPr>
            <w:tcW w:w="4675" w:type="dxa"/>
          </w:tcPr>
          <w:p w14:paraId="7480634D" w14:textId="0E91FD69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Title of the award notice (often mirrors the procurement title).</w:t>
            </w:r>
          </w:p>
        </w:tc>
      </w:tr>
      <w:tr w:rsidR="00583783" w14:paraId="60438F97" w14:textId="77777777" w:rsidTr="00583783">
        <w:tc>
          <w:tcPr>
            <w:tcW w:w="4675" w:type="dxa"/>
          </w:tcPr>
          <w:p w14:paraId="362AAF6C" w14:textId="11B36942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UNSPSC Code</w:t>
            </w:r>
          </w:p>
        </w:tc>
        <w:tc>
          <w:tcPr>
            <w:tcW w:w="4675" w:type="dxa"/>
          </w:tcPr>
          <w:p w14:paraId="1E98A01F" w14:textId="2AD9C0BA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Standard </w:t>
            </w: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UNSPSC</w:t>
            </w: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 commodity code for the item/service.</w:t>
            </w:r>
          </w:p>
        </w:tc>
      </w:tr>
      <w:tr w:rsidR="00583783" w14:paraId="3B84CD23" w14:textId="77777777" w:rsidTr="00583783">
        <w:tc>
          <w:tcPr>
            <w:tcW w:w="4675" w:type="dxa"/>
          </w:tcPr>
          <w:p w14:paraId="1AE874E4" w14:textId="7EC35870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UNSPSC Description</w:t>
            </w:r>
          </w:p>
        </w:tc>
        <w:tc>
          <w:tcPr>
            <w:tcW w:w="4675" w:type="dxa"/>
          </w:tcPr>
          <w:p w14:paraId="62D90AEB" w14:textId="2724BBB9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Text label for that code (e.g. drugs, lab supplies)—useful for </w:t>
            </w: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medical filtering</w:t>
            </w: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 and grouping.</w:t>
            </w:r>
          </w:p>
        </w:tc>
      </w:tr>
      <w:tr w:rsidR="00583783" w14:paraId="5E6D51E3" w14:textId="77777777" w:rsidTr="00583783">
        <w:tc>
          <w:tcPr>
            <w:tcW w:w="4675" w:type="dxa"/>
          </w:tcPr>
          <w:p w14:paraId="70BE838A" w14:textId="47426593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Published </w:t>
            </w:r>
            <w:proofErr w:type="gramStart"/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Date(</w:t>
            </w:r>
            <w:proofErr w:type="gramEnd"/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Award)</w:t>
            </w:r>
          </w:p>
        </w:tc>
        <w:tc>
          <w:tcPr>
            <w:tcW w:w="4675" w:type="dxa"/>
          </w:tcPr>
          <w:p w14:paraId="57C93E71" w14:textId="593F892D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When the </w:t>
            </w: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award</w:t>
            </w: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 notice was published.</w:t>
            </w:r>
          </w:p>
        </w:tc>
      </w:tr>
      <w:tr w:rsidR="00583783" w14:paraId="1D792D06" w14:textId="77777777" w:rsidTr="00583783">
        <w:tc>
          <w:tcPr>
            <w:tcW w:w="4675" w:type="dxa"/>
          </w:tcPr>
          <w:p w14:paraId="04B30709" w14:textId="757E55D7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lastRenderedPageBreak/>
              <w:t>Award Date</w:t>
            </w:r>
          </w:p>
        </w:tc>
        <w:tc>
          <w:tcPr>
            <w:tcW w:w="4675" w:type="dxa"/>
          </w:tcPr>
          <w:p w14:paraId="6321A9BA" w14:textId="0AB018C9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Date of award decision/posting as given in the extract.</w:t>
            </w:r>
          </w:p>
        </w:tc>
      </w:tr>
      <w:tr w:rsidR="00583783" w14:paraId="13152EF8" w14:textId="77777777" w:rsidTr="00583783">
        <w:tc>
          <w:tcPr>
            <w:tcW w:w="4675" w:type="dxa"/>
          </w:tcPr>
          <w:p w14:paraId="08F8F332" w14:textId="20B39E47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Contract Amount</w:t>
            </w:r>
          </w:p>
        </w:tc>
        <w:tc>
          <w:tcPr>
            <w:tcW w:w="4675" w:type="dxa"/>
          </w:tcPr>
          <w:p w14:paraId="51966E60" w14:textId="25CBD9AB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Price</w:t>
            </w: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 for this row’s award/contract line (what the awardee gets for that line; compare to </w:t>
            </w: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Item Budget</w:t>
            </w: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 for variance analysis).</w:t>
            </w:r>
          </w:p>
        </w:tc>
      </w:tr>
      <w:tr w:rsidR="00583783" w14:paraId="64A33B1A" w14:textId="77777777" w:rsidTr="00583783">
        <w:tc>
          <w:tcPr>
            <w:tcW w:w="4675" w:type="dxa"/>
          </w:tcPr>
          <w:p w14:paraId="0123870A" w14:textId="186A40BA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Award Notice Status</w:t>
            </w:r>
          </w:p>
        </w:tc>
        <w:tc>
          <w:tcPr>
            <w:tcW w:w="4675" w:type="dxa"/>
          </w:tcPr>
          <w:p w14:paraId="4B0046A6" w14:textId="3F41DD9C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Status of the award record (e.g. Updated).</w:t>
            </w:r>
          </w:p>
        </w:tc>
      </w:tr>
      <w:tr w:rsidR="00583783" w14:paraId="5480D7E7" w14:textId="77777777" w:rsidTr="00583783">
        <w:tc>
          <w:tcPr>
            <w:tcW w:w="4675" w:type="dxa"/>
          </w:tcPr>
          <w:p w14:paraId="38B34106" w14:textId="5CDF92CB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Notice to Proceed Date</w:t>
            </w:r>
          </w:p>
        </w:tc>
        <w:tc>
          <w:tcPr>
            <w:tcW w:w="4675" w:type="dxa"/>
          </w:tcPr>
          <w:p w14:paraId="4FD25E84" w14:textId="080F6FE2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When formal </w:t>
            </w: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NTP</w:t>
            </w: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 was issued (work/delivery may start from here).</w:t>
            </w:r>
          </w:p>
        </w:tc>
      </w:tr>
      <w:tr w:rsidR="00583783" w14:paraId="502A30D3" w14:textId="77777777" w:rsidTr="00583783">
        <w:tc>
          <w:tcPr>
            <w:tcW w:w="4675" w:type="dxa"/>
          </w:tcPr>
          <w:p w14:paraId="0E30162A" w14:textId="5343E76C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Contract Effectivity Date</w:t>
            </w:r>
          </w:p>
        </w:tc>
        <w:tc>
          <w:tcPr>
            <w:tcW w:w="4675" w:type="dxa"/>
          </w:tcPr>
          <w:p w14:paraId="65CEF8C3" w14:textId="6F120E85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 xml:space="preserve">Contract </w:t>
            </w:r>
            <w:proofErr w:type="gramStart"/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start</w:t>
            </w:r>
            <w:proofErr w:type="gramEnd"/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</w:tc>
      </w:tr>
      <w:tr w:rsidR="00583783" w14:paraId="5B0BF82E" w14:textId="77777777" w:rsidTr="00583783">
        <w:tc>
          <w:tcPr>
            <w:tcW w:w="4675" w:type="dxa"/>
          </w:tcPr>
          <w:p w14:paraId="3C33B1B3" w14:textId="22C400ED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Contract End Date</w:t>
            </w:r>
          </w:p>
        </w:tc>
        <w:tc>
          <w:tcPr>
            <w:tcW w:w="4675" w:type="dxa"/>
          </w:tcPr>
          <w:p w14:paraId="263504F5" w14:textId="54643A45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Contract end / expiry.</w:t>
            </w:r>
          </w:p>
        </w:tc>
      </w:tr>
    </w:tbl>
    <w:p w14:paraId="08BB29EB" w14:textId="77777777" w:rsidR="00583783" w:rsidRDefault="00583783" w:rsidP="0012200F">
      <w:pPr>
        <w:rPr>
          <w:b/>
          <w:bCs/>
        </w:rPr>
      </w:pPr>
    </w:p>
    <w:p w14:paraId="49B58E62" w14:textId="77777777" w:rsidR="00583783" w:rsidRDefault="00583783" w:rsidP="0012200F">
      <w:pPr>
        <w:rPr>
          <w:b/>
          <w:bCs/>
        </w:rPr>
      </w:pPr>
    </w:p>
    <w:p w14:paraId="0EB85F74" w14:textId="77777777" w:rsidR="00583783" w:rsidRPr="00583783" w:rsidRDefault="00583783" w:rsidP="00583783">
      <w:pPr>
        <w:rPr>
          <w:b/>
          <w:bCs/>
          <w:sz w:val="24"/>
          <w:szCs w:val="24"/>
        </w:rPr>
      </w:pPr>
      <w:r w:rsidRPr="00583783">
        <w:rPr>
          <w:b/>
          <w:bCs/>
          <w:sz w:val="24"/>
          <w:szCs w:val="24"/>
        </w:rPr>
        <w:t>Awardee (supplier)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3783" w14:paraId="2C9C4B4C" w14:textId="77777777" w:rsidTr="00583783">
        <w:tc>
          <w:tcPr>
            <w:tcW w:w="4675" w:type="dxa"/>
          </w:tcPr>
          <w:p w14:paraId="04C211B9" w14:textId="6565C92C" w:rsidR="00583783" w:rsidRPr="00583783" w:rsidRDefault="00583783" w:rsidP="00583783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4675" w:type="dxa"/>
          </w:tcPr>
          <w:p w14:paraId="242EA5D3" w14:textId="0CE392C6" w:rsidR="00583783" w:rsidRPr="00583783" w:rsidRDefault="00583783" w:rsidP="00583783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Meaning / typical use</w:t>
            </w:r>
          </w:p>
        </w:tc>
      </w:tr>
      <w:tr w:rsidR="00583783" w14:paraId="115D795A" w14:textId="77777777" w:rsidTr="00583783">
        <w:tc>
          <w:tcPr>
            <w:tcW w:w="4675" w:type="dxa"/>
          </w:tcPr>
          <w:p w14:paraId="03016C91" w14:textId="11827E17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Awardee Organization Name</w:t>
            </w:r>
          </w:p>
        </w:tc>
        <w:tc>
          <w:tcPr>
            <w:tcW w:w="4675" w:type="dxa"/>
          </w:tcPr>
          <w:p w14:paraId="68AEB4DD" w14:textId="562BE8C2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Winning supplier’s registered name.</w:t>
            </w:r>
          </w:p>
        </w:tc>
      </w:tr>
      <w:tr w:rsidR="00583783" w14:paraId="500C33BD" w14:textId="77777777" w:rsidTr="00583783">
        <w:tc>
          <w:tcPr>
            <w:tcW w:w="4675" w:type="dxa"/>
          </w:tcPr>
          <w:p w14:paraId="4A052DDD" w14:textId="6D8D415A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Country of Awardee</w:t>
            </w:r>
          </w:p>
        </w:tc>
        <w:tc>
          <w:tcPr>
            <w:tcW w:w="4675" w:type="dxa"/>
          </w:tcPr>
          <w:p w14:paraId="43BD4BA8" w14:textId="5F110298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Supplier country.</w:t>
            </w:r>
          </w:p>
        </w:tc>
      </w:tr>
      <w:tr w:rsidR="00583783" w14:paraId="69A9FFF5" w14:textId="77777777" w:rsidTr="00583783">
        <w:tc>
          <w:tcPr>
            <w:tcW w:w="4675" w:type="dxa"/>
          </w:tcPr>
          <w:p w14:paraId="7F29ACFA" w14:textId="2A9D6673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Region of Awardee</w:t>
            </w:r>
          </w:p>
        </w:tc>
        <w:tc>
          <w:tcPr>
            <w:tcW w:w="4675" w:type="dxa"/>
          </w:tcPr>
          <w:p w14:paraId="7CDDF26B" w14:textId="73700C76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Supplier region.</w:t>
            </w:r>
          </w:p>
        </w:tc>
      </w:tr>
      <w:tr w:rsidR="00583783" w14:paraId="0E9B1FBE" w14:textId="77777777" w:rsidTr="00583783">
        <w:tc>
          <w:tcPr>
            <w:tcW w:w="4675" w:type="dxa"/>
          </w:tcPr>
          <w:p w14:paraId="39CD5B68" w14:textId="2C9AFE09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Province of Awardee</w:t>
            </w:r>
          </w:p>
        </w:tc>
        <w:tc>
          <w:tcPr>
            <w:tcW w:w="4675" w:type="dxa"/>
          </w:tcPr>
          <w:p w14:paraId="163872DC" w14:textId="511059CA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Supplier province.</w:t>
            </w:r>
          </w:p>
        </w:tc>
      </w:tr>
      <w:tr w:rsidR="00583783" w14:paraId="7A2192A5" w14:textId="77777777" w:rsidTr="00583783">
        <w:tc>
          <w:tcPr>
            <w:tcW w:w="4675" w:type="dxa"/>
          </w:tcPr>
          <w:p w14:paraId="701D69E0" w14:textId="7B516EE6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City/Municipality of Awardee</w:t>
            </w:r>
          </w:p>
        </w:tc>
        <w:tc>
          <w:tcPr>
            <w:tcW w:w="4675" w:type="dxa"/>
          </w:tcPr>
          <w:p w14:paraId="3373BCDF" w14:textId="7E18698F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Supplier city/municipality.</w:t>
            </w:r>
          </w:p>
        </w:tc>
      </w:tr>
      <w:tr w:rsidR="00583783" w14:paraId="1333A468" w14:textId="77777777" w:rsidTr="00583783">
        <w:tc>
          <w:tcPr>
            <w:tcW w:w="4675" w:type="dxa"/>
          </w:tcPr>
          <w:p w14:paraId="3249E8A0" w14:textId="09968478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Awardee Size</w:t>
            </w:r>
          </w:p>
        </w:tc>
        <w:tc>
          <w:tcPr>
            <w:tcW w:w="4675" w:type="dxa"/>
          </w:tcPr>
          <w:p w14:paraId="586E1BF6" w14:textId="6E64AA43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MSME/size classification when present (often </w:t>
            </w:r>
            <w:r w:rsidRPr="00583783">
              <w:rPr>
                <w:rStyle w:val="HTMLCode"/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  <w:t>NULL</w:t>
            </w: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).</w:t>
            </w:r>
          </w:p>
        </w:tc>
      </w:tr>
      <w:tr w:rsidR="00583783" w14:paraId="209F735E" w14:textId="77777777" w:rsidTr="00583783">
        <w:tc>
          <w:tcPr>
            <w:tcW w:w="4675" w:type="dxa"/>
          </w:tcPr>
          <w:p w14:paraId="41D9845A" w14:textId="26E4AECC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Style w:val="font-semibold"/>
                <w:rFonts w:cstheme="minorHAnsi"/>
                <w:b/>
                <w:bCs/>
                <w:color w:val="000000" w:themeColor="text1"/>
                <w:sz w:val="24"/>
                <w:szCs w:val="24"/>
              </w:rPr>
              <w:t>Awardee Joint Venture</w:t>
            </w:r>
          </w:p>
        </w:tc>
        <w:tc>
          <w:tcPr>
            <w:tcW w:w="4675" w:type="dxa"/>
          </w:tcPr>
          <w:p w14:paraId="50B73CAC" w14:textId="2E1295A9" w:rsidR="00583783" w:rsidRPr="00583783" w:rsidRDefault="00583783" w:rsidP="00583783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Whether the award is to a JV and/or JV partner info (often </w:t>
            </w:r>
            <w:r w:rsidRPr="00583783">
              <w:rPr>
                <w:rStyle w:val="HTMLCode"/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  <w:t>NULL</w:t>
            </w:r>
            <w:r w:rsidRPr="00583783">
              <w:rPr>
                <w:rFonts w:cstheme="minorHAnsi"/>
                <w:color w:val="000000" w:themeColor="text1"/>
                <w:sz w:val="24"/>
                <w:szCs w:val="24"/>
              </w:rPr>
              <w:t> if not applicable).</w:t>
            </w:r>
          </w:p>
        </w:tc>
      </w:tr>
    </w:tbl>
    <w:p w14:paraId="64BD5065" w14:textId="77777777" w:rsidR="00583783" w:rsidRPr="0012200F" w:rsidRDefault="00583783" w:rsidP="0012200F">
      <w:pPr>
        <w:rPr>
          <w:b/>
          <w:bCs/>
        </w:rPr>
      </w:pPr>
    </w:p>
    <w:sectPr w:rsidR="00583783" w:rsidRPr="001220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00F"/>
    <w:rsid w:val="00103A59"/>
    <w:rsid w:val="0012200F"/>
    <w:rsid w:val="00170FEC"/>
    <w:rsid w:val="004D4FE1"/>
    <w:rsid w:val="00583783"/>
    <w:rsid w:val="00795E07"/>
    <w:rsid w:val="00EB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71AB8"/>
  <w15:chartTrackingRefBased/>
  <w15:docId w15:val="{F2DEEE85-97D2-4137-9744-E3F938496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2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2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0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2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-semibold">
    <w:name w:val="font-semibold"/>
    <w:basedOn w:val="DefaultParagraphFont"/>
    <w:rsid w:val="0012200F"/>
  </w:style>
  <w:style w:type="character" w:styleId="HTMLCode">
    <w:name w:val="HTML Code"/>
    <w:basedOn w:val="DefaultParagraphFont"/>
    <w:uiPriority w:val="99"/>
    <w:semiHidden/>
    <w:unhideWhenUsed/>
    <w:rsid w:val="005837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Cyrrhus Jesalva</dc:creator>
  <cp:keywords/>
  <dc:description/>
  <cp:lastModifiedBy>Cyrrhus Jesalva</cp:lastModifiedBy>
  <cp:revision>2</cp:revision>
  <dcterms:created xsi:type="dcterms:W3CDTF">2026-04-22T11:33:00Z</dcterms:created>
  <dcterms:modified xsi:type="dcterms:W3CDTF">2026-04-22T11:49:00Z</dcterms:modified>
</cp:coreProperties>
</file>