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F37DC" w14:textId="77777777" w:rsidR="00D0313C" w:rsidRPr="00EF3275" w:rsidRDefault="009E463D">
      <w:pPr>
        <w:spacing w:after="80"/>
        <w:jc w:val="center"/>
        <w:rPr>
          <w:lang w:val="ru-RU"/>
        </w:rPr>
      </w:pPr>
      <w:r w:rsidRPr="00EF3275">
        <w:rPr>
          <w:b/>
          <w:sz w:val="34"/>
          <w:lang w:val="ru-RU"/>
        </w:rPr>
        <w:t>Лабораторная работа 3.2.6</w:t>
      </w:r>
    </w:p>
    <w:p w14:paraId="570EC844" w14:textId="77777777" w:rsidR="00D0313C" w:rsidRPr="00EF3275" w:rsidRDefault="009E463D">
      <w:pPr>
        <w:spacing w:after="280"/>
        <w:jc w:val="center"/>
        <w:rPr>
          <w:lang w:val="ru-RU"/>
        </w:rPr>
      </w:pPr>
      <w:r w:rsidRPr="00EF3275">
        <w:rPr>
          <w:b/>
          <w:sz w:val="28"/>
          <w:lang w:val="ru-RU"/>
        </w:rPr>
        <w:t>Изучение гальванометра</w:t>
      </w:r>
    </w:p>
    <w:p w14:paraId="6D25AE45" w14:textId="77777777" w:rsidR="00D0313C" w:rsidRPr="00EF3275" w:rsidRDefault="009E463D">
      <w:pPr>
        <w:spacing w:after="40"/>
        <w:jc w:val="center"/>
        <w:rPr>
          <w:lang w:val="ru-RU"/>
        </w:rPr>
      </w:pPr>
      <w:r w:rsidRPr="00EF3275">
        <w:rPr>
          <w:lang w:val="ru-RU"/>
        </w:rPr>
        <w:t>Зеличенко Данил Данилович</w:t>
      </w:r>
    </w:p>
    <w:p w14:paraId="599B778A" w14:textId="77777777" w:rsidR="00D0313C" w:rsidRPr="00EF3275" w:rsidRDefault="009E463D">
      <w:pPr>
        <w:spacing w:after="360"/>
        <w:jc w:val="center"/>
        <w:rPr>
          <w:lang w:val="ru-RU"/>
        </w:rPr>
      </w:pPr>
      <w:r w:rsidRPr="00EF3275">
        <w:rPr>
          <w:lang w:val="ru-RU"/>
        </w:rPr>
        <w:t>группа Б04-505</w:t>
      </w:r>
    </w:p>
    <w:p w14:paraId="3C45C751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b/>
          <w:lang w:val="ru-RU"/>
        </w:rPr>
        <w:t xml:space="preserve">Цель работы: </w:t>
      </w:r>
    </w:p>
    <w:p w14:paraId="5BFC54A0" w14:textId="77777777" w:rsidR="00D0313C" w:rsidRPr="00EF3275" w:rsidRDefault="009E463D">
      <w:pPr>
        <w:spacing w:after="160"/>
        <w:jc w:val="both"/>
        <w:rPr>
          <w:lang w:val="ru-RU"/>
        </w:rPr>
      </w:pPr>
      <w:r w:rsidRPr="00EF3275">
        <w:rPr>
          <w:lang w:val="ru-RU"/>
        </w:rPr>
        <w:t xml:space="preserve">изучение работы высокочувствительного зеркального гальванометра магнитоэлектрической системы в режимах измерения постоянного тока и </w:t>
      </w:r>
      <w:r w:rsidRPr="00EF3275">
        <w:rPr>
          <w:lang w:val="ru-RU"/>
        </w:rPr>
        <w:t>электрического заряда.</w:t>
      </w:r>
    </w:p>
    <w:p w14:paraId="7A477508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b/>
          <w:lang w:val="ru-RU"/>
        </w:rPr>
        <w:t xml:space="preserve">В работе используются: </w:t>
      </w:r>
    </w:p>
    <w:p w14:paraId="2261BE3A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>зеркальный гальванометр с осветителем и шкалой, источник постоянного напряжения, делитель напряжения, магазин сопротивлений, эталонный конденсатор, вольтметр, переключатель, ключи, линейка.</w:t>
      </w:r>
    </w:p>
    <w:p w14:paraId="1ACB768A" w14:textId="77777777" w:rsidR="00D0313C" w:rsidRPr="00EF3275" w:rsidRDefault="009E463D">
      <w:pPr>
        <w:spacing w:before="360"/>
        <w:rPr>
          <w:lang w:val="ru-RU"/>
        </w:rPr>
      </w:pPr>
      <w:r w:rsidRPr="00EF3275">
        <w:rPr>
          <w:b/>
          <w:sz w:val="30"/>
          <w:lang w:val="ru-RU"/>
        </w:rPr>
        <w:t>Теоретические сведе</w:t>
      </w:r>
      <w:r w:rsidRPr="00EF3275">
        <w:rPr>
          <w:b/>
          <w:sz w:val="30"/>
          <w:lang w:val="ru-RU"/>
        </w:rPr>
        <w:t>ния</w:t>
      </w:r>
    </w:p>
    <w:p w14:paraId="0A8F39D8" w14:textId="77777777" w:rsidR="00D0313C" w:rsidRPr="00EF3275" w:rsidRDefault="009E463D">
      <w:pPr>
        <w:spacing w:before="120" w:after="80"/>
        <w:rPr>
          <w:lang w:val="ru-RU"/>
        </w:rPr>
      </w:pPr>
      <w:r w:rsidRPr="00EF3275">
        <w:rPr>
          <w:b/>
          <w:i/>
          <w:lang w:val="ru-RU"/>
        </w:rPr>
        <w:t>Устройство прибора</w:t>
      </w:r>
    </w:p>
    <w:p w14:paraId="33AABF4E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Основная часть гальванометра — рамка из </w:t>
      </w:r>
      <w:r>
        <w:t>N</w:t>
      </w:r>
      <w:r w:rsidRPr="00EF3275">
        <w:rPr>
          <w:lang w:val="ru-RU"/>
        </w:rPr>
        <w:t xml:space="preserve"> витков, подвешенная на упругой нити в поле постоянного магнита. Вырез в полюсах и ферромагнитный цилиндр на оси делают поле в зазоре радиальным, так что вращающий момент не зависит от угла по</w:t>
      </w:r>
      <w:r w:rsidRPr="00EF3275">
        <w:rPr>
          <w:lang w:val="ru-RU"/>
        </w:rPr>
        <w:t>ворота. Угол поворота рамки измеряется по положению «зайчика» — светового пятна, отброшенного закреплённым на рамке зеркальцем на шкалу. К рамке прикреплён полый цилиндр: он сильно увеличивает момент инерции, почти не утяжеляя систему, и потому период коле</w:t>
      </w:r>
      <w:r w:rsidRPr="00EF3275">
        <w:rPr>
          <w:lang w:val="ru-RU"/>
        </w:rPr>
        <w:t>баний составляет 5–15 с — экспериментатор успевает заметить максимальный отброс.</w:t>
      </w:r>
    </w:p>
    <w:p w14:paraId="3879D0C7" w14:textId="77777777" w:rsidR="00D0313C" w:rsidRPr="00EF3275" w:rsidRDefault="009E463D">
      <w:pPr>
        <w:spacing w:before="220" w:after="80"/>
        <w:rPr>
          <w:lang w:val="ru-RU"/>
        </w:rPr>
      </w:pPr>
      <w:r w:rsidRPr="00EF3275">
        <w:rPr>
          <w:b/>
          <w:i/>
          <w:lang w:val="ru-RU"/>
        </w:rPr>
        <w:t>Уравнение движения рамки</w:t>
      </w:r>
    </w:p>
    <w:p w14:paraId="344B3A09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На рамку действуют три момента: упругих сил закрученной нити, пропорциональный углу поворота; сил вязкого трения, пропорциональный угловой скорости; и</w:t>
      </w:r>
      <w:r w:rsidRPr="00EF3275">
        <w:rPr>
          <w:lang w:val="ru-RU"/>
        </w:rPr>
        <w:t xml:space="preserve"> вращающий момент сил Ампера:</w:t>
      </w:r>
    </w:p>
    <w:p w14:paraId="44FE39A5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628142FC" wp14:editId="13F39AE9">
            <wp:extent cx="3346704" cy="210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201360f810261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704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(1, 2, 3)</w:t>
      </w:r>
    </w:p>
    <w:p w14:paraId="67F648A1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где </w:t>
      </w:r>
      <w:r>
        <w:t>D</w:t>
      </w:r>
      <w:r w:rsidRPr="00EF3275">
        <w:rPr>
          <w:lang w:val="ru-RU"/>
        </w:rPr>
        <w:t xml:space="preserve"> — модуль кручения нити, </w:t>
      </w:r>
      <w:r>
        <w:t>S</w:t>
      </w:r>
      <w:r w:rsidRPr="00EF3275">
        <w:rPr>
          <w:lang w:val="ru-RU"/>
        </w:rPr>
        <w:t xml:space="preserve"> — площадь витка, </w:t>
      </w:r>
      <w:r>
        <w:t>I</w:t>
      </w:r>
      <w:r>
        <w:rPr>
          <w:vertAlign w:val="subscript"/>
        </w:rPr>
        <w:t>Σ</w:t>
      </w:r>
      <w:r w:rsidRPr="00EF3275">
        <w:rPr>
          <w:lang w:val="ru-RU"/>
        </w:rPr>
        <w:t xml:space="preserve"> — полный ток через рамку.</w:t>
      </w:r>
    </w:p>
    <w:p w14:paraId="6E4D3296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Поворачиваясь, рамка изменяет пронизывающий её магнитный поток, и в ней наводится ЭДС индукции. Эта ЭДС создаёт в замкнутой цепи индукц</w:t>
      </w:r>
      <w:r w:rsidRPr="00EF3275">
        <w:rPr>
          <w:lang w:val="ru-RU"/>
        </w:rPr>
        <w:t>ионный ток, а с ним и дополнительный момент:</w:t>
      </w:r>
    </w:p>
    <w:p w14:paraId="229A8620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038A9C90" wp14:editId="77A4F176">
            <wp:extent cx="3749040" cy="308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b08e15d8d79d3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(4, 6)</w:t>
      </w:r>
    </w:p>
    <w:p w14:paraId="1D18472E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Здесь </w:t>
      </w:r>
      <w:r>
        <w:t>R</w:t>
      </w:r>
      <w:r>
        <w:rPr>
          <w:vertAlign w:val="subscript"/>
        </w:rPr>
        <w:t>Σ</w:t>
      </w:r>
      <w:r w:rsidRPr="00EF3275">
        <w:rPr>
          <w:lang w:val="ru-RU"/>
        </w:rPr>
        <w:t xml:space="preserve"> = </w:t>
      </w:r>
      <w:r>
        <w:t>R</w:t>
      </w:r>
      <w:r w:rsidRPr="00EF3275">
        <w:rPr>
          <w:lang w:val="ru-RU"/>
        </w:rPr>
        <w:t xml:space="preserve"> +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— полное сопротивление контура: магазин плюс сопротивление самой рамки. Момент </w:t>
      </w:r>
      <w:r>
        <w:t>M</w:t>
      </w:r>
      <w:r w:rsidRPr="00EF3275">
        <w:rPr>
          <w:vertAlign w:val="subscript"/>
          <w:lang w:val="ru-RU"/>
        </w:rPr>
        <w:t>3</w:t>
      </w:r>
      <w:r w:rsidRPr="00EF3275">
        <w:rPr>
          <w:vertAlign w:val="superscript"/>
          <w:lang w:val="ru-RU"/>
        </w:rPr>
        <w:t>инд</w:t>
      </w:r>
      <w:r w:rsidRPr="00EF3275">
        <w:rPr>
          <w:lang w:val="ru-RU"/>
        </w:rPr>
        <w:t xml:space="preserve"> по структуре совпадает с моментом трения и всегда тормозит рамку — это электромагнитное торможение</w:t>
      </w:r>
      <w:r w:rsidRPr="00EF3275">
        <w:rPr>
          <w:lang w:val="ru-RU"/>
        </w:rPr>
        <w:t xml:space="preserve">. Обычно оно много сильнее вязкого трения, поэтому </w:t>
      </w:r>
      <w:r>
        <w:t>M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далее не учитывается.</w:t>
      </w:r>
    </w:p>
    <w:p w14:paraId="476F631D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lastRenderedPageBreak/>
        <w:t>Подставляя все моменты в уравнение вращения, получаем уравнение вынужденных колебаний с затуханием:</w:t>
      </w:r>
    </w:p>
    <w:p w14:paraId="173A1A3E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0DD04211" wp14:editId="098345F2">
            <wp:extent cx="1641347" cy="2263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5ec43db5aec0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1347" cy="22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(9)</w:t>
      </w:r>
    </w:p>
    <w:p w14:paraId="2B0D73AC" w14:textId="77777777" w:rsidR="00D0313C" w:rsidRPr="00EF3275" w:rsidRDefault="009E463D">
      <w:pPr>
        <w:tabs>
          <w:tab w:val="center" w:pos="5017"/>
          <w:tab w:val="right" w:pos="10035"/>
        </w:tabs>
        <w:spacing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0C1EF822" wp14:editId="1B21F211">
            <wp:extent cx="2782062" cy="3177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4daff3287e4f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2062" cy="31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(10)</w:t>
      </w:r>
    </w:p>
    <w:p w14:paraId="3E1B5B56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Отсюда видно главное для всей работы: собственная частота </w:t>
      </w:r>
      <w:r>
        <w:t>ω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задана конструкцией прибора и неизменна, а коэффициент затухания </w:t>
      </w:r>
      <w:r>
        <w:t>γ</w:t>
      </w:r>
      <w:r w:rsidRPr="00EF3275">
        <w:rPr>
          <w:lang w:val="ru-RU"/>
        </w:rPr>
        <w:t xml:space="preserve"> обратно пропорционален </w:t>
      </w:r>
      <w:r>
        <w:t>R</w:t>
      </w:r>
      <w:r w:rsidRPr="00EF3275">
        <w:rPr>
          <w:lang w:val="ru-RU"/>
        </w:rPr>
        <w:t xml:space="preserve"> +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>. Меняя сопротивление магазина, мы напрямую управляем затуханием подвижной системы.</w:t>
      </w:r>
    </w:p>
    <w:p w14:paraId="3A8BC184" w14:textId="77777777" w:rsidR="00D0313C" w:rsidRPr="00EF3275" w:rsidRDefault="009E463D">
      <w:pPr>
        <w:spacing w:before="220" w:after="80"/>
        <w:rPr>
          <w:lang w:val="ru-RU"/>
        </w:rPr>
      </w:pPr>
      <w:r w:rsidRPr="00EF3275">
        <w:rPr>
          <w:b/>
          <w:i/>
          <w:lang w:val="ru-RU"/>
        </w:rPr>
        <w:t>Стационарный (токовый) режим</w:t>
      </w:r>
    </w:p>
    <w:p w14:paraId="1E8BC58A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Если через рамку пропускать постоянный ток и д</w:t>
      </w:r>
      <w:r w:rsidRPr="00EF3275">
        <w:rPr>
          <w:lang w:val="ru-RU"/>
        </w:rPr>
        <w:t>ождаться, пока собственные колебания затухнут, то в уравнении (9) производные обращаются в ноль:</w:t>
      </w:r>
    </w:p>
    <w:p w14:paraId="7325F7C7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0050351F" wp14:editId="2012898E">
            <wp:extent cx="2530602" cy="310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19b61c3b91f1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60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(11)</w:t>
      </w:r>
    </w:p>
    <w:p w14:paraId="129F736C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Величину </w:t>
      </w:r>
      <w:r>
        <w:t>S</w:t>
      </w:r>
      <w:r>
        <w:rPr>
          <w:vertAlign w:val="subscript"/>
        </w:rPr>
        <w:t>I</w:t>
      </w:r>
      <w:r w:rsidRPr="00EF3275">
        <w:rPr>
          <w:lang w:val="ru-RU"/>
        </w:rPr>
        <w:t xml:space="preserve"> называют чувствительностью гальванометра к току, обратную ей </w:t>
      </w:r>
      <w:r>
        <w:t>C</w:t>
      </w:r>
      <w:r>
        <w:rPr>
          <w:vertAlign w:val="subscript"/>
        </w:rPr>
        <w:t>I</w:t>
      </w:r>
      <w:r w:rsidRPr="00EF3275">
        <w:rPr>
          <w:lang w:val="ru-RU"/>
        </w:rPr>
        <w:t xml:space="preserve"> — динамической постоянной. Обе определяются только устройством прибора и от</w:t>
      </w:r>
      <w:r w:rsidRPr="00EF3275">
        <w:rPr>
          <w:lang w:val="ru-RU"/>
        </w:rPr>
        <w:t xml:space="preserve"> сопротивления цепи не зависят.</w:t>
      </w:r>
    </w:p>
    <w:p w14:paraId="0A1BBFE4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Координата зайчика связана с углом поворота рамки соотношением</w:t>
      </w:r>
    </w:p>
    <w:p w14:paraId="659D5682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0233D546" wp14:editId="19898146">
            <wp:extent cx="3762756" cy="2308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c25727c4c205d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756" cy="23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00C9A68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где </w:t>
      </w:r>
      <w:r>
        <w:t>a</w:t>
      </w:r>
      <w:r w:rsidRPr="00EF3275">
        <w:rPr>
          <w:lang w:val="ru-RU"/>
        </w:rPr>
        <w:t xml:space="preserve"> — расстояние от зеркальца до шкалы. Отсюда рабочие формулы стационарного режима:</w:t>
      </w:r>
    </w:p>
    <w:p w14:paraId="5E8C782C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4B311FAA" wp14:editId="3698A74F">
            <wp:extent cx="1929384" cy="2903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cba4ae757fb49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9384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(25)</w:t>
      </w:r>
    </w:p>
    <w:p w14:paraId="4DEB1B82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где </w:t>
      </w:r>
      <w:r>
        <w:t>U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— показание вольтметра, 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— положение делителя. Пер</w:t>
      </w:r>
      <w:r w:rsidRPr="00EF3275">
        <w:rPr>
          <w:lang w:val="ru-RU"/>
        </w:rPr>
        <w:t xml:space="preserve">вая формула справедлива, когда 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 xml:space="preserve"> много меньше, чем </w:t>
      </w:r>
      <w:r>
        <w:t>R</w:t>
      </w:r>
      <w:r w:rsidRPr="00EF3275">
        <w:rPr>
          <w:lang w:val="ru-RU"/>
        </w:rPr>
        <w:t xml:space="preserve">,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и 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. Проверка линейности шкалы сводится к проверке того, что зависимость </w:t>
      </w:r>
      <w:r>
        <w:t>I</w:t>
      </w:r>
      <w:r w:rsidRPr="00EF3275">
        <w:rPr>
          <w:lang w:val="ru-RU"/>
        </w:rPr>
        <w:t>(</w:t>
      </w:r>
      <w:r>
        <w:t>x</w:t>
      </w:r>
      <w:r w:rsidRPr="00EF3275">
        <w:rPr>
          <w:lang w:val="ru-RU"/>
        </w:rPr>
        <w:t>) — прямая.</w:t>
      </w:r>
    </w:p>
    <w:p w14:paraId="4F8B16CD" w14:textId="77777777" w:rsidR="00D0313C" w:rsidRPr="00EF3275" w:rsidRDefault="009E463D">
      <w:pPr>
        <w:spacing w:before="220" w:after="80"/>
        <w:rPr>
          <w:lang w:val="ru-RU"/>
        </w:rPr>
      </w:pPr>
      <w:r w:rsidRPr="00EF3275">
        <w:rPr>
          <w:b/>
          <w:i/>
          <w:lang w:val="ru-RU"/>
        </w:rPr>
        <w:t>Свободные колебания рамки и критическое сопротивление</w:t>
      </w:r>
    </w:p>
    <w:p w14:paraId="25F6A8BD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При </w:t>
      </w:r>
      <w:r>
        <w:t>I</w:t>
      </w:r>
      <w:r w:rsidRPr="00EF3275">
        <w:rPr>
          <w:lang w:val="ru-RU"/>
        </w:rPr>
        <w:t xml:space="preserve"> = 0 уравнение (9) становится однородным. Начальны</w:t>
      </w:r>
      <w:r w:rsidRPr="00EF3275">
        <w:rPr>
          <w:lang w:val="ru-RU"/>
        </w:rPr>
        <w:t>е условия во всех опытах этой работы одинаковы: рамке сообщают угловую скорость, практически не смещая её. Возможны три случая.</w:t>
      </w:r>
    </w:p>
    <w:p w14:paraId="02B43494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1957406B" wp14:editId="434EFD9F">
            <wp:extent cx="1812798" cy="1920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fabdd05cef94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2798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(13)</w:t>
      </w:r>
    </w:p>
    <w:p w14:paraId="5651C40B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1.  </w:t>
      </w:r>
      <w:r>
        <w:t>γ</w:t>
      </w:r>
      <w:r w:rsidRPr="00EF3275">
        <w:rPr>
          <w:lang w:val="ru-RU"/>
        </w:rPr>
        <w:t xml:space="preserve"> &lt; </w:t>
      </w:r>
      <w:r>
        <w:t>ω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— колебательный режим. Рамка совершает затухающие колебания с периодом </w:t>
      </w:r>
      <w:r>
        <w:t>T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 xml:space="preserve"> = 2</w:t>
      </w:r>
      <w:r>
        <w:t>π</w:t>
      </w:r>
      <w:r w:rsidRPr="00EF3275">
        <w:rPr>
          <w:lang w:val="ru-RU"/>
        </w:rPr>
        <w:t>/</w:t>
      </w:r>
      <w:r>
        <w:t>ω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:</w:t>
      </w:r>
    </w:p>
    <w:p w14:paraId="19DAAF45" w14:textId="77777777" w:rsidR="00D0313C" w:rsidRPr="00EF3275" w:rsidRDefault="009E463D">
      <w:pPr>
        <w:tabs>
          <w:tab w:val="center" w:pos="5017"/>
          <w:tab w:val="right" w:pos="10035"/>
        </w:tabs>
        <w:spacing w:before="4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486491CE" wp14:editId="553A6BE5">
            <wp:extent cx="3202686" cy="3040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cee57103716af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2686" cy="3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(14)</w:t>
      </w:r>
    </w:p>
    <w:p w14:paraId="7582A94E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2.  </w:t>
      </w:r>
      <w:r>
        <w:t>γ</w:t>
      </w:r>
      <w:r w:rsidRPr="00EF3275">
        <w:rPr>
          <w:lang w:val="ru-RU"/>
        </w:rPr>
        <w:t xml:space="preserve"> = </w:t>
      </w:r>
      <w:r>
        <w:t>ω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— крити</w:t>
      </w:r>
      <w:r w:rsidRPr="00EF3275">
        <w:rPr>
          <w:lang w:val="ru-RU"/>
        </w:rPr>
        <w:t>ческий режим. Колебаний нет, рамка возвращается к нулю, не переходя через него, и делает это быстрее всего:</w:t>
      </w:r>
    </w:p>
    <w:p w14:paraId="30A5FADD" w14:textId="77777777" w:rsidR="00D0313C" w:rsidRPr="00EF3275" w:rsidRDefault="009E463D">
      <w:pPr>
        <w:tabs>
          <w:tab w:val="center" w:pos="5017"/>
          <w:tab w:val="right" w:pos="10035"/>
        </w:tabs>
        <w:spacing w:before="40" w:after="160"/>
        <w:rPr>
          <w:lang w:val="ru-RU"/>
        </w:rPr>
      </w:pPr>
      <w:r w:rsidRPr="00EF3275">
        <w:rPr>
          <w:lang w:val="ru-RU"/>
        </w:rPr>
        <w:lastRenderedPageBreak/>
        <w:tab/>
      </w:r>
      <w:r>
        <w:rPr>
          <w:noProof/>
        </w:rPr>
        <w:drawing>
          <wp:inline distT="0" distB="0" distL="0" distR="0" wp14:anchorId="3D4A04C9" wp14:editId="5BA66FA1">
            <wp:extent cx="1168146" cy="205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727ef42732729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8146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(18)</w:t>
      </w:r>
    </w:p>
    <w:p w14:paraId="6A95CEEB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3.  </w:t>
      </w:r>
      <w:r>
        <w:t>γ</w:t>
      </w:r>
      <w:r w:rsidRPr="00EF3275">
        <w:rPr>
          <w:lang w:val="ru-RU"/>
        </w:rPr>
        <w:t xml:space="preserve"> &gt; </w:t>
      </w:r>
      <w:r>
        <w:t>ω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— апериодический режим (</w:t>
      </w:r>
      <w:proofErr w:type="spellStart"/>
      <w:r w:rsidRPr="00EF3275">
        <w:rPr>
          <w:lang w:val="ru-RU"/>
        </w:rPr>
        <w:t>переуспокоенный</w:t>
      </w:r>
      <w:proofErr w:type="spellEnd"/>
      <w:r w:rsidRPr="00EF3275">
        <w:rPr>
          <w:lang w:val="ru-RU"/>
        </w:rPr>
        <w:t xml:space="preserve"> гальванометр). Возврат к равновесию тоже без колебаний, но медленнее, чем в критическом:</w:t>
      </w:r>
    </w:p>
    <w:p w14:paraId="102FF706" w14:textId="77777777" w:rsidR="00D0313C" w:rsidRPr="00EF3275" w:rsidRDefault="009E463D">
      <w:pPr>
        <w:tabs>
          <w:tab w:val="center" w:pos="5017"/>
          <w:tab w:val="right" w:pos="10035"/>
        </w:tabs>
        <w:spacing w:before="4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1B1560D0" wp14:editId="1E2FBF91">
            <wp:extent cx="2960370" cy="2903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86623277bd3ed5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(19)</w:t>
      </w:r>
    </w:p>
    <w:p w14:paraId="1B245901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Сопротивление внешней цепи, при котором выполняется равенство </w:t>
      </w:r>
      <w:r>
        <w:t>γ</w:t>
      </w:r>
      <w:r w:rsidRPr="00EF3275">
        <w:rPr>
          <w:lang w:val="ru-RU"/>
        </w:rPr>
        <w:t xml:space="preserve"> = </w:t>
      </w:r>
      <w:r>
        <w:t>ω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, называется критическим сопротивлением 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>. Строго реализовать его нельзя — оно имеет смысл границы между колебательным и апериодическим режимами.</w:t>
      </w:r>
    </w:p>
    <w:p w14:paraId="5C773B33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Мерой затухания служит </w:t>
      </w:r>
      <w:r w:rsidRPr="00EF3275">
        <w:rPr>
          <w:lang w:val="ru-RU"/>
        </w:rPr>
        <w:t>логарифмический декремент — логарифм отношения двух последовательных отклонений в одну сторону, разделённых полным периодом:</w:t>
      </w:r>
    </w:p>
    <w:p w14:paraId="65270A70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28D4D367" wp14:editId="07BED2F7">
            <wp:extent cx="1305306" cy="2400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50dbf8755a6bb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5306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(26)</w:t>
      </w:r>
    </w:p>
    <w:p w14:paraId="25C84EA5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Подставив сюда </w:t>
      </w:r>
      <w:r>
        <w:t>T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 xml:space="preserve"> из (15) и выразив </w:t>
      </w:r>
      <w:r>
        <w:t>γ</w:t>
      </w:r>
      <w:r w:rsidRPr="00EF3275">
        <w:rPr>
          <w:lang w:val="ru-RU"/>
        </w:rPr>
        <w:t xml:space="preserve"> через </w:t>
      </w:r>
      <w:r>
        <w:t>R</w:t>
      </w:r>
      <w:r>
        <w:rPr>
          <w:vertAlign w:val="subscript"/>
        </w:rPr>
        <w:t>Σ</w:t>
      </w:r>
      <w:r w:rsidRPr="00EF3275">
        <w:rPr>
          <w:lang w:val="ru-RU"/>
        </w:rPr>
        <w:t xml:space="preserve"> по (10), получаем связь декремента с сопротивлением цепи:</w:t>
      </w:r>
    </w:p>
    <w:p w14:paraId="107DCF42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3EAFF837" wp14:editId="7FD22F71">
            <wp:extent cx="1453896" cy="365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7d21bfedab316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3896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(28)</w:t>
      </w:r>
    </w:p>
    <w:p w14:paraId="4584DD1C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Измерив </w:t>
      </w:r>
      <w:r>
        <w:t>Θ</w:t>
      </w:r>
      <w:r w:rsidRPr="00EF3275">
        <w:rPr>
          <w:lang w:val="ru-RU"/>
        </w:rPr>
        <w:t xml:space="preserve"> при нескольких значениях </w:t>
      </w:r>
      <w:r>
        <w:t>R</w:t>
      </w:r>
      <w:r w:rsidRPr="00EF3275">
        <w:rPr>
          <w:lang w:val="ru-RU"/>
        </w:rPr>
        <w:t xml:space="preserve">, можно найти 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 xml:space="preserve"> как параметр этой зависимости — это первый способ определения критического сопротивления.</w:t>
      </w:r>
    </w:p>
    <w:p w14:paraId="1523559D" w14:textId="77777777" w:rsidR="00D0313C" w:rsidRPr="00EF3275" w:rsidRDefault="009E463D">
      <w:pPr>
        <w:spacing w:before="220" w:after="80"/>
        <w:rPr>
          <w:lang w:val="ru-RU"/>
        </w:rPr>
      </w:pPr>
      <w:r w:rsidRPr="00EF3275">
        <w:rPr>
          <w:b/>
          <w:i/>
          <w:lang w:val="ru-RU"/>
        </w:rPr>
        <w:t>Баллистический режим</w:t>
      </w:r>
    </w:p>
    <w:p w14:paraId="079824BB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Пусть через рамку пропущ</w:t>
      </w:r>
      <w:r w:rsidRPr="00EF3275">
        <w:rPr>
          <w:lang w:val="ru-RU"/>
        </w:rPr>
        <w:t xml:space="preserve">ен короткий импульс тока длительностью </w:t>
      </w:r>
      <w:r>
        <w:t>τ</w:t>
      </w:r>
      <w:r w:rsidRPr="00EF3275">
        <w:rPr>
          <w:lang w:val="ru-RU"/>
        </w:rPr>
        <w:t>, много меньшей периода колебаний. За это время рамка не успевает заметно повернуться, но получает толчок. Интегрируя (9) по времени импульса и пренебрегая вкладами упругости нити и индукционного тока (они малы из-за</w:t>
      </w:r>
      <w:r w:rsidRPr="00EF3275">
        <w:rPr>
          <w:lang w:val="ru-RU"/>
        </w:rPr>
        <w:t xml:space="preserve"> малости </w:t>
      </w:r>
      <w:r>
        <w:t>τ</w:t>
      </w:r>
      <w:r w:rsidRPr="00EF3275">
        <w:rPr>
          <w:lang w:val="ru-RU"/>
        </w:rPr>
        <w:t xml:space="preserve"> и начального смещения), получаем</w:t>
      </w:r>
    </w:p>
    <w:p w14:paraId="72C5D25A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3D72FD9C" wp14:editId="7F781160">
            <wp:extent cx="1940814" cy="3131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2fe03f6cacbf4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0814" cy="3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(21)</w:t>
      </w:r>
    </w:p>
    <w:p w14:paraId="2A23BE48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Начальная угловая скорость пропорциональна прошедшему заряду, а значит и первый отброс </w:t>
      </w:r>
      <w:proofErr w:type="spellStart"/>
      <w:r>
        <w:t>φ</w:t>
      </w:r>
      <w:r>
        <w:rPr>
          <w:vertAlign w:val="subscript"/>
        </w:rPr>
        <w:t>max</w:t>
      </w:r>
      <w:proofErr w:type="spellEnd"/>
      <w:r w:rsidRPr="00EF3275">
        <w:rPr>
          <w:lang w:val="ru-RU"/>
        </w:rPr>
        <w:t xml:space="preserve"> пропорционален </w:t>
      </w:r>
      <w:r>
        <w:t>q</w:t>
      </w:r>
      <w:r w:rsidRPr="00EF3275">
        <w:rPr>
          <w:lang w:val="ru-RU"/>
        </w:rPr>
        <w:t xml:space="preserve">. Величину </w:t>
      </w:r>
      <w:proofErr w:type="spellStart"/>
      <w:r>
        <w:t>C</w:t>
      </w:r>
      <w:r>
        <w:rPr>
          <w:vertAlign w:val="subscript"/>
        </w:rPr>
        <w:t>q</w:t>
      </w:r>
      <w:proofErr w:type="spellEnd"/>
      <w:r w:rsidRPr="00EF3275">
        <w:rPr>
          <w:lang w:val="ru-RU"/>
        </w:rPr>
        <w:t xml:space="preserve"> = </w:t>
      </w:r>
      <w:r>
        <w:t>q</w:t>
      </w:r>
      <w:r w:rsidRPr="00EF3275">
        <w:rPr>
          <w:lang w:val="ru-RU"/>
        </w:rPr>
        <w:t>/</w:t>
      </w:r>
      <w:proofErr w:type="spellStart"/>
      <w:r>
        <w:t>φ</w:t>
      </w:r>
      <w:r>
        <w:rPr>
          <w:vertAlign w:val="subscript"/>
        </w:rPr>
        <w:t>max</w:t>
      </w:r>
      <w:proofErr w:type="spellEnd"/>
      <w:r w:rsidRPr="00EF3275">
        <w:rPr>
          <w:lang w:val="ru-RU"/>
        </w:rPr>
        <w:t xml:space="preserve"> называют баллистической постоянной, обратную ей </w:t>
      </w:r>
      <w:r>
        <w:t>S</w:t>
      </w:r>
      <w:r>
        <w:rPr>
          <w:vertAlign w:val="subscript"/>
        </w:rPr>
        <w:t>q</w:t>
      </w:r>
      <w:r w:rsidRPr="00EF3275">
        <w:rPr>
          <w:lang w:val="ru-RU"/>
        </w:rPr>
        <w:t xml:space="preserve"> = 1/</w:t>
      </w:r>
      <w:proofErr w:type="spellStart"/>
      <w:r>
        <w:t>C</w:t>
      </w:r>
      <w:r>
        <w:rPr>
          <w:vertAlign w:val="subscript"/>
        </w:rPr>
        <w:t>q</w:t>
      </w:r>
      <w:proofErr w:type="spellEnd"/>
      <w:r w:rsidRPr="00EF3275">
        <w:rPr>
          <w:lang w:val="ru-RU"/>
        </w:rPr>
        <w:t xml:space="preserve"> — чувствительно</w:t>
      </w:r>
      <w:r w:rsidRPr="00EF3275">
        <w:rPr>
          <w:lang w:val="ru-RU"/>
        </w:rPr>
        <w:t xml:space="preserve">стью к заряду. В отличие от </w:t>
      </w:r>
      <w:r>
        <w:t>C</w:t>
      </w:r>
      <w:r>
        <w:rPr>
          <w:vertAlign w:val="subscript"/>
        </w:rPr>
        <w:t>I</w:t>
      </w:r>
      <w:r w:rsidRPr="00EF3275">
        <w:rPr>
          <w:lang w:val="ru-RU"/>
        </w:rPr>
        <w:t>, баллистическая постоянная существенно зависит от режима работы, то есть от сопротивления цепи.</w:t>
      </w:r>
    </w:p>
    <w:p w14:paraId="3847A61A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Подставляя (21) в решения (14) и (18), находим первый отброс в двух крайних случаях:</w:t>
      </w:r>
    </w:p>
    <w:p w14:paraId="2FBBF409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3C3F898F" wp14:editId="6C8D0C30">
            <wp:extent cx="2196846" cy="2720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c6a5aee6618db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6846" cy="27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(22, 23)</w:t>
      </w:r>
    </w:p>
    <w:p w14:paraId="588DC6C6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>Отсюда следует признак критическ</w:t>
      </w:r>
      <w:r w:rsidRPr="00EF3275">
        <w:rPr>
          <w:lang w:val="ru-RU"/>
        </w:rPr>
        <w:t xml:space="preserve">ого режима, на котором построен второй способ определения 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 xml:space="preserve">: в критическом режиме первый отброс ровно в </w:t>
      </w:r>
      <w:r>
        <w:t>e</w:t>
      </w:r>
      <w:r w:rsidRPr="00EF3275">
        <w:rPr>
          <w:lang w:val="ru-RU"/>
        </w:rPr>
        <w:t xml:space="preserve"> раз меньше, чем при полном отсутствии затухания.</w:t>
      </w:r>
    </w:p>
    <w:p w14:paraId="520F7B09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Полностью убрать затухание невозможно: даже при разомкнутой внешней цепи остаётся трение в подвесе.</w:t>
      </w:r>
      <w:r w:rsidRPr="00EF3275">
        <w:rPr>
          <w:lang w:val="ru-RU"/>
        </w:rPr>
        <w:t xml:space="preserve"> Первый максимум наступает через четверть периода после толчка, и за это </w:t>
      </w:r>
      <w:r w:rsidRPr="00EF3275">
        <w:rPr>
          <w:lang w:val="ru-RU"/>
        </w:rPr>
        <w:lastRenderedPageBreak/>
        <w:t xml:space="preserve">время амплитуда успевает уменьшиться, поэтому измеренный при разомкнутой цепи отброс </w:t>
      </w:r>
      <w:r>
        <w:t>x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связан с идеальным поправкой</w:t>
      </w:r>
    </w:p>
    <w:p w14:paraId="36EFF1B2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7A197416" wp14:editId="3D876A80">
            <wp:extent cx="2128266" cy="2766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bff1f59b0020c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8266" cy="27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(29)</w:t>
      </w:r>
    </w:p>
    <w:p w14:paraId="2E1802F2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где </w:t>
      </w:r>
      <w:r>
        <w:t>Θ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— декремент затухания разомкнутого гальванометра. Р</w:t>
      </w:r>
      <w:r w:rsidRPr="00EF3275">
        <w:rPr>
          <w:lang w:val="ru-RU"/>
        </w:rPr>
        <w:t>абочая формула для баллистической постоянной в критическом режиме:</w:t>
      </w:r>
    </w:p>
    <w:p w14:paraId="6A35CA1D" w14:textId="77777777" w:rsidR="00D0313C" w:rsidRPr="00EF3275" w:rsidRDefault="009E463D">
      <w:pPr>
        <w:tabs>
          <w:tab w:val="center" w:pos="5017"/>
          <w:tab w:val="right" w:pos="10035"/>
        </w:tabs>
        <w:spacing w:before="120" w:after="160"/>
        <w:rPr>
          <w:lang w:val="ru-RU"/>
        </w:rPr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0F0D89BE" wp14:editId="1569FE51">
            <wp:extent cx="1456182" cy="3063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9428e92d009e3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6182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275">
        <w:rPr>
          <w:lang w:val="ru-RU"/>
        </w:rPr>
        <w:tab/>
        <w:t>(30)</w:t>
      </w:r>
    </w:p>
    <w:p w14:paraId="2C97B053" w14:textId="77777777" w:rsidR="00D0313C" w:rsidRPr="00EF3275" w:rsidRDefault="009E463D">
      <w:pPr>
        <w:spacing w:before="220" w:after="80"/>
        <w:rPr>
          <w:lang w:val="ru-RU"/>
        </w:rPr>
      </w:pPr>
      <w:r w:rsidRPr="00EF3275">
        <w:rPr>
          <w:b/>
          <w:i/>
          <w:lang w:val="ru-RU"/>
        </w:rPr>
        <w:t>Экспериментальная установка</w:t>
      </w:r>
    </w:p>
    <w:p w14:paraId="5254284F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Для работы в стационарном режиме используется схема на рис. 1. Постоянное напряжение снимается с блока питания и измеряется вольтметром </w:t>
      </w:r>
      <w:r>
        <w:t>V</w:t>
      </w:r>
      <w:r w:rsidRPr="00EF3275">
        <w:rPr>
          <w:lang w:val="ru-RU"/>
        </w:rPr>
        <w:t xml:space="preserve">; ключ </w:t>
      </w:r>
      <w:r>
        <w:t>K</w:t>
      </w:r>
      <w:r w:rsidRPr="00EF3275">
        <w:rPr>
          <w:vertAlign w:val="subscript"/>
          <w:lang w:val="ru-RU"/>
        </w:rPr>
        <w:t>3</w:t>
      </w:r>
      <w:r w:rsidRPr="00EF3275">
        <w:rPr>
          <w:lang w:val="ru-RU"/>
        </w:rPr>
        <w:t xml:space="preserve"> меняет направление тока через гальванометр Г, делитель напряжения 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позволяет менять ток в широких пределах, магазин сопротивлений </w:t>
      </w:r>
      <w:r>
        <w:t>R</w:t>
      </w:r>
      <w:r w:rsidRPr="00EF3275">
        <w:rPr>
          <w:lang w:val="ru-RU"/>
        </w:rPr>
        <w:t xml:space="preserve"> задаёт режим работы прибора. Ключ </w:t>
      </w:r>
      <w:r>
        <w:t>K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включает гальванометр, кнопка </w:t>
      </w:r>
      <w:r>
        <w:t>K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 xml:space="preserve"> служит для его успокоения.</w:t>
      </w:r>
    </w:p>
    <w:p w14:paraId="019B3578" w14:textId="77777777" w:rsidR="00D0313C" w:rsidRDefault="009E463D">
      <w:pPr>
        <w:spacing w:before="160" w:after="40"/>
        <w:jc w:val="center"/>
      </w:pPr>
      <w:r>
        <w:rPr>
          <w:noProof/>
        </w:rPr>
        <w:drawing>
          <wp:inline distT="0" distB="0" distL="0" distR="0" wp14:anchorId="1E4E170F" wp14:editId="34D765AE">
            <wp:extent cx="4860000" cy="1863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FD1C" w14:textId="77777777" w:rsidR="00D0313C" w:rsidRPr="00EF3275" w:rsidRDefault="009E463D">
      <w:pPr>
        <w:spacing w:after="240"/>
        <w:jc w:val="center"/>
        <w:rPr>
          <w:lang w:val="ru-RU"/>
        </w:rPr>
      </w:pPr>
      <w:r w:rsidRPr="00EF3275">
        <w:rPr>
          <w:sz w:val="21"/>
          <w:lang w:val="ru-RU"/>
        </w:rPr>
        <w:t>Рис. 1. Схема устан</w:t>
      </w:r>
      <w:r w:rsidRPr="00EF3275">
        <w:rPr>
          <w:sz w:val="21"/>
          <w:lang w:val="ru-RU"/>
        </w:rPr>
        <w:t>овки для работы гальванометра в стационарном режиме</w:t>
      </w:r>
    </w:p>
    <w:p w14:paraId="6920DDB5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Для работы в баллистическом режиме собирается схема на рис. 2. При нормальном положении кнопки </w:t>
      </w:r>
      <w:r>
        <w:t>K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эталонный конденсатор </w:t>
      </w:r>
      <w:r>
        <w:t>C</w:t>
      </w:r>
      <w:r w:rsidRPr="00EF3275">
        <w:rPr>
          <w:lang w:val="ru-RU"/>
        </w:rPr>
        <w:t xml:space="preserve"> заряжается от делителя до напряжения </w:t>
      </w:r>
      <w:r>
        <w:t>U</w:t>
      </w:r>
      <w:r>
        <w:rPr>
          <w:vertAlign w:val="subscript"/>
        </w:rPr>
        <w:t>C</w:t>
      </w:r>
      <w:r w:rsidRPr="00EF3275">
        <w:rPr>
          <w:lang w:val="ru-RU"/>
        </w:rPr>
        <w:t xml:space="preserve"> = (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>)·</w:t>
      </w:r>
      <w:r>
        <w:t>U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и получает заряд </w:t>
      </w:r>
      <w:r>
        <w:t>q</w:t>
      </w:r>
      <w:r w:rsidRPr="00EF3275">
        <w:rPr>
          <w:lang w:val="ru-RU"/>
        </w:rPr>
        <w:t xml:space="preserve"> = </w:t>
      </w:r>
      <w:r>
        <w:t>C</w:t>
      </w:r>
      <w:r w:rsidRPr="00EF3275">
        <w:rPr>
          <w:lang w:val="ru-RU"/>
        </w:rPr>
        <w:t>·</w:t>
      </w:r>
      <w:r>
        <w:t>U</w:t>
      </w:r>
      <w:r>
        <w:rPr>
          <w:vertAlign w:val="subscript"/>
        </w:rPr>
        <w:t>C</w:t>
      </w:r>
      <w:r w:rsidRPr="00EF3275">
        <w:rPr>
          <w:lang w:val="ru-RU"/>
        </w:rPr>
        <w:t>. Пр</w:t>
      </w:r>
      <w:r w:rsidRPr="00EF3275">
        <w:rPr>
          <w:lang w:val="ru-RU"/>
        </w:rPr>
        <w:t xml:space="preserve">и нажатии </w:t>
      </w:r>
      <w:r>
        <w:t>K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ключи срабатывают по очереди: сначала размыкается </w:t>
      </w:r>
      <w:r>
        <w:t>K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(конденсатор отключается от источника), затем замыкается </w:t>
      </w:r>
      <w:r>
        <w:t>K</w:t>
      </w:r>
      <w:r w:rsidRPr="00EF3275">
        <w:rPr>
          <w:vertAlign w:val="subscript"/>
          <w:lang w:val="ru-RU"/>
        </w:rPr>
        <w:t>3</w:t>
      </w:r>
      <w:r w:rsidRPr="00EF3275">
        <w:rPr>
          <w:lang w:val="ru-RU"/>
        </w:rPr>
        <w:t xml:space="preserve"> (конденсатор разряжается через гальванометр), и лишь потом замыкается </w:t>
      </w:r>
      <w:r>
        <w:t>K</w:t>
      </w:r>
      <w:r w:rsidRPr="00EF3275">
        <w:rPr>
          <w:vertAlign w:val="subscript"/>
          <w:lang w:val="ru-RU"/>
        </w:rPr>
        <w:t>4</w:t>
      </w:r>
      <w:r w:rsidRPr="00EF3275">
        <w:rPr>
          <w:lang w:val="ru-RU"/>
        </w:rPr>
        <w:t xml:space="preserve">, шунтирующий гальванометр сопротивлением магазина </w:t>
      </w:r>
      <w:r>
        <w:t>R</w:t>
      </w:r>
      <w:r w:rsidRPr="00EF3275">
        <w:rPr>
          <w:lang w:val="ru-RU"/>
        </w:rPr>
        <w:t>. Ёмко</w:t>
      </w:r>
      <w:r w:rsidRPr="00EF3275">
        <w:rPr>
          <w:lang w:val="ru-RU"/>
        </w:rPr>
        <w:t xml:space="preserve">сть подобрана так, что весь заряд успевает пройти через рамку до замыкания </w:t>
      </w:r>
      <w:r>
        <w:t>K</w:t>
      </w:r>
      <w:r w:rsidRPr="00EF3275">
        <w:rPr>
          <w:vertAlign w:val="subscript"/>
          <w:lang w:val="ru-RU"/>
        </w:rPr>
        <w:t>4</w:t>
      </w:r>
      <w:r w:rsidRPr="00EF3275">
        <w:rPr>
          <w:lang w:val="ru-RU"/>
        </w:rPr>
        <w:t xml:space="preserve">, поэтому рамка получает начальную скорость (21), а дальнейшее её движение определяется величиной </w:t>
      </w:r>
      <w:r>
        <w:t>R</w:t>
      </w:r>
      <w:r w:rsidRPr="00EF3275">
        <w:rPr>
          <w:lang w:val="ru-RU"/>
        </w:rPr>
        <w:t>.</w:t>
      </w:r>
    </w:p>
    <w:p w14:paraId="2CE65973" w14:textId="77777777" w:rsidR="00D0313C" w:rsidRDefault="009E463D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66485C6" wp14:editId="196CD44C">
            <wp:extent cx="4860000" cy="25606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4B73" w14:textId="77777777" w:rsidR="00D0313C" w:rsidRPr="00EF3275" w:rsidRDefault="009E463D">
      <w:pPr>
        <w:spacing w:after="240"/>
        <w:jc w:val="center"/>
        <w:rPr>
          <w:lang w:val="ru-RU"/>
        </w:rPr>
      </w:pPr>
      <w:r w:rsidRPr="00EF3275">
        <w:rPr>
          <w:sz w:val="21"/>
          <w:lang w:val="ru-RU"/>
        </w:rPr>
        <w:t>Рис. 2. Схема установки для определения баллистической постоянной</w:t>
      </w:r>
    </w:p>
    <w:p w14:paraId="1F1536DF" w14:textId="77777777" w:rsidR="00D0313C" w:rsidRPr="00EF3275" w:rsidRDefault="009E463D">
      <w:pPr>
        <w:spacing w:before="320"/>
        <w:rPr>
          <w:lang w:val="ru-RU"/>
        </w:rPr>
      </w:pPr>
      <w:r w:rsidRPr="00EF3275">
        <w:rPr>
          <w:b/>
          <w:sz w:val="30"/>
          <w:lang w:val="ru-RU"/>
        </w:rPr>
        <w:t>Ход работы</w:t>
      </w:r>
    </w:p>
    <w:p w14:paraId="0BE6D66B" w14:textId="77777777" w:rsidR="00D0313C" w:rsidRPr="00EF3275" w:rsidRDefault="009E463D">
      <w:pPr>
        <w:spacing w:before="200" w:after="100"/>
        <w:rPr>
          <w:lang w:val="ru-RU"/>
        </w:rPr>
      </w:pPr>
      <w:r>
        <w:rPr>
          <w:b/>
          <w:sz w:val="26"/>
        </w:rPr>
        <w:t>I</w:t>
      </w:r>
      <w:r w:rsidRPr="00EF3275">
        <w:rPr>
          <w:b/>
          <w:sz w:val="26"/>
          <w:lang w:val="ru-RU"/>
        </w:rPr>
        <w:t>. Подготовка приборов к работе</w:t>
      </w:r>
    </w:p>
    <w:p w14:paraId="31BC6C56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>1.  Настроен осветитель гальванометра: перемещением штатива со шкалой вдоль луча на шкале получена чёткая вертикальная риска, перемещением штатива поперёк луча риска совмещена с нулевым делением шкалы.</w:t>
      </w:r>
    </w:p>
    <w:p w14:paraId="2494F231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2.  Делитель </w:t>
      </w:r>
      <w:r w:rsidRPr="00EF3275">
        <w:rPr>
          <w:lang w:val="ru-RU"/>
        </w:rPr>
        <w:t>напряжения установлен на небольшое выходное напряжение, сопротивление магазина установлено близким к максимальному (</w:t>
      </w:r>
      <w:r>
        <w:t>R</w:t>
      </w:r>
      <w:r w:rsidRPr="00EF3275">
        <w:rPr>
          <w:lang w:val="ru-RU"/>
        </w:rPr>
        <w:t xml:space="preserve"> ≈ 50 кОм).</w:t>
      </w:r>
    </w:p>
    <w:p w14:paraId="011BF834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>3.  Собрана электрическая цепь по схеме рис. 1.</w:t>
      </w:r>
    </w:p>
    <w:p w14:paraId="290D916C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4.  При разомкнутых ключах </w:t>
      </w:r>
      <w:r>
        <w:t>K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и </w:t>
      </w:r>
      <w:r>
        <w:t>K</w:t>
      </w:r>
      <w:r w:rsidRPr="00EF3275">
        <w:rPr>
          <w:vertAlign w:val="subscript"/>
          <w:lang w:val="ru-RU"/>
        </w:rPr>
        <w:t>3</w:t>
      </w:r>
      <w:r w:rsidRPr="00EF3275">
        <w:rPr>
          <w:lang w:val="ru-RU"/>
        </w:rPr>
        <w:t xml:space="preserve"> блок питания включён в сеть; после проверки </w:t>
      </w:r>
      <w:r w:rsidRPr="00EF3275">
        <w:rPr>
          <w:lang w:val="ru-RU"/>
        </w:rPr>
        <w:t xml:space="preserve">выбранного предела вольтметра замкнут ключ </w:t>
      </w:r>
      <w:r>
        <w:t>K</w:t>
      </w:r>
      <w:r w:rsidRPr="00EF3275">
        <w:rPr>
          <w:vertAlign w:val="subscript"/>
          <w:lang w:val="ru-RU"/>
        </w:rPr>
        <w:t>3</w:t>
      </w:r>
      <w:r w:rsidRPr="00EF3275">
        <w:rPr>
          <w:lang w:val="ru-RU"/>
        </w:rPr>
        <w:t>.</w:t>
      </w:r>
    </w:p>
    <w:p w14:paraId="0890AE5C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>5.  Включён осветитель гальванометра.</w:t>
      </w:r>
    </w:p>
    <w:p w14:paraId="317DC166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6.  Замкнут ключ </w:t>
      </w:r>
      <w:r>
        <w:t>K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и, не меняя положения делителя, подобрано сопротивление магазина, при котором зайчик отклоняется почти на всю шкалу.</w:t>
      </w:r>
    </w:p>
    <w:p w14:paraId="40712A34" w14:textId="77777777" w:rsidR="00D0313C" w:rsidRPr="00EF3275" w:rsidRDefault="009E463D">
      <w:pPr>
        <w:keepNext/>
        <w:spacing w:before="160" w:after="80"/>
        <w:jc w:val="center"/>
        <w:rPr>
          <w:lang w:val="ru-RU"/>
        </w:rPr>
      </w:pPr>
      <w:r w:rsidRPr="00EF3275">
        <w:rPr>
          <w:b/>
          <w:sz w:val="21"/>
          <w:lang w:val="ru-RU"/>
        </w:rPr>
        <w:t>Таблица 1. Подбор сопротивления ма</w:t>
      </w:r>
      <w:r w:rsidRPr="00EF3275">
        <w:rPr>
          <w:b/>
          <w:sz w:val="21"/>
          <w:lang w:val="ru-RU"/>
        </w:rPr>
        <w:t>газина (п. 6)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268"/>
      </w:tblGrid>
      <w:tr w:rsidR="00D0313C" w14:paraId="7D42204E" w14:textId="77777777">
        <w:trPr>
          <w:cantSplit/>
          <w:jc w:val="center"/>
        </w:trPr>
        <w:tc>
          <w:tcPr>
            <w:tcW w:w="6520" w:type="dxa"/>
          </w:tcPr>
          <w:p w14:paraId="506CDB4D" w14:textId="77777777" w:rsidR="00D0313C" w:rsidRDefault="009E463D">
            <w:pPr>
              <w:keepNext/>
              <w:spacing w:before="40" w:after="40"/>
              <w:jc w:val="center"/>
            </w:pPr>
            <w:proofErr w:type="spellStart"/>
            <w:r>
              <w:rPr>
                <w:b/>
                <w:sz w:val="22"/>
              </w:rPr>
              <w:t>Величина</w:t>
            </w:r>
            <w:proofErr w:type="spellEnd"/>
          </w:p>
        </w:tc>
        <w:tc>
          <w:tcPr>
            <w:tcW w:w="2268" w:type="dxa"/>
          </w:tcPr>
          <w:p w14:paraId="7B26095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D0313C" w14:paraId="6A67BE69" w14:textId="77777777">
        <w:trPr>
          <w:cantSplit/>
          <w:jc w:val="center"/>
        </w:trPr>
        <w:tc>
          <w:tcPr>
            <w:tcW w:w="6520" w:type="dxa"/>
          </w:tcPr>
          <w:p w14:paraId="6CDE4359" w14:textId="77777777" w:rsidR="00D0313C" w:rsidRPr="00EF3275" w:rsidRDefault="009E463D">
            <w:pPr>
              <w:spacing w:before="40" w:after="40"/>
              <w:jc w:val="center"/>
              <w:rPr>
                <w:lang w:val="ru-RU"/>
              </w:rPr>
            </w:pPr>
            <w:r w:rsidRPr="00EF3275">
              <w:rPr>
                <w:sz w:val="22"/>
                <w:lang w:val="ru-RU"/>
              </w:rPr>
              <w:t xml:space="preserve">Сопротивление магазина </w:t>
            </w:r>
            <w:r>
              <w:rPr>
                <w:sz w:val="22"/>
              </w:rPr>
              <w:t>R</w:t>
            </w:r>
            <w:r w:rsidRPr="00EF3275">
              <w:rPr>
                <w:sz w:val="22"/>
                <w:lang w:val="ru-RU"/>
              </w:rPr>
              <w:t>, при котором зайчик отклоняется почти на всю шкалу</w:t>
            </w:r>
          </w:p>
        </w:tc>
        <w:tc>
          <w:tcPr>
            <w:tcW w:w="2268" w:type="dxa"/>
          </w:tcPr>
          <w:p w14:paraId="25CAA6A5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 xml:space="preserve">8,7 </w:t>
            </w:r>
            <w:proofErr w:type="spellStart"/>
            <w:r>
              <w:rPr>
                <w:sz w:val="22"/>
              </w:rPr>
              <w:t>кОм</w:t>
            </w:r>
            <w:proofErr w:type="spellEnd"/>
          </w:p>
        </w:tc>
      </w:tr>
    </w:tbl>
    <w:p w14:paraId="2900C45F" w14:textId="77777777" w:rsidR="00D0313C" w:rsidRDefault="009E463D">
      <w:pPr>
        <w:spacing w:before="320" w:after="100"/>
      </w:pPr>
      <w:r>
        <w:rPr>
          <w:b/>
          <w:sz w:val="26"/>
        </w:rPr>
        <w:t>II. Определение динамической постоянной</w:t>
      </w:r>
    </w:p>
    <w:p w14:paraId="1D7A3E84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7.  Не меняя положения делителя, измерена зависимость отклонения зайчика </w:t>
      </w:r>
      <w:r>
        <w:t>x</w:t>
      </w:r>
      <w:r w:rsidRPr="00EF3275">
        <w:rPr>
          <w:lang w:val="ru-RU"/>
        </w:rPr>
        <w:t xml:space="preserve"> от </w:t>
      </w:r>
      <w:r w:rsidRPr="00EF3275">
        <w:rPr>
          <w:lang w:val="ru-RU"/>
        </w:rPr>
        <w:t xml:space="preserve">сопротивления магазина </w:t>
      </w:r>
      <w:r>
        <w:t>R</w:t>
      </w:r>
      <w:r w:rsidRPr="00EF3275">
        <w:rPr>
          <w:lang w:val="ru-RU"/>
        </w:rPr>
        <w:t xml:space="preserve">: сопротивление увеличивалось начиная со значения, подобранного в п. 6. Одновременно записаны показания вольтметра, положение делителя, величина 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и внутреннее сопротивление гальванометра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>, указанное на установке.</w:t>
      </w:r>
    </w:p>
    <w:p w14:paraId="75BD04CC" w14:textId="77777777" w:rsidR="00D0313C" w:rsidRPr="00EF3275" w:rsidRDefault="009E463D">
      <w:pPr>
        <w:spacing w:before="40"/>
        <w:jc w:val="both"/>
        <w:rPr>
          <w:lang w:val="ru-RU"/>
        </w:rPr>
      </w:pPr>
      <w:r w:rsidRPr="00EF3275">
        <w:rPr>
          <w:lang w:val="ru-RU"/>
        </w:rPr>
        <w:lastRenderedPageBreak/>
        <w:t xml:space="preserve">Параметры установки: </w:t>
      </w:r>
      <w:r>
        <w:t>U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= 57 дел. = 1,14 В;    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= 1/2000;    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= 10 кОм;   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= 2 кОм;    2</w:t>
      </w:r>
      <w:r>
        <w:t>a</w:t>
      </w:r>
      <w:r w:rsidRPr="00EF3275">
        <w:rPr>
          <w:lang w:val="ru-RU"/>
        </w:rPr>
        <w:t xml:space="preserve"> = 2,2 м (</w:t>
      </w:r>
      <w:r>
        <w:t>a</w:t>
      </w:r>
      <w:r w:rsidRPr="00EF3275">
        <w:rPr>
          <w:lang w:val="ru-RU"/>
        </w:rPr>
        <w:t xml:space="preserve"> = 1,1 м).</w:t>
      </w:r>
    </w:p>
    <w:p w14:paraId="6F6E04D0" w14:textId="77777777" w:rsidR="00D0313C" w:rsidRPr="00EF3275" w:rsidRDefault="009E463D">
      <w:pPr>
        <w:keepNext/>
        <w:spacing w:before="160" w:after="80"/>
        <w:jc w:val="center"/>
        <w:rPr>
          <w:lang w:val="ru-RU"/>
        </w:rPr>
      </w:pPr>
      <w:r w:rsidRPr="00EF3275">
        <w:rPr>
          <w:b/>
          <w:sz w:val="21"/>
          <w:lang w:val="ru-RU"/>
        </w:rPr>
        <w:t xml:space="preserve">Таблица 2. Зависимость отклонения зайчика </w:t>
      </w:r>
      <w:r>
        <w:rPr>
          <w:b/>
          <w:sz w:val="21"/>
        </w:rPr>
        <w:t>x</w:t>
      </w:r>
      <w:r w:rsidRPr="00EF3275">
        <w:rPr>
          <w:b/>
          <w:sz w:val="21"/>
          <w:lang w:val="ru-RU"/>
        </w:rPr>
        <w:t xml:space="preserve"> от сопротивления магазина </w:t>
      </w:r>
      <w:r>
        <w:rPr>
          <w:b/>
          <w:sz w:val="21"/>
        </w:rPr>
        <w:t>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D0313C" w14:paraId="1884E0DF" w14:textId="77777777">
        <w:trPr>
          <w:cantSplit/>
          <w:jc w:val="center"/>
        </w:trPr>
        <w:tc>
          <w:tcPr>
            <w:tcW w:w="2268" w:type="dxa"/>
          </w:tcPr>
          <w:p w14:paraId="6ABB7F6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 xml:space="preserve">R, </w:t>
            </w:r>
            <w:proofErr w:type="spellStart"/>
            <w:r>
              <w:rPr>
                <w:b/>
                <w:sz w:val="22"/>
              </w:rPr>
              <w:t>кОм</w:t>
            </w:r>
            <w:proofErr w:type="spellEnd"/>
          </w:p>
        </w:tc>
        <w:tc>
          <w:tcPr>
            <w:tcW w:w="2268" w:type="dxa"/>
          </w:tcPr>
          <w:p w14:paraId="36132BD2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x, см</w:t>
            </w:r>
          </w:p>
        </w:tc>
      </w:tr>
      <w:tr w:rsidR="00D0313C" w14:paraId="2BAABD3F" w14:textId="77777777">
        <w:trPr>
          <w:cantSplit/>
          <w:jc w:val="center"/>
        </w:trPr>
        <w:tc>
          <w:tcPr>
            <w:tcW w:w="2268" w:type="dxa"/>
          </w:tcPr>
          <w:p w14:paraId="3CB38CB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8,7</w:t>
            </w:r>
          </w:p>
        </w:tc>
        <w:tc>
          <w:tcPr>
            <w:tcW w:w="2268" w:type="dxa"/>
          </w:tcPr>
          <w:p w14:paraId="4F2A7A82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24,5</w:t>
            </w:r>
          </w:p>
        </w:tc>
      </w:tr>
      <w:tr w:rsidR="00D0313C" w14:paraId="524782F3" w14:textId="77777777">
        <w:trPr>
          <w:cantSplit/>
          <w:jc w:val="center"/>
        </w:trPr>
        <w:tc>
          <w:tcPr>
            <w:tcW w:w="2268" w:type="dxa"/>
          </w:tcPr>
          <w:p w14:paraId="502AE291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2268" w:type="dxa"/>
          </w:tcPr>
          <w:p w14:paraId="1842B5DC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18,8</w:t>
            </w:r>
          </w:p>
        </w:tc>
      </w:tr>
      <w:tr w:rsidR="00D0313C" w14:paraId="3F0E56A0" w14:textId="77777777">
        <w:trPr>
          <w:cantSplit/>
          <w:jc w:val="center"/>
        </w:trPr>
        <w:tc>
          <w:tcPr>
            <w:tcW w:w="2268" w:type="dxa"/>
          </w:tcPr>
          <w:p w14:paraId="1C778FC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2268" w:type="dxa"/>
          </w:tcPr>
          <w:p w14:paraId="31D4780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17,5</w:t>
            </w:r>
          </w:p>
        </w:tc>
      </w:tr>
      <w:tr w:rsidR="00D0313C" w14:paraId="0D436CB4" w14:textId="77777777">
        <w:trPr>
          <w:cantSplit/>
          <w:jc w:val="center"/>
        </w:trPr>
        <w:tc>
          <w:tcPr>
            <w:tcW w:w="2268" w:type="dxa"/>
          </w:tcPr>
          <w:p w14:paraId="241E120A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2268" w:type="dxa"/>
          </w:tcPr>
          <w:p w14:paraId="30A6E246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16,5</w:t>
            </w:r>
          </w:p>
        </w:tc>
      </w:tr>
      <w:tr w:rsidR="00D0313C" w14:paraId="17AC3D95" w14:textId="77777777">
        <w:trPr>
          <w:cantSplit/>
          <w:jc w:val="center"/>
        </w:trPr>
        <w:tc>
          <w:tcPr>
            <w:tcW w:w="2268" w:type="dxa"/>
          </w:tcPr>
          <w:p w14:paraId="6EADDDA0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2268" w:type="dxa"/>
          </w:tcPr>
          <w:p w14:paraId="1F1C31B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15,7</w:t>
            </w:r>
          </w:p>
        </w:tc>
      </w:tr>
      <w:tr w:rsidR="00D0313C" w14:paraId="44585E90" w14:textId="77777777">
        <w:trPr>
          <w:cantSplit/>
          <w:jc w:val="center"/>
        </w:trPr>
        <w:tc>
          <w:tcPr>
            <w:tcW w:w="2268" w:type="dxa"/>
          </w:tcPr>
          <w:p w14:paraId="45C3398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2268" w:type="dxa"/>
          </w:tcPr>
          <w:p w14:paraId="6D828C97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14,9</w:t>
            </w:r>
          </w:p>
        </w:tc>
      </w:tr>
      <w:tr w:rsidR="00D0313C" w14:paraId="56A4E25E" w14:textId="77777777">
        <w:trPr>
          <w:cantSplit/>
          <w:jc w:val="center"/>
        </w:trPr>
        <w:tc>
          <w:tcPr>
            <w:tcW w:w="2268" w:type="dxa"/>
          </w:tcPr>
          <w:p w14:paraId="0D308EC3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2268" w:type="dxa"/>
          </w:tcPr>
          <w:p w14:paraId="1AE17727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14,2</w:t>
            </w:r>
          </w:p>
        </w:tc>
      </w:tr>
      <w:tr w:rsidR="00D0313C" w14:paraId="7CE0EFD8" w14:textId="77777777">
        <w:trPr>
          <w:cantSplit/>
          <w:jc w:val="center"/>
        </w:trPr>
        <w:tc>
          <w:tcPr>
            <w:tcW w:w="2268" w:type="dxa"/>
          </w:tcPr>
          <w:p w14:paraId="0E8D09C4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2268" w:type="dxa"/>
          </w:tcPr>
          <w:p w14:paraId="53BC60F8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13,0</w:t>
            </w:r>
          </w:p>
        </w:tc>
      </w:tr>
      <w:tr w:rsidR="00D0313C" w14:paraId="170A1762" w14:textId="77777777">
        <w:trPr>
          <w:cantSplit/>
          <w:jc w:val="center"/>
        </w:trPr>
        <w:tc>
          <w:tcPr>
            <w:tcW w:w="2268" w:type="dxa"/>
          </w:tcPr>
          <w:p w14:paraId="5C5E24EF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2268" w:type="dxa"/>
          </w:tcPr>
          <w:p w14:paraId="22BBBB38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11,8</w:t>
            </w:r>
          </w:p>
        </w:tc>
      </w:tr>
    </w:tbl>
    <w:p w14:paraId="792FBB60" w14:textId="77777777" w:rsidR="00D0313C" w:rsidRDefault="009E463D">
      <w:pPr>
        <w:spacing w:before="320" w:after="100"/>
      </w:pPr>
      <w:r>
        <w:rPr>
          <w:b/>
          <w:sz w:val="26"/>
        </w:rPr>
        <w:t>III. Определение критического сопротивления</w:t>
      </w:r>
    </w:p>
    <w:p w14:paraId="37345B98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8.  В схеме по рис. 1 вновь установлено </w:t>
      </w:r>
      <w:r>
        <w:t>R</w:t>
      </w:r>
      <w:r w:rsidRPr="00EF3275">
        <w:rPr>
          <w:lang w:val="ru-RU"/>
        </w:rPr>
        <w:t xml:space="preserve"> = 8,7 кОм, при котором зайчик отклоняется почти на всю шкалу.</w:t>
      </w:r>
    </w:p>
    <w:p w14:paraId="6EAAAAA9" w14:textId="77777777" w:rsidR="00D0313C" w:rsidRDefault="009E463D">
      <w:pPr>
        <w:spacing w:after="100"/>
        <w:ind w:left="510" w:hanging="510"/>
        <w:jc w:val="both"/>
      </w:pPr>
      <w:r w:rsidRPr="00EF3275">
        <w:rPr>
          <w:lang w:val="ru-RU"/>
        </w:rPr>
        <w:t xml:space="preserve">9.  Ключ </w:t>
      </w:r>
      <w:r>
        <w:t>K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разомкнут: цепь гальванометра разорвана (</w:t>
      </w:r>
      <w:r>
        <w:t>R</w:t>
      </w:r>
      <w:r w:rsidRPr="00EF3275">
        <w:rPr>
          <w:lang w:val="ru-RU"/>
        </w:rPr>
        <w:t xml:space="preserve"> = ∞), и рамка совершает свободные колебания около нулевого деления шкалы. Затухание в этом режиме определяется только внутренним трением в подвесе и трением рамки о воздух. Измерены два последовательных отклонени</w:t>
      </w:r>
      <w:r w:rsidRPr="00EF3275">
        <w:rPr>
          <w:lang w:val="ru-RU"/>
        </w:rPr>
        <w:t xml:space="preserve">я зайчика в одну сторону, разделённые полным периодом: </w:t>
      </w:r>
      <w:proofErr w:type="spellStart"/>
      <w:r>
        <w:t>x</w:t>
      </w:r>
      <w:r>
        <w:rPr>
          <w:vertAlign w:val="subscript"/>
        </w:rPr>
        <w:t>n</w:t>
      </w:r>
      <w:proofErr w:type="spellEnd"/>
      <w:r w:rsidRPr="00EF3275">
        <w:rPr>
          <w:lang w:val="ru-RU"/>
        </w:rPr>
        <w:t xml:space="preserve"> = 22,2 см и </w:t>
      </w:r>
      <w:proofErr w:type="spellStart"/>
      <w:r>
        <w:t>x</w:t>
      </w:r>
      <w:r>
        <w:rPr>
          <w:vertAlign w:val="subscript"/>
        </w:rPr>
        <w:t>n</w:t>
      </w:r>
      <w:proofErr w:type="spellEnd"/>
      <w:r w:rsidRPr="00EF3275">
        <w:rPr>
          <w:vertAlign w:val="subscript"/>
          <w:lang w:val="ru-RU"/>
        </w:rPr>
        <w:t>+1</w:t>
      </w:r>
      <w:r w:rsidRPr="00EF3275">
        <w:rPr>
          <w:lang w:val="ru-RU"/>
        </w:rPr>
        <w:t xml:space="preserve"> = 20,2 см. Для торможения рамки ключ </w:t>
      </w:r>
      <w:r>
        <w:t>K</w:t>
      </w:r>
      <w:r w:rsidRPr="00EF3275">
        <w:rPr>
          <w:vertAlign w:val="subscript"/>
          <w:lang w:val="ru-RU"/>
        </w:rPr>
        <w:t>3</w:t>
      </w:r>
      <w:r w:rsidRPr="00EF3275">
        <w:rPr>
          <w:lang w:val="ru-RU"/>
        </w:rPr>
        <w:t xml:space="preserve"> замыкался в момент прохождения зайчика через ноль. </w:t>
      </w:r>
      <w:r>
        <w:t>Логарифмический декремент затухания разомкнутого гальванометра:</w:t>
      </w:r>
    </w:p>
    <w:p w14:paraId="24620A6F" w14:textId="77777777" w:rsidR="00D0313C" w:rsidRDefault="009E463D">
      <w:pPr>
        <w:tabs>
          <w:tab w:val="center" w:pos="5017"/>
          <w:tab w:val="right" w:pos="10035"/>
        </w:tabs>
        <w:spacing w:before="40" w:after="160"/>
      </w:pPr>
      <w:r>
        <w:tab/>
      </w:r>
      <w:r>
        <w:rPr>
          <w:noProof/>
        </w:rPr>
        <w:drawing>
          <wp:inline distT="0" distB="0" distL="0" distR="0" wp14:anchorId="7F193981" wp14:editId="05BFF829">
            <wp:extent cx="2916936" cy="28803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f452012d74537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693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03713AC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>10.  Измерено время се</w:t>
      </w:r>
      <w:r w:rsidRPr="00EF3275">
        <w:rPr>
          <w:lang w:val="ru-RU"/>
        </w:rPr>
        <w:t xml:space="preserve">ми полных колебаний рамки </w:t>
      </w:r>
      <w:r>
        <w:t>t</w:t>
      </w:r>
      <w:r w:rsidRPr="00EF3275">
        <w:rPr>
          <w:lang w:val="ru-RU"/>
        </w:rPr>
        <w:t xml:space="preserve"> = 53,2 с, откуда период свободных колебаний</w:t>
      </w:r>
    </w:p>
    <w:p w14:paraId="3BFA9509" w14:textId="77777777" w:rsidR="00D0313C" w:rsidRDefault="009E463D">
      <w:pPr>
        <w:tabs>
          <w:tab w:val="center" w:pos="5017"/>
          <w:tab w:val="right" w:pos="10035"/>
        </w:tabs>
        <w:spacing w:before="4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309FFEC2" wp14:editId="04FD255B">
            <wp:extent cx="1588770" cy="26974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e5d4aff987f7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7345529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11.  Ключ </w:t>
      </w:r>
      <w:r>
        <w:t>K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снова замкнут, зайчик находится у края шкалы. При размыкании ключа </w:t>
      </w:r>
      <w:r>
        <w:t>K</w:t>
      </w:r>
      <w:r w:rsidRPr="00EF3275">
        <w:rPr>
          <w:vertAlign w:val="subscript"/>
          <w:lang w:val="ru-RU"/>
        </w:rPr>
        <w:t>3</w:t>
      </w:r>
      <w:r w:rsidRPr="00EF3275">
        <w:rPr>
          <w:lang w:val="ru-RU"/>
        </w:rPr>
        <w:t xml:space="preserve"> колебания рамки затухают заметно быстрее, чем в п. 9: цепь гальванометра замыкается через магазин сопротивлений, и возникающий индукционный ток создаёт дополнительный тормозящий момент.</w:t>
      </w:r>
    </w:p>
    <w:p w14:paraId="4DB3C608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12.  Подобрано наибольшее сопротивление магазина </w:t>
      </w:r>
      <w:r>
        <w:t>R</w:t>
      </w:r>
      <w:r w:rsidRPr="00EF3275">
        <w:rPr>
          <w:lang w:val="ru-RU"/>
        </w:rPr>
        <w:t>, при котором после</w:t>
      </w:r>
      <w:r w:rsidRPr="00EF3275">
        <w:rPr>
          <w:lang w:val="ru-RU"/>
        </w:rPr>
        <w:t xml:space="preserve"> размыкания ключа </w:t>
      </w:r>
      <w:r>
        <w:t>K</w:t>
      </w:r>
      <w:r w:rsidRPr="00EF3275">
        <w:rPr>
          <w:vertAlign w:val="subscript"/>
          <w:lang w:val="ru-RU"/>
        </w:rPr>
        <w:t>3</w:t>
      </w:r>
      <w:r w:rsidRPr="00EF3275">
        <w:rPr>
          <w:lang w:val="ru-RU"/>
        </w:rPr>
        <w:t xml:space="preserve"> зайчик не переходит за нулевое деление шкалы. Каждый раз положение делителя подбиралось так, чтобы в стационарном режиме зайчик отклонялся почти на всю шкалу; при подборе установлено 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= 1/1000. Полученное значение 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 xml:space="preserve"> ≈ 17,6 кОм б</w:t>
      </w:r>
      <w:r w:rsidRPr="00EF3275">
        <w:rPr>
          <w:lang w:val="ru-RU"/>
        </w:rPr>
        <w:t>лизко к критическому сопротивлению гальванометра.</w:t>
      </w:r>
    </w:p>
    <w:p w14:paraId="04C10D55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lastRenderedPageBreak/>
        <w:t xml:space="preserve">13.  На магазине установлено сопротивление </w:t>
      </w:r>
      <w:r>
        <w:t>R</w:t>
      </w:r>
      <w:r w:rsidRPr="00EF3275">
        <w:rPr>
          <w:lang w:val="ru-RU"/>
        </w:rPr>
        <w:t xml:space="preserve"> ≈ 3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 xml:space="preserve"> = 52,8 кОм, делитель подобран так (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= 1/500), чтобы в стационарном режиме зайчик отклонялся почти на всю шкалу. После размыкания ключа </w:t>
      </w:r>
      <w:r>
        <w:t>K</w:t>
      </w:r>
      <w:r w:rsidRPr="00EF3275">
        <w:rPr>
          <w:vertAlign w:val="subscript"/>
          <w:lang w:val="ru-RU"/>
        </w:rPr>
        <w:t>3</w:t>
      </w:r>
      <w:r w:rsidRPr="00EF3275">
        <w:rPr>
          <w:lang w:val="ru-RU"/>
        </w:rPr>
        <w:t xml:space="preserve"> измерены дв</w:t>
      </w:r>
      <w:r w:rsidRPr="00EF3275">
        <w:rPr>
          <w:lang w:val="ru-RU"/>
        </w:rPr>
        <w:t xml:space="preserve">а последовательных отклонения зайчика в одну сторону </w:t>
      </w:r>
      <w:r>
        <w:t>x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 xml:space="preserve"> = 2,8 см и </w:t>
      </w:r>
      <w:r>
        <w:t>x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= 0,6 см, откуда</w:t>
      </w:r>
    </w:p>
    <w:p w14:paraId="7D2922FB" w14:textId="77777777" w:rsidR="00D0313C" w:rsidRDefault="009E463D">
      <w:pPr>
        <w:tabs>
          <w:tab w:val="center" w:pos="5017"/>
          <w:tab w:val="right" w:pos="10035"/>
        </w:tabs>
        <w:spacing w:before="4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7E8ED578" wp14:editId="48A04C63">
            <wp:extent cx="2404872" cy="28803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e89d05fc1ec244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4872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E3004B9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14.  Измерения повторены для ряда других значений сопротивления магазина при положении делителя 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= 1/300. Верхняя граница ряда определяется пределом магазина со</w:t>
      </w:r>
      <w:r w:rsidRPr="00EF3275">
        <w:rPr>
          <w:lang w:val="ru-RU"/>
        </w:rPr>
        <w:t xml:space="preserve">противлений (≈ 100 кОм): значение </w:t>
      </w:r>
      <w:r>
        <w:t>R</w:t>
      </w:r>
      <w:r w:rsidRPr="00EF3275">
        <w:rPr>
          <w:lang w:val="ru-RU"/>
        </w:rPr>
        <w:t xml:space="preserve"> = 5,5·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 xml:space="preserve"> ≈ 97 кОм оказалось предельным, поэтому дойти до 10·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 xml:space="preserve"> не удалось.</w:t>
      </w:r>
    </w:p>
    <w:p w14:paraId="03320BB2" w14:textId="77777777" w:rsidR="00D0313C" w:rsidRPr="00EF3275" w:rsidRDefault="009E463D">
      <w:pPr>
        <w:keepNext/>
        <w:spacing w:before="160" w:after="80"/>
        <w:jc w:val="center"/>
        <w:rPr>
          <w:lang w:val="ru-RU"/>
        </w:rPr>
      </w:pPr>
      <w:r w:rsidRPr="00EF3275">
        <w:rPr>
          <w:b/>
          <w:sz w:val="21"/>
          <w:lang w:val="ru-RU"/>
        </w:rPr>
        <w:t>Таблица 3. Зависимость логарифмического декремента затухания от сопротивления внешней цепи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361"/>
        <w:gridCol w:w="1304"/>
        <w:gridCol w:w="1304"/>
        <w:gridCol w:w="2041"/>
        <w:gridCol w:w="1304"/>
      </w:tblGrid>
      <w:tr w:rsidR="00D0313C" w14:paraId="2332041D" w14:textId="77777777">
        <w:trPr>
          <w:cantSplit/>
          <w:jc w:val="center"/>
        </w:trPr>
        <w:tc>
          <w:tcPr>
            <w:tcW w:w="1304" w:type="dxa"/>
          </w:tcPr>
          <w:p w14:paraId="31F76104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 xml:space="preserve">R / </w:t>
            </w:r>
            <w:proofErr w:type="spellStart"/>
            <w:r>
              <w:rPr>
                <w:b/>
                <w:sz w:val="22"/>
              </w:rPr>
              <w:t>R</w:t>
            </w:r>
            <w:r>
              <w:rPr>
                <w:b/>
                <w:sz w:val="22"/>
                <w:vertAlign w:val="subscript"/>
              </w:rPr>
              <w:t>кр</w:t>
            </w:r>
            <w:proofErr w:type="spellEnd"/>
          </w:p>
        </w:tc>
        <w:tc>
          <w:tcPr>
            <w:tcW w:w="1361" w:type="dxa"/>
          </w:tcPr>
          <w:p w14:paraId="7A519684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R, кОм</w:t>
            </w:r>
          </w:p>
        </w:tc>
        <w:tc>
          <w:tcPr>
            <w:tcW w:w="1304" w:type="dxa"/>
          </w:tcPr>
          <w:p w14:paraId="2708426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x</w:t>
            </w:r>
            <w:r>
              <w:rPr>
                <w:b/>
                <w:sz w:val="22"/>
                <w:vertAlign w:val="subscript"/>
              </w:rPr>
              <w:t>1</w:t>
            </w:r>
            <w:r>
              <w:rPr>
                <w:b/>
                <w:sz w:val="22"/>
              </w:rPr>
              <w:t>, см</w:t>
            </w:r>
          </w:p>
        </w:tc>
        <w:tc>
          <w:tcPr>
            <w:tcW w:w="1304" w:type="dxa"/>
          </w:tcPr>
          <w:p w14:paraId="02E884C0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x</w:t>
            </w:r>
            <w:r>
              <w:rPr>
                <w:b/>
                <w:sz w:val="22"/>
                <w:vertAlign w:val="subscript"/>
              </w:rPr>
              <w:t>2</w:t>
            </w:r>
            <w:r>
              <w:rPr>
                <w:b/>
                <w:sz w:val="22"/>
              </w:rPr>
              <w:t>, см</w:t>
            </w:r>
          </w:p>
        </w:tc>
        <w:tc>
          <w:tcPr>
            <w:tcW w:w="2041" w:type="dxa"/>
          </w:tcPr>
          <w:p w14:paraId="2D395B9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Θ = ln(x</w:t>
            </w:r>
            <w:r>
              <w:rPr>
                <w:b/>
                <w:sz w:val="22"/>
                <w:vertAlign w:val="subscript"/>
              </w:rPr>
              <w:t>1</w:t>
            </w:r>
            <w:r>
              <w:rPr>
                <w:b/>
                <w:sz w:val="22"/>
              </w:rPr>
              <w:t>/x</w:t>
            </w:r>
            <w:r>
              <w:rPr>
                <w:b/>
                <w:sz w:val="22"/>
                <w:vertAlign w:val="subscript"/>
              </w:rPr>
              <w:t>2</w:t>
            </w:r>
            <w:r>
              <w:rPr>
                <w:b/>
                <w:sz w:val="22"/>
              </w:rPr>
              <w:t>)</w:t>
            </w:r>
          </w:p>
        </w:tc>
        <w:tc>
          <w:tcPr>
            <w:tcW w:w="1304" w:type="dxa"/>
          </w:tcPr>
          <w:p w14:paraId="0C7C9A24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ΔΘ</w:t>
            </w:r>
          </w:p>
        </w:tc>
      </w:tr>
      <w:tr w:rsidR="00D0313C" w14:paraId="7C08C5AA" w14:textId="77777777">
        <w:trPr>
          <w:cantSplit/>
          <w:jc w:val="center"/>
        </w:trPr>
        <w:tc>
          <w:tcPr>
            <w:tcW w:w="1304" w:type="dxa"/>
          </w:tcPr>
          <w:p w14:paraId="50D48661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3,0</w:t>
            </w:r>
          </w:p>
        </w:tc>
        <w:tc>
          <w:tcPr>
            <w:tcW w:w="1361" w:type="dxa"/>
          </w:tcPr>
          <w:p w14:paraId="043419C6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52,8</w:t>
            </w:r>
          </w:p>
        </w:tc>
        <w:tc>
          <w:tcPr>
            <w:tcW w:w="1304" w:type="dxa"/>
          </w:tcPr>
          <w:p w14:paraId="5DCD6EEF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2,8</w:t>
            </w:r>
          </w:p>
        </w:tc>
        <w:tc>
          <w:tcPr>
            <w:tcW w:w="1304" w:type="dxa"/>
          </w:tcPr>
          <w:p w14:paraId="2D25B4E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0,6</w:t>
            </w:r>
          </w:p>
        </w:tc>
        <w:tc>
          <w:tcPr>
            <w:tcW w:w="2041" w:type="dxa"/>
          </w:tcPr>
          <w:p w14:paraId="1A998884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1,540</w:t>
            </w:r>
          </w:p>
        </w:tc>
        <w:tc>
          <w:tcPr>
            <w:tcW w:w="1304" w:type="dxa"/>
          </w:tcPr>
          <w:p w14:paraId="0F16E2D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0,170</w:t>
            </w:r>
          </w:p>
        </w:tc>
      </w:tr>
      <w:tr w:rsidR="00D0313C" w14:paraId="2AB28880" w14:textId="77777777">
        <w:trPr>
          <w:cantSplit/>
          <w:jc w:val="center"/>
        </w:trPr>
        <w:tc>
          <w:tcPr>
            <w:tcW w:w="1304" w:type="dxa"/>
          </w:tcPr>
          <w:p w14:paraId="7794051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3,5</w:t>
            </w:r>
          </w:p>
        </w:tc>
        <w:tc>
          <w:tcPr>
            <w:tcW w:w="1361" w:type="dxa"/>
          </w:tcPr>
          <w:p w14:paraId="04951B3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61,6</w:t>
            </w:r>
          </w:p>
        </w:tc>
        <w:tc>
          <w:tcPr>
            <w:tcW w:w="1304" w:type="dxa"/>
          </w:tcPr>
          <w:p w14:paraId="6741627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4,5</w:t>
            </w:r>
          </w:p>
        </w:tc>
        <w:tc>
          <w:tcPr>
            <w:tcW w:w="1304" w:type="dxa"/>
          </w:tcPr>
          <w:p w14:paraId="526C7C5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1,0</w:t>
            </w:r>
          </w:p>
        </w:tc>
        <w:tc>
          <w:tcPr>
            <w:tcW w:w="2041" w:type="dxa"/>
          </w:tcPr>
          <w:p w14:paraId="26EB56D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1,504</w:t>
            </w:r>
          </w:p>
        </w:tc>
        <w:tc>
          <w:tcPr>
            <w:tcW w:w="1304" w:type="dxa"/>
          </w:tcPr>
          <w:p w14:paraId="2D6F879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0,102</w:t>
            </w:r>
          </w:p>
        </w:tc>
      </w:tr>
      <w:tr w:rsidR="00D0313C" w14:paraId="41D9CFD0" w14:textId="77777777">
        <w:trPr>
          <w:cantSplit/>
          <w:jc w:val="center"/>
        </w:trPr>
        <w:tc>
          <w:tcPr>
            <w:tcW w:w="1304" w:type="dxa"/>
          </w:tcPr>
          <w:p w14:paraId="1E2B50A6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4,0</w:t>
            </w:r>
          </w:p>
        </w:tc>
        <w:tc>
          <w:tcPr>
            <w:tcW w:w="1361" w:type="dxa"/>
          </w:tcPr>
          <w:p w14:paraId="7EC1A1F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70,4</w:t>
            </w:r>
          </w:p>
        </w:tc>
        <w:tc>
          <w:tcPr>
            <w:tcW w:w="1304" w:type="dxa"/>
          </w:tcPr>
          <w:p w14:paraId="6570046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5,0</w:t>
            </w:r>
          </w:p>
        </w:tc>
        <w:tc>
          <w:tcPr>
            <w:tcW w:w="1304" w:type="dxa"/>
          </w:tcPr>
          <w:p w14:paraId="1566DFAF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1,3</w:t>
            </w:r>
          </w:p>
        </w:tc>
        <w:tc>
          <w:tcPr>
            <w:tcW w:w="2041" w:type="dxa"/>
          </w:tcPr>
          <w:p w14:paraId="269FE962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1,347</w:t>
            </w:r>
          </w:p>
        </w:tc>
        <w:tc>
          <w:tcPr>
            <w:tcW w:w="1304" w:type="dxa"/>
          </w:tcPr>
          <w:p w14:paraId="5FC91FE7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0,079</w:t>
            </w:r>
          </w:p>
        </w:tc>
      </w:tr>
      <w:tr w:rsidR="00D0313C" w14:paraId="4BEF7CEA" w14:textId="77777777">
        <w:trPr>
          <w:cantSplit/>
          <w:jc w:val="center"/>
        </w:trPr>
        <w:tc>
          <w:tcPr>
            <w:tcW w:w="1304" w:type="dxa"/>
          </w:tcPr>
          <w:p w14:paraId="5C0631C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4,5</w:t>
            </w:r>
          </w:p>
        </w:tc>
        <w:tc>
          <w:tcPr>
            <w:tcW w:w="1361" w:type="dxa"/>
          </w:tcPr>
          <w:p w14:paraId="74B1A478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79,2</w:t>
            </w:r>
          </w:p>
        </w:tc>
        <w:tc>
          <w:tcPr>
            <w:tcW w:w="1304" w:type="dxa"/>
          </w:tcPr>
          <w:p w14:paraId="5DFF7A5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5,4</w:t>
            </w:r>
          </w:p>
        </w:tc>
        <w:tc>
          <w:tcPr>
            <w:tcW w:w="1304" w:type="dxa"/>
          </w:tcPr>
          <w:p w14:paraId="2D063BD8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1,5</w:t>
            </w:r>
          </w:p>
        </w:tc>
        <w:tc>
          <w:tcPr>
            <w:tcW w:w="2041" w:type="dxa"/>
          </w:tcPr>
          <w:p w14:paraId="6332A32F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1,281</w:t>
            </w:r>
          </w:p>
        </w:tc>
        <w:tc>
          <w:tcPr>
            <w:tcW w:w="1304" w:type="dxa"/>
          </w:tcPr>
          <w:p w14:paraId="28AB3A7C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0,069</w:t>
            </w:r>
          </w:p>
        </w:tc>
      </w:tr>
      <w:tr w:rsidR="00D0313C" w14:paraId="3F9FDFF9" w14:textId="77777777">
        <w:trPr>
          <w:cantSplit/>
          <w:jc w:val="center"/>
        </w:trPr>
        <w:tc>
          <w:tcPr>
            <w:tcW w:w="1304" w:type="dxa"/>
          </w:tcPr>
          <w:p w14:paraId="3D97FCF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5,0</w:t>
            </w:r>
          </w:p>
        </w:tc>
        <w:tc>
          <w:tcPr>
            <w:tcW w:w="1361" w:type="dxa"/>
          </w:tcPr>
          <w:p w14:paraId="0AD169E7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88,0</w:t>
            </w:r>
          </w:p>
        </w:tc>
        <w:tc>
          <w:tcPr>
            <w:tcW w:w="1304" w:type="dxa"/>
          </w:tcPr>
          <w:p w14:paraId="1ED87D4A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5,3</w:t>
            </w:r>
          </w:p>
        </w:tc>
        <w:tc>
          <w:tcPr>
            <w:tcW w:w="1304" w:type="dxa"/>
          </w:tcPr>
          <w:p w14:paraId="724B4676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1,9</w:t>
            </w:r>
          </w:p>
        </w:tc>
        <w:tc>
          <w:tcPr>
            <w:tcW w:w="2041" w:type="dxa"/>
          </w:tcPr>
          <w:p w14:paraId="4CDB211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1,026</w:t>
            </w:r>
          </w:p>
        </w:tc>
        <w:tc>
          <w:tcPr>
            <w:tcW w:w="1304" w:type="dxa"/>
          </w:tcPr>
          <w:p w14:paraId="0D92464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0,056</w:t>
            </w:r>
          </w:p>
        </w:tc>
      </w:tr>
      <w:tr w:rsidR="00D0313C" w14:paraId="139FECAD" w14:textId="77777777">
        <w:trPr>
          <w:cantSplit/>
          <w:jc w:val="center"/>
        </w:trPr>
        <w:tc>
          <w:tcPr>
            <w:tcW w:w="1304" w:type="dxa"/>
          </w:tcPr>
          <w:p w14:paraId="736031CA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5,5</w:t>
            </w:r>
          </w:p>
        </w:tc>
        <w:tc>
          <w:tcPr>
            <w:tcW w:w="1361" w:type="dxa"/>
          </w:tcPr>
          <w:p w14:paraId="4C630685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96,8</w:t>
            </w:r>
          </w:p>
        </w:tc>
        <w:tc>
          <w:tcPr>
            <w:tcW w:w="1304" w:type="dxa"/>
          </w:tcPr>
          <w:p w14:paraId="0DFE0B24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5,4</w:t>
            </w:r>
          </w:p>
        </w:tc>
        <w:tc>
          <w:tcPr>
            <w:tcW w:w="1304" w:type="dxa"/>
          </w:tcPr>
          <w:p w14:paraId="65FE09FD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2,0</w:t>
            </w:r>
          </w:p>
        </w:tc>
        <w:tc>
          <w:tcPr>
            <w:tcW w:w="2041" w:type="dxa"/>
          </w:tcPr>
          <w:p w14:paraId="5DD22BAA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0,993</w:t>
            </w:r>
          </w:p>
        </w:tc>
        <w:tc>
          <w:tcPr>
            <w:tcW w:w="1304" w:type="dxa"/>
          </w:tcPr>
          <w:p w14:paraId="62E20327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0,053</w:t>
            </w:r>
          </w:p>
        </w:tc>
      </w:tr>
    </w:tbl>
    <w:p w14:paraId="794765D6" w14:textId="77777777" w:rsidR="00D0313C" w:rsidRDefault="009E463D">
      <w:pPr>
        <w:spacing w:before="320" w:after="100"/>
      </w:pPr>
      <w:r>
        <w:rPr>
          <w:b/>
          <w:sz w:val="26"/>
        </w:rPr>
        <w:t>IV. Баллистический режим</w:t>
      </w:r>
    </w:p>
    <w:p w14:paraId="431ABD66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 xml:space="preserve">15.  Собрана схема по рис. 2. На магазине </w:t>
      </w:r>
      <w:r w:rsidRPr="00EF3275">
        <w:rPr>
          <w:lang w:val="ru-RU"/>
        </w:rPr>
        <w:t xml:space="preserve">установлено сопротивление </w:t>
      </w:r>
      <w:r>
        <w:t>R</w:t>
      </w:r>
      <w:r w:rsidRPr="00EF3275">
        <w:rPr>
          <w:lang w:val="ru-RU"/>
        </w:rPr>
        <w:t xml:space="preserve"> = 50 кОм, блок питания включён в сеть, замкнут ключ </w:t>
      </w:r>
      <w:r>
        <w:t>K</w:t>
      </w:r>
      <w:r w:rsidRPr="00EF3275">
        <w:rPr>
          <w:vertAlign w:val="subscript"/>
          <w:lang w:val="ru-RU"/>
        </w:rPr>
        <w:t>5</w:t>
      </w:r>
      <w:r w:rsidRPr="00EF3275">
        <w:rPr>
          <w:lang w:val="ru-RU"/>
        </w:rPr>
        <w:t>.</w:t>
      </w:r>
    </w:p>
    <w:p w14:paraId="73E0D93A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>16.  Для измерения первого отброса зайчика в режиме свободных колебаний (</w:t>
      </w:r>
      <w:r>
        <w:t>R</w:t>
      </w:r>
      <w:r w:rsidRPr="00EF3275">
        <w:rPr>
          <w:lang w:val="ru-RU"/>
        </w:rPr>
        <w:t xml:space="preserve"> = ∞) цепь магазина разомкнута отсоединением одной из клемм. Делитель подобран так (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= 1/40),</w:t>
      </w:r>
      <w:r w:rsidRPr="00EF3275">
        <w:rPr>
          <w:lang w:val="ru-RU"/>
        </w:rPr>
        <w:t xml:space="preserve"> чтобы при замыкании ключа </w:t>
      </w:r>
      <w:r>
        <w:t>K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первый отброс отвечал отклонению почти на всю шкалу; при отсчёте ключ </w:t>
      </w:r>
      <w:r>
        <w:t>K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удерживался замкнутым. Получено </w:t>
      </w:r>
      <w:proofErr w:type="spellStart"/>
      <w:r>
        <w:t>x</w:t>
      </w:r>
      <w:r>
        <w:rPr>
          <w:vertAlign w:val="subscript"/>
        </w:rPr>
        <w:t>max</w:t>
      </w:r>
      <w:proofErr w:type="spellEnd"/>
      <w:r w:rsidRPr="00EF3275">
        <w:rPr>
          <w:lang w:val="ru-RU"/>
        </w:rPr>
        <w:t>(</w:t>
      </w:r>
      <w:r>
        <w:t>R</w:t>
      </w:r>
      <w:r w:rsidRPr="00EF3275">
        <w:rPr>
          <w:lang w:val="ru-RU"/>
        </w:rPr>
        <w:t xml:space="preserve"> = ∞) = 19,9 см.</w:t>
      </w:r>
    </w:p>
    <w:p w14:paraId="13FA8AD9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t>17.  Магазин вновь подключён. Не меняя положения делителя, снята зависимость первого отброса зайчи</w:t>
      </w:r>
      <w:r w:rsidRPr="00EF3275">
        <w:rPr>
          <w:lang w:val="ru-RU"/>
        </w:rPr>
        <w:t xml:space="preserve">ка от сопротивления </w:t>
      </w:r>
      <w:r>
        <w:t>R</w:t>
      </w:r>
      <w:r w:rsidRPr="00EF3275">
        <w:rPr>
          <w:lang w:val="ru-RU"/>
        </w:rPr>
        <w:t>. Сопротивление уменьшалось до тех пор, пока отброс не упал примерно до 1/3 от максимальной величины.</w:t>
      </w:r>
    </w:p>
    <w:p w14:paraId="0DAD5537" w14:textId="77777777" w:rsidR="00D0313C" w:rsidRPr="00EF3275" w:rsidRDefault="009E463D">
      <w:pPr>
        <w:keepNext/>
        <w:spacing w:before="160" w:after="80"/>
        <w:jc w:val="center"/>
        <w:rPr>
          <w:lang w:val="ru-RU"/>
        </w:rPr>
      </w:pPr>
      <w:r w:rsidRPr="00EF3275">
        <w:rPr>
          <w:b/>
          <w:sz w:val="21"/>
          <w:lang w:val="ru-RU"/>
        </w:rPr>
        <w:t>Таблица 4. Зависимость первого отброса зайчика от сопротивления внешней цепи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381"/>
        <w:gridCol w:w="2154"/>
      </w:tblGrid>
      <w:tr w:rsidR="00D0313C" w14:paraId="20D79D1B" w14:textId="77777777">
        <w:trPr>
          <w:cantSplit/>
          <w:jc w:val="center"/>
        </w:trPr>
        <w:tc>
          <w:tcPr>
            <w:tcW w:w="1928" w:type="dxa"/>
          </w:tcPr>
          <w:p w14:paraId="4DAAE32A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 xml:space="preserve">R, </w:t>
            </w:r>
            <w:proofErr w:type="spellStart"/>
            <w:r>
              <w:rPr>
                <w:b/>
                <w:sz w:val="22"/>
              </w:rPr>
              <w:t>кОм</w:t>
            </w:r>
            <w:proofErr w:type="spellEnd"/>
          </w:p>
        </w:tc>
        <w:tc>
          <w:tcPr>
            <w:tcW w:w="2381" w:type="dxa"/>
          </w:tcPr>
          <w:p w14:paraId="2FD9A756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R + R</w:t>
            </w:r>
            <w:r>
              <w:rPr>
                <w:b/>
                <w:sz w:val="22"/>
                <w:vertAlign w:val="subscript"/>
              </w:rPr>
              <w:t>0</w:t>
            </w:r>
            <w:r>
              <w:rPr>
                <w:b/>
                <w:sz w:val="22"/>
              </w:rPr>
              <w:t>, кОм</w:t>
            </w:r>
          </w:p>
        </w:tc>
        <w:tc>
          <w:tcPr>
            <w:tcW w:w="2154" w:type="dxa"/>
          </w:tcPr>
          <w:p w14:paraId="4BF5695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x</w:t>
            </w:r>
            <w:r>
              <w:rPr>
                <w:b/>
                <w:sz w:val="22"/>
                <w:vertAlign w:val="subscript"/>
              </w:rPr>
              <w:t>max</w:t>
            </w:r>
            <w:r>
              <w:rPr>
                <w:b/>
                <w:sz w:val="22"/>
              </w:rPr>
              <w:t>, см</w:t>
            </w:r>
          </w:p>
        </w:tc>
      </w:tr>
      <w:tr w:rsidR="00D0313C" w14:paraId="4A0D2DDB" w14:textId="77777777">
        <w:trPr>
          <w:cantSplit/>
          <w:jc w:val="center"/>
        </w:trPr>
        <w:tc>
          <w:tcPr>
            <w:tcW w:w="1928" w:type="dxa"/>
          </w:tcPr>
          <w:p w14:paraId="0AB2CE82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2381" w:type="dxa"/>
          </w:tcPr>
          <w:p w14:paraId="08A8FF76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2154" w:type="dxa"/>
          </w:tcPr>
          <w:p w14:paraId="565D081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6,2</w:t>
            </w:r>
          </w:p>
        </w:tc>
      </w:tr>
      <w:tr w:rsidR="00D0313C" w14:paraId="120112E3" w14:textId="77777777">
        <w:trPr>
          <w:cantSplit/>
          <w:jc w:val="center"/>
        </w:trPr>
        <w:tc>
          <w:tcPr>
            <w:tcW w:w="1928" w:type="dxa"/>
          </w:tcPr>
          <w:p w14:paraId="76A504E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2381" w:type="dxa"/>
          </w:tcPr>
          <w:p w14:paraId="33BAADD3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2154" w:type="dxa"/>
          </w:tcPr>
          <w:p w14:paraId="1BAB3446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8,5</w:t>
            </w:r>
          </w:p>
        </w:tc>
      </w:tr>
      <w:tr w:rsidR="00D0313C" w14:paraId="60A90124" w14:textId="77777777">
        <w:trPr>
          <w:cantSplit/>
          <w:jc w:val="center"/>
        </w:trPr>
        <w:tc>
          <w:tcPr>
            <w:tcW w:w="1928" w:type="dxa"/>
          </w:tcPr>
          <w:p w14:paraId="4E3E3D72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2381" w:type="dxa"/>
          </w:tcPr>
          <w:p w14:paraId="44C813F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2154" w:type="dxa"/>
          </w:tcPr>
          <w:p w14:paraId="4AB36EA8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10,0</w:t>
            </w:r>
          </w:p>
        </w:tc>
      </w:tr>
      <w:tr w:rsidR="00D0313C" w14:paraId="75386DC9" w14:textId="77777777">
        <w:trPr>
          <w:cantSplit/>
          <w:jc w:val="center"/>
        </w:trPr>
        <w:tc>
          <w:tcPr>
            <w:tcW w:w="1928" w:type="dxa"/>
          </w:tcPr>
          <w:p w14:paraId="4E9DA150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2381" w:type="dxa"/>
          </w:tcPr>
          <w:p w14:paraId="10424EBC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w="2154" w:type="dxa"/>
          </w:tcPr>
          <w:p w14:paraId="5AD33F83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10,8</w:t>
            </w:r>
          </w:p>
        </w:tc>
      </w:tr>
      <w:tr w:rsidR="00D0313C" w14:paraId="132A890A" w14:textId="77777777">
        <w:trPr>
          <w:cantSplit/>
          <w:jc w:val="center"/>
        </w:trPr>
        <w:tc>
          <w:tcPr>
            <w:tcW w:w="1928" w:type="dxa"/>
          </w:tcPr>
          <w:p w14:paraId="10D8B920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2381" w:type="dxa"/>
          </w:tcPr>
          <w:p w14:paraId="6542B2E6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32</w:t>
            </w:r>
          </w:p>
        </w:tc>
        <w:tc>
          <w:tcPr>
            <w:tcW w:w="2154" w:type="dxa"/>
          </w:tcPr>
          <w:p w14:paraId="4AD61D30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11,5</w:t>
            </w:r>
          </w:p>
        </w:tc>
      </w:tr>
      <w:tr w:rsidR="00D0313C" w14:paraId="59E1BC50" w14:textId="77777777">
        <w:trPr>
          <w:cantSplit/>
          <w:jc w:val="center"/>
        </w:trPr>
        <w:tc>
          <w:tcPr>
            <w:tcW w:w="1928" w:type="dxa"/>
          </w:tcPr>
          <w:p w14:paraId="61D80CD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2381" w:type="dxa"/>
          </w:tcPr>
          <w:p w14:paraId="3872580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42</w:t>
            </w:r>
          </w:p>
        </w:tc>
        <w:tc>
          <w:tcPr>
            <w:tcW w:w="2154" w:type="dxa"/>
          </w:tcPr>
          <w:p w14:paraId="15A79A93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12,0</w:t>
            </w:r>
          </w:p>
        </w:tc>
      </w:tr>
      <w:tr w:rsidR="00D0313C" w14:paraId="482E4767" w14:textId="77777777">
        <w:trPr>
          <w:cantSplit/>
          <w:jc w:val="center"/>
        </w:trPr>
        <w:tc>
          <w:tcPr>
            <w:tcW w:w="1928" w:type="dxa"/>
          </w:tcPr>
          <w:p w14:paraId="44022AC5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w="2381" w:type="dxa"/>
          </w:tcPr>
          <w:p w14:paraId="222F9C03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52</w:t>
            </w:r>
          </w:p>
        </w:tc>
        <w:tc>
          <w:tcPr>
            <w:tcW w:w="2154" w:type="dxa"/>
          </w:tcPr>
          <w:p w14:paraId="1780EDC4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13,7</w:t>
            </w:r>
          </w:p>
        </w:tc>
      </w:tr>
    </w:tbl>
    <w:p w14:paraId="32761409" w14:textId="77777777" w:rsidR="00D0313C" w:rsidRPr="00EF3275" w:rsidRDefault="009E463D">
      <w:pPr>
        <w:spacing w:after="100"/>
        <w:ind w:left="510" w:hanging="510"/>
        <w:jc w:val="both"/>
        <w:rPr>
          <w:lang w:val="ru-RU"/>
        </w:rPr>
      </w:pPr>
      <w:r w:rsidRPr="00EF3275">
        <w:rPr>
          <w:lang w:val="ru-RU"/>
        </w:rPr>
        <w:lastRenderedPageBreak/>
        <w:t xml:space="preserve">18.  Записаны положение делителя 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= 1/40 и ёмкость эталонного конденсатора </w:t>
      </w:r>
      <w:r>
        <w:t>C</w:t>
      </w:r>
      <w:r w:rsidRPr="00EF3275">
        <w:rPr>
          <w:lang w:val="ru-RU"/>
        </w:rPr>
        <w:t xml:space="preserve"> = 2 мкФ. Измерено удвоенное расстояние от шкалы до зеркальца гальванометра 2</w:t>
      </w:r>
      <w:r>
        <w:t>a</w:t>
      </w:r>
      <w:r w:rsidRPr="00EF3275">
        <w:rPr>
          <w:lang w:val="ru-RU"/>
        </w:rPr>
        <w:t xml:space="preserve"> = 2,2 м, откуда </w:t>
      </w:r>
      <w:r>
        <w:t>a</w:t>
      </w:r>
      <w:r w:rsidRPr="00EF3275">
        <w:rPr>
          <w:lang w:val="ru-RU"/>
        </w:rPr>
        <w:t xml:space="preserve"> = 1,1 м.</w:t>
      </w:r>
    </w:p>
    <w:p w14:paraId="76EB5A09" w14:textId="77777777" w:rsidR="00D0313C" w:rsidRPr="00EF3275" w:rsidRDefault="009E463D">
      <w:pPr>
        <w:rPr>
          <w:lang w:val="ru-RU"/>
        </w:rPr>
      </w:pPr>
      <w:r w:rsidRPr="00EF3275">
        <w:rPr>
          <w:lang w:val="ru-RU"/>
        </w:rPr>
        <w:br w:type="page"/>
      </w:r>
    </w:p>
    <w:p w14:paraId="3DE9F106" w14:textId="77777777" w:rsidR="00D0313C" w:rsidRPr="00EF3275" w:rsidRDefault="009E463D">
      <w:pPr>
        <w:spacing w:after="240"/>
        <w:jc w:val="center"/>
        <w:rPr>
          <w:lang w:val="ru-RU"/>
        </w:rPr>
      </w:pPr>
      <w:r w:rsidRPr="00EF3275">
        <w:rPr>
          <w:b/>
          <w:sz w:val="32"/>
          <w:lang w:val="ru-RU"/>
        </w:rPr>
        <w:lastRenderedPageBreak/>
        <w:t>Обработка результатов</w:t>
      </w:r>
    </w:p>
    <w:p w14:paraId="52D0406E" w14:textId="77777777" w:rsidR="00D0313C" w:rsidRPr="00EF3275" w:rsidRDefault="009E463D">
      <w:pPr>
        <w:spacing w:before="120" w:after="100"/>
        <w:rPr>
          <w:lang w:val="ru-RU"/>
        </w:rPr>
      </w:pPr>
      <w:r w:rsidRPr="00EF3275">
        <w:rPr>
          <w:b/>
          <w:sz w:val="26"/>
          <w:lang w:val="ru-RU"/>
        </w:rPr>
        <w:t>20.  Динамическая постоянная гальванометра</w:t>
      </w:r>
    </w:p>
    <w:p w14:paraId="1A44A038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По данным п. 7 ток через </w:t>
      </w:r>
      <w:r w:rsidRPr="00EF3275">
        <w:rPr>
          <w:lang w:val="ru-RU"/>
        </w:rPr>
        <w:t>гальванометр рассчитывается по формуле</w:t>
      </w:r>
    </w:p>
    <w:p w14:paraId="55C3392B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489F4C1A" wp14:editId="22376EFE">
            <wp:extent cx="944118" cy="29032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b3fbcd2c1bb8b3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4118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D7502A2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где 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= 1/2000, </w:t>
      </w:r>
      <w:r>
        <w:t>U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= 1,14 В,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= 2 кОм. Исходные данные взяты из п. 7 (таблица 2); результаты расчёта приведены в таблице 5.</w:t>
      </w:r>
    </w:p>
    <w:p w14:paraId="4CF2DCCA" w14:textId="77777777" w:rsidR="00D0313C" w:rsidRPr="00EF3275" w:rsidRDefault="009E463D">
      <w:pPr>
        <w:keepNext/>
        <w:spacing w:before="160" w:after="80"/>
        <w:jc w:val="center"/>
        <w:rPr>
          <w:lang w:val="ru-RU"/>
        </w:rPr>
      </w:pPr>
      <w:r w:rsidRPr="00EF3275">
        <w:rPr>
          <w:b/>
          <w:sz w:val="21"/>
          <w:lang w:val="ru-RU"/>
        </w:rPr>
        <w:t>Таблица 5. Ток через гальванометр и отклонение зайчика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154"/>
        <w:gridCol w:w="1814"/>
        <w:gridCol w:w="1814"/>
      </w:tblGrid>
      <w:tr w:rsidR="00D0313C" w14:paraId="7347B852" w14:textId="77777777">
        <w:trPr>
          <w:cantSplit/>
          <w:jc w:val="center"/>
        </w:trPr>
        <w:tc>
          <w:tcPr>
            <w:tcW w:w="1814" w:type="dxa"/>
          </w:tcPr>
          <w:p w14:paraId="1C0D065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 xml:space="preserve">R, </w:t>
            </w:r>
            <w:proofErr w:type="spellStart"/>
            <w:r>
              <w:rPr>
                <w:b/>
                <w:sz w:val="22"/>
              </w:rPr>
              <w:t>кОм</w:t>
            </w:r>
            <w:proofErr w:type="spellEnd"/>
          </w:p>
        </w:tc>
        <w:tc>
          <w:tcPr>
            <w:tcW w:w="2154" w:type="dxa"/>
          </w:tcPr>
          <w:p w14:paraId="3AB983C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R + R</w:t>
            </w:r>
            <w:r>
              <w:rPr>
                <w:b/>
                <w:sz w:val="22"/>
                <w:vertAlign w:val="subscript"/>
              </w:rPr>
              <w:t>0</w:t>
            </w:r>
            <w:r>
              <w:rPr>
                <w:b/>
                <w:sz w:val="22"/>
              </w:rPr>
              <w:t>, кОм</w:t>
            </w:r>
          </w:p>
        </w:tc>
        <w:tc>
          <w:tcPr>
            <w:tcW w:w="1814" w:type="dxa"/>
          </w:tcPr>
          <w:p w14:paraId="7A018EB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x, мм</w:t>
            </w:r>
          </w:p>
        </w:tc>
        <w:tc>
          <w:tcPr>
            <w:tcW w:w="1814" w:type="dxa"/>
          </w:tcPr>
          <w:p w14:paraId="28CD9E8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 xml:space="preserve">I, </w:t>
            </w:r>
            <w:r>
              <w:rPr>
                <w:b/>
                <w:sz w:val="22"/>
              </w:rPr>
              <w:t>нА</w:t>
            </w:r>
          </w:p>
        </w:tc>
      </w:tr>
      <w:tr w:rsidR="00D0313C" w14:paraId="6A8F5FA8" w14:textId="77777777">
        <w:trPr>
          <w:cantSplit/>
          <w:jc w:val="center"/>
        </w:trPr>
        <w:tc>
          <w:tcPr>
            <w:tcW w:w="1814" w:type="dxa"/>
          </w:tcPr>
          <w:p w14:paraId="217717BA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8,7</w:t>
            </w:r>
          </w:p>
        </w:tc>
        <w:tc>
          <w:tcPr>
            <w:tcW w:w="2154" w:type="dxa"/>
          </w:tcPr>
          <w:p w14:paraId="70D610CF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10,7</w:t>
            </w:r>
          </w:p>
        </w:tc>
        <w:tc>
          <w:tcPr>
            <w:tcW w:w="1814" w:type="dxa"/>
          </w:tcPr>
          <w:p w14:paraId="5F4FD806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245</w:t>
            </w:r>
          </w:p>
        </w:tc>
        <w:tc>
          <w:tcPr>
            <w:tcW w:w="1814" w:type="dxa"/>
          </w:tcPr>
          <w:p w14:paraId="151F3DB7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53,3</w:t>
            </w:r>
          </w:p>
        </w:tc>
      </w:tr>
      <w:tr w:rsidR="00D0313C" w14:paraId="3A259C79" w14:textId="77777777">
        <w:trPr>
          <w:cantSplit/>
          <w:jc w:val="center"/>
        </w:trPr>
        <w:tc>
          <w:tcPr>
            <w:tcW w:w="1814" w:type="dxa"/>
          </w:tcPr>
          <w:p w14:paraId="1955A97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2154" w:type="dxa"/>
          </w:tcPr>
          <w:p w14:paraId="06540B1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14,0</w:t>
            </w:r>
          </w:p>
        </w:tc>
        <w:tc>
          <w:tcPr>
            <w:tcW w:w="1814" w:type="dxa"/>
          </w:tcPr>
          <w:p w14:paraId="613AFDD2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188</w:t>
            </w:r>
          </w:p>
        </w:tc>
        <w:tc>
          <w:tcPr>
            <w:tcW w:w="1814" w:type="dxa"/>
          </w:tcPr>
          <w:p w14:paraId="2F285A86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40,7</w:t>
            </w:r>
          </w:p>
        </w:tc>
      </w:tr>
      <w:tr w:rsidR="00D0313C" w14:paraId="6DE71F2F" w14:textId="77777777">
        <w:trPr>
          <w:cantSplit/>
          <w:jc w:val="center"/>
        </w:trPr>
        <w:tc>
          <w:tcPr>
            <w:tcW w:w="1814" w:type="dxa"/>
          </w:tcPr>
          <w:p w14:paraId="4FF0A6F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2154" w:type="dxa"/>
          </w:tcPr>
          <w:p w14:paraId="5E427034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15,0</w:t>
            </w:r>
          </w:p>
        </w:tc>
        <w:tc>
          <w:tcPr>
            <w:tcW w:w="1814" w:type="dxa"/>
          </w:tcPr>
          <w:p w14:paraId="35D75B40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175</w:t>
            </w:r>
          </w:p>
        </w:tc>
        <w:tc>
          <w:tcPr>
            <w:tcW w:w="1814" w:type="dxa"/>
          </w:tcPr>
          <w:p w14:paraId="21D4705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38,0</w:t>
            </w:r>
          </w:p>
        </w:tc>
      </w:tr>
      <w:tr w:rsidR="00D0313C" w14:paraId="0DE5AA01" w14:textId="77777777">
        <w:trPr>
          <w:cantSplit/>
          <w:jc w:val="center"/>
        </w:trPr>
        <w:tc>
          <w:tcPr>
            <w:tcW w:w="1814" w:type="dxa"/>
          </w:tcPr>
          <w:p w14:paraId="56A43CE4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2154" w:type="dxa"/>
          </w:tcPr>
          <w:p w14:paraId="75C0E98A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16,0</w:t>
            </w:r>
          </w:p>
        </w:tc>
        <w:tc>
          <w:tcPr>
            <w:tcW w:w="1814" w:type="dxa"/>
          </w:tcPr>
          <w:p w14:paraId="04CC56DC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165</w:t>
            </w:r>
          </w:p>
        </w:tc>
        <w:tc>
          <w:tcPr>
            <w:tcW w:w="1814" w:type="dxa"/>
          </w:tcPr>
          <w:p w14:paraId="2E2CF5F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35,6</w:t>
            </w:r>
          </w:p>
        </w:tc>
      </w:tr>
      <w:tr w:rsidR="00D0313C" w14:paraId="7B74CD27" w14:textId="77777777">
        <w:trPr>
          <w:cantSplit/>
          <w:jc w:val="center"/>
        </w:trPr>
        <w:tc>
          <w:tcPr>
            <w:tcW w:w="1814" w:type="dxa"/>
          </w:tcPr>
          <w:p w14:paraId="3EB79997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2154" w:type="dxa"/>
          </w:tcPr>
          <w:p w14:paraId="248C1CA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17,0</w:t>
            </w:r>
          </w:p>
        </w:tc>
        <w:tc>
          <w:tcPr>
            <w:tcW w:w="1814" w:type="dxa"/>
          </w:tcPr>
          <w:p w14:paraId="2E343AF7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157</w:t>
            </w:r>
          </w:p>
        </w:tc>
        <w:tc>
          <w:tcPr>
            <w:tcW w:w="1814" w:type="dxa"/>
          </w:tcPr>
          <w:p w14:paraId="24C6D8B8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33,5</w:t>
            </w:r>
          </w:p>
        </w:tc>
      </w:tr>
      <w:tr w:rsidR="00D0313C" w14:paraId="11081E66" w14:textId="77777777">
        <w:trPr>
          <w:cantSplit/>
          <w:jc w:val="center"/>
        </w:trPr>
        <w:tc>
          <w:tcPr>
            <w:tcW w:w="1814" w:type="dxa"/>
          </w:tcPr>
          <w:p w14:paraId="4AEF47D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2154" w:type="dxa"/>
          </w:tcPr>
          <w:p w14:paraId="58A46B9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18,0</w:t>
            </w:r>
          </w:p>
        </w:tc>
        <w:tc>
          <w:tcPr>
            <w:tcW w:w="1814" w:type="dxa"/>
          </w:tcPr>
          <w:p w14:paraId="36C10B5A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149</w:t>
            </w:r>
          </w:p>
        </w:tc>
        <w:tc>
          <w:tcPr>
            <w:tcW w:w="1814" w:type="dxa"/>
          </w:tcPr>
          <w:p w14:paraId="26DD40B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31,7</w:t>
            </w:r>
          </w:p>
        </w:tc>
      </w:tr>
      <w:tr w:rsidR="00D0313C" w14:paraId="1D20DB78" w14:textId="77777777">
        <w:trPr>
          <w:cantSplit/>
          <w:jc w:val="center"/>
        </w:trPr>
        <w:tc>
          <w:tcPr>
            <w:tcW w:w="1814" w:type="dxa"/>
          </w:tcPr>
          <w:p w14:paraId="7F82DCD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2154" w:type="dxa"/>
          </w:tcPr>
          <w:p w14:paraId="5A5ED6E8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19,0</w:t>
            </w:r>
          </w:p>
        </w:tc>
        <w:tc>
          <w:tcPr>
            <w:tcW w:w="1814" w:type="dxa"/>
          </w:tcPr>
          <w:p w14:paraId="0367621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142</w:t>
            </w:r>
          </w:p>
        </w:tc>
        <w:tc>
          <w:tcPr>
            <w:tcW w:w="1814" w:type="dxa"/>
          </w:tcPr>
          <w:p w14:paraId="302BD897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30,0</w:t>
            </w:r>
          </w:p>
        </w:tc>
      </w:tr>
      <w:tr w:rsidR="00D0313C" w14:paraId="023E56CD" w14:textId="77777777">
        <w:trPr>
          <w:cantSplit/>
          <w:jc w:val="center"/>
        </w:trPr>
        <w:tc>
          <w:tcPr>
            <w:tcW w:w="1814" w:type="dxa"/>
          </w:tcPr>
          <w:p w14:paraId="1090506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2154" w:type="dxa"/>
          </w:tcPr>
          <w:p w14:paraId="0B6A4A88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21,0</w:t>
            </w:r>
          </w:p>
        </w:tc>
        <w:tc>
          <w:tcPr>
            <w:tcW w:w="1814" w:type="dxa"/>
          </w:tcPr>
          <w:p w14:paraId="07B9EA3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130</w:t>
            </w:r>
          </w:p>
        </w:tc>
        <w:tc>
          <w:tcPr>
            <w:tcW w:w="1814" w:type="dxa"/>
          </w:tcPr>
          <w:p w14:paraId="025B43A2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27,1</w:t>
            </w:r>
          </w:p>
        </w:tc>
      </w:tr>
      <w:tr w:rsidR="00D0313C" w14:paraId="6CAA3965" w14:textId="77777777">
        <w:trPr>
          <w:cantSplit/>
          <w:jc w:val="center"/>
        </w:trPr>
        <w:tc>
          <w:tcPr>
            <w:tcW w:w="1814" w:type="dxa"/>
          </w:tcPr>
          <w:p w14:paraId="2C94ABC0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2154" w:type="dxa"/>
          </w:tcPr>
          <w:p w14:paraId="5E8DB4D8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23,0</w:t>
            </w:r>
          </w:p>
        </w:tc>
        <w:tc>
          <w:tcPr>
            <w:tcW w:w="1814" w:type="dxa"/>
          </w:tcPr>
          <w:p w14:paraId="7D5F9B55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118</w:t>
            </w:r>
          </w:p>
        </w:tc>
        <w:tc>
          <w:tcPr>
            <w:tcW w:w="1814" w:type="dxa"/>
          </w:tcPr>
          <w:p w14:paraId="57D6F60D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24,8</w:t>
            </w:r>
          </w:p>
        </w:tc>
      </w:tr>
    </w:tbl>
    <w:p w14:paraId="5968CE60" w14:textId="77777777" w:rsidR="00D0313C" w:rsidRDefault="009E463D">
      <w:pPr>
        <w:spacing w:before="160" w:after="40"/>
        <w:jc w:val="center"/>
      </w:pPr>
      <w:r>
        <w:rPr>
          <w:noProof/>
        </w:rPr>
        <w:drawing>
          <wp:inline distT="0" distB="0" distL="0" distR="0" wp14:anchorId="43A9CF2E" wp14:editId="647DE76F">
            <wp:extent cx="5040000" cy="320727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2E4A" w14:textId="77777777" w:rsidR="00D0313C" w:rsidRPr="00EF3275" w:rsidRDefault="009E463D">
      <w:pPr>
        <w:spacing w:after="240"/>
        <w:jc w:val="center"/>
        <w:rPr>
          <w:lang w:val="ru-RU"/>
        </w:rPr>
      </w:pPr>
      <w:r w:rsidRPr="00EF3275">
        <w:rPr>
          <w:sz w:val="21"/>
          <w:lang w:val="ru-RU"/>
        </w:rPr>
        <w:t>Рис. 3. Зависимость тока через гальванометр от отклонения зайчика</w:t>
      </w:r>
    </w:p>
    <w:p w14:paraId="4876988F" w14:textId="250E9E39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Экспериментальные точки </w:t>
      </w:r>
      <w:r w:rsidR="00EF3275">
        <w:rPr>
          <w:lang w:val="ru-RU"/>
        </w:rPr>
        <w:t xml:space="preserve">хорошо </w:t>
      </w:r>
      <w:r w:rsidRPr="00EF3275">
        <w:rPr>
          <w:lang w:val="ru-RU"/>
        </w:rPr>
        <w:t>ложатся на прямую</w:t>
      </w:r>
      <w:r w:rsidR="00EF3275">
        <w:rPr>
          <w:lang w:val="ru-RU"/>
        </w:rPr>
        <w:t>, о</w:t>
      </w:r>
      <w:r w:rsidRPr="00EF3275">
        <w:rPr>
          <w:lang w:val="ru-RU"/>
        </w:rPr>
        <w:t>днако прямая не проходит через начало координат:</w:t>
      </w:r>
    </w:p>
    <w:p w14:paraId="08C79153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lastRenderedPageBreak/>
        <w:tab/>
      </w:r>
      <w:r>
        <w:rPr>
          <w:noProof/>
        </w:rPr>
        <w:drawing>
          <wp:inline distT="0" distB="0" distL="0" distR="0" wp14:anchorId="4D24715A" wp14:editId="0A1D7658">
            <wp:extent cx="4528566" cy="2628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d9dbe0e4c1adf8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8566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B1EDBCA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Ток и отклонение обязаны обращаться в ноль одновременно, поэтому отличие </w:t>
      </w:r>
      <w:r>
        <w:t>b</w:t>
      </w:r>
      <w:r w:rsidRPr="00EF3275">
        <w:rPr>
          <w:lang w:val="ru-RU"/>
        </w:rPr>
        <w:t xml:space="preserve"> от н</w:t>
      </w:r>
      <w:r w:rsidRPr="00EF3275">
        <w:rPr>
          <w:lang w:val="ru-RU"/>
        </w:rPr>
        <w:t>уля означает смещение нуля шкалы относительно положения равновесия рамки:</w:t>
      </w:r>
    </w:p>
    <w:p w14:paraId="19E2CEE5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2751CFFB" wp14:editId="08A4AB00">
            <wp:extent cx="1860804" cy="2628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ec2e022af45e9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0804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D27DA12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Динамическая постоянная и чувствительность гальванометра к току:</w:t>
      </w:r>
    </w:p>
    <w:p w14:paraId="6CE5A4D3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3040D82C" wp14:editId="42B1DA2A">
            <wp:extent cx="3342132" cy="20345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e9cae40dacd0f4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2132" cy="2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0F12D03" w14:textId="77777777" w:rsidR="00D0313C" w:rsidRDefault="009E463D">
      <w:pPr>
        <w:tabs>
          <w:tab w:val="center" w:pos="5017"/>
          <w:tab w:val="right" w:pos="10035"/>
        </w:tabs>
        <w:spacing w:after="160"/>
      </w:pPr>
      <w:r>
        <w:tab/>
      </w:r>
      <w:r>
        <w:rPr>
          <w:noProof/>
        </w:rPr>
        <w:drawing>
          <wp:inline distT="0" distB="0" distL="0" distR="0" wp14:anchorId="3C0B505B" wp14:editId="19167765">
            <wp:extent cx="3010662" cy="27660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2f9a72aa9ead8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0662" cy="27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F589764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Приведена погрешность углового коэффициента, полученная по методу наименьших квадратов (1,0 %). </w:t>
      </w:r>
      <w:r w:rsidRPr="00EF3275">
        <w:rPr>
          <w:lang w:val="ru-RU"/>
        </w:rPr>
        <w:t>Систематические погрешности приборов не учитывались: классы точности делителя напряжения и магазина сопротивлений на установке не указаны.</w:t>
      </w:r>
    </w:p>
    <w:p w14:paraId="04B4C63A" w14:textId="77777777" w:rsidR="00D0313C" w:rsidRPr="00EF3275" w:rsidRDefault="009E463D">
      <w:pPr>
        <w:spacing w:before="320" w:after="100"/>
        <w:rPr>
          <w:lang w:val="ru-RU"/>
        </w:rPr>
      </w:pPr>
      <w:r w:rsidRPr="00EF3275">
        <w:rPr>
          <w:b/>
          <w:sz w:val="26"/>
          <w:lang w:val="ru-RU"/>
        </w:rPr>
        <w:t>21.  Логарифмический декремент затухания разомкнутого гальванометра</w:t>
      </w:r>
    </w:p>
    <w:p w14:paraId="26254BF4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По данным п. 9 и 10:</w:t>
      </w:r>
    </w:p>
    <w:p w14:paraId="7FDFA1E9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0DEF2A59" wp14:editId="2B3844D7">
            <wp:extent cx="5735574" cy="29260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54ee923c44945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5574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153526B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Малость </w:t>
      </w:r>
      <w:r>
        <w:t>Θ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подтверждает,</w:t>
      </w:r>
      <w:r w:rsidRPr="00EF3275">
        <w:rPr>
          <w:lang w:val="ru-RU"/>
        </w:rPr>
        <w:t xml:space="preserve"> что при разомкнутой внешней цепи затухание обусловлено только внутренним трением.</w:t>
      </w:r>
    </w:p>
    <w:p w14:paraId="348DA691" w14:textId="77777777" w:rsidR="00D0313C" w:rsidRPr="00EF3275" w:rsidRDefault="009E463D">
      <w:pPr>
        <w:spacing w:before="320" w:after="100"/>
        <w:rPr>
          <w:lang w:val="ru-RU"/>
        </w:rPr>
      </w:pPr>
      <w:r w:rsidRPr="00EF3275">
        <w:rPr>
          <w:b/>
          <w:sz w:val="26"/>
          <w:lang w:val="ru-RU"/>
        </w:rPr>
        <w:t>22.  Критическое сопротивление в стационарном режиме</w:t>
      </w:r>
    </w:p>
    <w:p w14:paraId="393BDE65" w14:textId="77777777" w:rsidR="00D0313C" w:rsidRDefault="009E463D">
      <w:pPr>
        <w:spacing w:after="40"/>
        <w:jc w:val="both"/>
      </w:pPr>
      <w:r w:rsidRPr="00EF3275">
        <w:rPr>
          <w:lang w:val="ru-RU"/>
        </w:rPr>
        <w:t xml:space="preserve">По данным п. 13–14 рассчитаны декременты </w:t>
      </w:r>
      <w:r>
        <w:t>Θ</w:t>
      </w:r>
      <w:r w:rsidRPr="00EF3275">
        <w:rPr>
          <w:lang w:val="ru-RU"/>
        </w:rPr>
        <w:t xml:space="preserve"> = </w:t>
      </w:r>
      <w:r>
        <w:t>ln</w:t>
      </w:r>
      <w:r w:rsidRPr="00EF3275">
        <w:rPr>
          <w:lang w:val="ru-RU"/>
        </w:rPr>
        <w:t>(</w:t>
      </w:r>
      <w:r>
        <w:t>x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x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). </w:t>
      </w:r>
      <w:r>
        <w:t>Согласно (28),</w:t>
      </w:r>
    </w:p>
    <w:p w14:paraId="48CF9ABD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>
        <w:tab/>
      </w:r>
      <w:r>
        <w:rPr>
          <w:noProof/>
        </w:rPr>
        <w:drawing>
          <wp:inline distT="0" distB="0" distL="0" distR="0" wp14:anchorId="28B5C1E6" wp14:editId="5FDC6D91">
            <wp:extent cx="2315718" cy="35204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db1b177d7e703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15718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F701A87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поэтому зависимость </w:t>
      </w:r>
      <w:r>
        <w:t>R</w:t>
      </w:r>
      <w:r w:rsidRPr="00EF3275">
        <w:rPr>
          <w:lang w:val="ru-RU"/>
        </w:rPr>
        <w:t xml:space="preserve"> +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от корня в правой </w:t>
      </w:r>
      <w:r w:rsidRPr="00EF3275">
        <w:rPr>
          <w:lang w:val="ru-RU"/>
        </w:rPr>
        <w:t xml:space="preserve">части должна быть прямой, проходящей через начало координат, с угловым коэффициентом 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 xml:space="preserve"> +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>.</w:t>
      </w:r>
    </w:p>
    <w:p w14:paraId="6AB68D06" w14:textId="77777777" w:rsidR="00D0313C" w:rsidRDefault="009E463D">
      <w:pPr>
        <w:keepNext/>
        <w:spacing w:before="160" w:after="80"/>
        <w:jc w:val="center"/>
      </w:pPr>
      <w:proofErr w:type="spellStart"/>
      <w:r>
        <w:rPr>
          <w:b/>
          <w:sz w:val="21"/>
        </w:rPr>
        <w:t>Таблица</w:t>
      </w:r>
      <w:proofErr w:type="spellEnd"/>
      <w:r>
        <w:rPr>
          <w:b/>
          <w:sz w:val="21"/>
        </w:rPr>
        <w:t xml:space="preserve"> 6. Обработка данных п. 13–14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2268"/>
        <w:gridCol w:w="2494"/>
      </w:tblGrid>
      <w:tr w:rsidR="00D0313C" w14:paraId="6208A473" w14:textId="77777777">
        <w:trPr>
          <w:cantSplit/>
          <w:jc w:val="center"/>
        </w:trPr>
        <w:tc>
          <w:tcPr>
            <w:tcW w:w="1928" w:type="dxa"/>
          </w:tcPr>
          <w:p w14:paraId="784D132A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R + R</w:t>
            </w:r>
            <w:r>
              <w:rPr>
                <w:b/>
                <w:sz w:val="22"/>
                <w:vertAlign w:val="subscript"/>
              </w:rPr>
              <w:t>0</w:t>
            </w:r>
            <w:r>
              <w:rPr>
                <w:b/>
                <w:sz w:val="22"/>
              </w:rPr>
              <w:t>, кОм</w:t>
            </w:r>
          </w:p>
        </w:tc>
        <w:tc>
          <w:tcPr>
            <w:tcW w:w="1928" w:type="dxa"/>
          </w:tcPr>
          <w:p w14:paraId="3FE5395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Θ ± ΔΘ</w:t>
            </w:r>
          </w:p>
        </w:tc>
        <w:tc>
          <w:tcPr>
            <w:tcW w:w="2268" w:type="dxa"/>
          </w:tcPr>
          <w:p w14:paraId="57D61EB7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√(4π²/Θ² + 1)</w:t>
            </w:r>
          </w:p>
        </w:tc>
        <w:tc>
          <w:tcPr>
            <w:tcW w:w="2494" w:type="dxa"/>
          </w:tcPr>
          <w:p w14:paraId="4C65375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R</w:t>
            </w:r>
            <w:r>
              <w:rPr>
                <w:b/>
                <w:sz w:val="22"/>
                <w:vertAlign w:val="subscript"/>
              </w:rPr>
              <w:t>кр</w:t>
            </w:r>
            <w:r>
              <w:rPr>
                <w:b/>
                <w:sz w:val="22"/>
              </w:rPr>
              <w:t xml:space="preserve"> ± ΔR</w:t>
            </w:r>
            <w:r>
              <w:rPr>
                <w:b/>
                <w:sz w:val="22"/>
                <w:vertAlign w:val="subscript"/>
              </w:rPr>
              <w:t>кр</w:t>
            </w:r>
            <w:r>
              <w:rPr>
                <w:b/>
                <w:sz w:val="22"/>
              </w:rPr>
              <w:t>, кОм</w:t>
            </w:r>
          </w:p>
        </w:tc>
      </w:tr>
      <w:tr w:rsidR="00D0313C" w14:paraId="62F48F25" w14:textId="77777777">
        <w:trPr>
          <w:cantSplit/>
          <w:jc w:val="center"/>
        </w:trPr>
        <w:tc>
          <w:tcPr>
            <w:tcW w:w="1928" w:type="dxa"/>
          </w:tcPr>
          <w:p w14:paraId="0099B130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54,8</w:t>
            </w:r>
          </w:p>
        </w:tc>
        <w:tc>
          <w:tcPr>
            <w:tcW w:w="1928" w:type="dxa"/>
          </w:tcPr>
          <w:p w14:paraId="232F3703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1,54 ± 0,17</w:t>
            </w:r>
          </w:p>
        </w:tc>
        <w:tc>
          <w:tcPr>
            <w:tcW w:w="2268" w:type="dxa"/>
          </w:tcPr>
          <w:p w14:paraId="655E26E2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4,20 ± 0,44</w:t>
            </w:r>
          </w:p>
        </w:tc>
        <w:tc>
          <w:tcPr>
            <w:tcW w:w="2494" w:type="dxa"/>
          </w:tcPr>
          <w:p w14:paraId="6806ABAA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11,0 ± 1,4</w:t>
            </w:r>
          </w:p>
        </w:tc>
      </w:tr>
      <w:tr w:rsidR="00D0313C" w14:paraId="7B01FC00" w14:textId="77777777">
        <w:trPr>
          <w:cantSplit/>
          <w:jc w:val="center"/>
        </w:trPr>
        <w:tc>
          <w:tcPr>
            <w:tcW w:w="1928" w:type="dxa"/>
          </w:tcPr>
          <w:p w14:paraId="5B2457F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63,6</w:t>
            </w:r>
          </w:p>
        </w:tc>
        <w:tc>
          <w:tcPr>
            <w:tcW w:w="1928" w:type="dxa"/>
          </w:tcPr>
          <w:p w14:paraId="1C501459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1,50 ± 0,10</w:t>
            </w:r>
          </w:p>
        </w:tc>
        <w:tc>
          <w:tcPr>
            <w:tcW w:w="2268" w:type="dxa"/>
          </w:tcPr>
          <w:p w14:paraId="47295DD8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4,30 ± 0,28</w:t>
            </w:r>
          </w:p>
        </w:tc>
        <w:tc>
          <w:tcPr>
            <w:tcW w:w="2494" w:type="dxa"/>
          </w:tcPr>
          <w:p w14:paraId="1901F433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12,8 ± 1,0</w:t>
            </w:r>
          </w:p>
        </w:tc>
      </w:tr>
      <w:tr w:rsidR="00D0313C" w14:paraId="438F5E14" w14:textId="77777777">
        <w:trPr>
          <w:cantSplit/>
          <w:jc w:val="center"/>
        </w:trPr>
        <w:tc>
          <w:tcPr>
            <w:tcW w:w="1928" w:type="dxa"/>
          </w:tcPr>
          <w:p w14:paraId="162D840A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72,4</w:t>
            </w:r>
          </w:p>
        </w:tc>
        <w:tc>
          <w:tcPr>
            <w:tcW w:w="1928" w:type="dxa"/>
          </w:tcPr>
          <w:p w14:paraId="6B2F26CE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1,35 ± 0,08</w:t>
            </w:r>
          </w:p>
        </w:tc>
        <w:tc>
          <w:tcPr>
            <w:tcW w:w="2268" w:type="dxa"/>
          </w:tcPr>
          <w:p w14:paraId="0AF0AF5D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4,77 ± 0,27</w:t>
            </w:r>
          </w:p>
        </w:tc>
        <w:tc>
          <w:tcPr>
            <w:tcW w:w="2494" w:type="dxa"/>
          </w:tcPr>
          <w:p w14:paraId="4E844672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13,2 ± 0,9</w:t>
            </w:r>
          </w:p>
        </w:tc>
      </w:tr>
      <w:tr w:rsidR="00D0313C" w14:paraId="3123E627" w14:textId="77777777">
        <w:trPr>
          <w:cantSplit/>
          <w:jc w:val="center"/>
        </w:trPr>
        <w:tc>
          <w:tcPr>
            <w:tcW w:w="1928" w:type="dxa"/>
          </w:tcPr>
          <w:p w14:paraId="6E18F6DC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81,2</w:t>
            </w:r>
          </w:p>
        </w:tc>
        <w:tc>
          <w:tcPr>
            <w:tcW w:w="1928" w:type="dxa"/>
          </w:tcPr>
          <w:p w14:paraId="4EC34EB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1,28 ± 0,07</w:t>
            </w:r>
          </w:p>
        </w:tc>
        <w:tc>
          <w:tcPr>
            <w:tcW w:w="2268" w:type="dxa"/>
          </w:tcPr>
          <w:p w14:paraId="35AF481A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5,01 ± 0,26</w:t>
            </w:r>
          </w:p>
        </w:tc>
        <w:tc>
          <w:tcPr>
            <w:tcW w:w="2494" w:type="dxa"/>
          </w:tcPr>
          <w:p w14:paraId="206DD8D3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14,2 ± 0,8</w:t>
            </w:r>
          </w:p>
        </w:tc>
      </w:tr>
      <w:tr w:rsidR="00D0313C" w14:paraId="2CC21091" w14:textId="77777777">
        <w:trPr>
          <w:cantSplit/>
          <w:jc w:val="center"/>
        </w:trPr>
        <w:tc>
          <w:tcPr>
            <w:tcW w:w="1928" w:type="dxa"/>
          </w:tcPr>
          <w:p w14:paraId="4941354B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90,0</w:t>
            </w:r>
          </w:p>
        </w:tc>
        <w:tc>
          <w:tcPr>
            <w:tcW w:w="1928" w:type="dxa"/>
          </w:tcPr>
          <w:p w14:paraId="65A650E4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1,03 ± 0,06</w:t>
            </w:r>
          </w:p>
        </w:tc>
        <w:tc>
          <w:tcPr>
            <w:tcW w:w="2268" w:type="dxa"/>
          </w:tcPr>
          <w:p w14:paraId="387A221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6,21 ± 0,33</w:t>
            </w:r>
          </w:p>
        </w:tc>
        <w:tc>
          <w:tcPr>
            <w:tcW w:w="2494" w:type="dxa"/>
          </w:tcPr>
          <w:p w14:paraId="407A3EA5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12,5 ± 0,8</w:t>
            </w:r>
          </w:p>
        </w:tc>
      </w:tr>
      <w:tr w:rsidR="00D0313C" w14:paraId="5CCD6D8A" w14:textId="77777777">
        <w:trPr>
          <w:cantSplit/>
          <w:jc w:val="center"/>
        </w:trPr>
        <w:tc>
          <w:tcPr>
            <w:tcW w:w="1928" w:type="dxa"/>
          </w:tcPr>
          <w:p w14:paraId="2C024F3D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98,8</w:t>
            </w:r>
          </w:p>
        </w:tc>
        <w:tc>
          <w:tcPr>
            <w:tcW w:w="1928" w:type="dxa"/>
          </w:tcPr>
          <w:p w14:paraId="6FA6925A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0,99 ± 0,05</w:t>
            </w:r>
          </w:p>
        </w:tc>
        <w:tc>
          <w:tcPr>
            <w:tcW w:w="2268" w:type="dxa"/>
          </w:tcPr>
          <w:p w14:paraId="64497390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6,40 ± 0,34</w:t>
            </w:r>
          </w:p>
        </w:tc>
        <w:tc>
          <w:tcPr>
            <w:tcW w:w="2494" w:type="dxa"/>
          </w:tcPr>
          <w:p w14:paraId="70E358AA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13,4 ± 0,8</w:t>
            </w:r>
          </w:p>
        </w:tc>
      </w:tr>
    </w:tbl>
    <w:p w14:paraId="4FF023AB" w14:textId="77777777" w:rsidR="00D0313C" w:rsidRDefault="009E463D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6644BCA" wp14:editId="70BC3E60">
            <wp:extent cx="5040000" cy="320727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3D79" w14:textId="77777777" w:rsidR="00D0313C" w:rsidRPr="00EF3275" w:rsidRDefault="009E463D">
      <w:pPr>
        <w:spacing w:after="240"/>
        <w:jc w:val="center"/>
        <w:rPr>
          <w:lang w:val="ru-RU"/>
        </w:rPr>
      </w:pPr>
      <w:r w:rsidRPr="00EF3275">
        <w:rPr>
          <w:sz w:val="21"/>
          <w:lang w:val="ru-RU"/>
        </w:rPr>
        <w:t>Рис. 4. Определение критического сопротивления в стационарном режиме</w:t>
      </w:r>
    </w:p>
    <w:p w14:paraId="5A642971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Погрешность каждой точки получена переносом </w:t>
      </w:r>
      <w:r>
        <w:t>ΔΘ</w:t>
      </w:r>
      <w:r w:rsidRPr="00EF3275">
        <w:rPr>
          <w:lang w:val="ru-RU"/>
        </w:rPr>
        <w:t xml:space="preserve"> через (28). Угловой коэффициент прямой, проведённой через начало координат, равен 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 xml:space="preserve"> +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= 15,0 ± 0,4 кОм, откуда</w:t>
      </w:r>
    </w:p>
    <w:p w14:paraId="4F96AFC3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00B1D959" wp14:editId="41EBD12C">
            <wp:extent cx="1746504" cy="20802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f204d341203b4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2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2E1B244" w14:textId="77777777" w:rsidR="00D0313C" w:rsidRPr="00EF3275" w:rsidRDefault="009E463D">
      <w:pPr>
        <w:spacing w:before="320" w:after="100"/>
        <w:rPr>
          <w:lang w:val="ru-RU"/>
        </w:rPr>
      </w:pPr>
      <w:r w:rsidRPr="00EF3275">
        <w:rPr>
          <w:b/>
          <w:sz w:val="26"/>
          <w:lang w:val="ru-RU"/>
        </w:rPr>
        <w:t>23.  Критическое сопротивление в баллистическом режиме</w:t>
      </w:r>
    </w:p>
    <w:p w14:paraId="0780C029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Измеренный при </w:t>
      </w:r>
      <w:r w:rsidRPr="00EF3275">
        <w:rPr>
          <w:lang w:val="ru-RU"/>
        </w:rPr>
        <w:t xml:space="preserve">разомкнутой цепи первый отброс </w:t>
      </w:r>
      <w:r>
        <w:t>x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= 19,9 см отвечает не полному отсутствию затухания: согласно поправке (29),</w:t>
      </w:r>
    </w:p>
    <w:p w14:paraId="7158961F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0EC4546A" wp14:editId="1CE713C4">
            <wp:extent cx="3371850" cy="27660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f46b4d558dccbc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7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E840A10" w14:textId="77777777" w:rsidR="00D0313C" w:rsidRDefault="009E463D">
      <w:pPr>
        <w:spacing w:after="40"/>
        <w:jc w:val="both"/>
      </w:pPr>
      <w:r w:rsidRPr="00EF3275">
        <w:rPr>
          <w:lang w:val="ru-RU"/>
        </w:rPr>
        <w:t xml:space="preserve">В критическом режиме отброс в </w:t>
      </w:r>
      <w:r>
        <w:t>e</w:t>
      </w:r>
      <w:r w:rsidRPr="00EF3275">
        <w:rPr>
          <w:lang w:val="ru-RU"/>
        </w:rPr>
        <w:t xml:space="preserve"> раз меньше (см. </w:t>
      </w:r>
      <w:r>
        <w:t>(23)):</w:t>
      </w:r>
    </w:p>
    <w:p w14:paraId="5A82E9BE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>
        <w:tab/>
      </w:r>
      <w:r>
        <w:rPr>
          <w:noProof/>
        </w:rPr>
        <w:drawing>
          <wp:inline distT="0" distB="0" distL="0" distR="0" wp14:anchorId="67EE14F3" wp14:editId="33A6AACF">
            <wp:extent cx="1577340" cy="25374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aef2d0b7ac56c8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25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B4E0772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Наложим на экспериментальные точки кривую, заданную формулой</w:t>
      </w:r>
    </w:p>
    <w:p w14:paraId="2B80900F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1BF39CB2" wp14:editId="6BCF15CE">
            <wp:extent cx="2516886" cy="42748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9daa04d79cd30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16886" cy="42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E235BCC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 xml:space="preserve">где </w:t>
      </w:r>
      <w:r>
        <w:t>β</w:t>
      </w:r>
      <w:r w:rsidRPr="00EF3275">
        <w:rPr>
          <w:lang w:val="ru-RU"/>
        </w:rPr>
        <w:t xml:space="preserve"> = (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 xml:space="preserve"> +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>)/(</w:t>
      </w:r>
      <w:r>
        <w:t>R</w:t>
      </w:r>
      <w:r w:rsidRPr="00EF3275">
        <w:rPr>
          <w:lang w:val="ru-RU"/>
        </w:rPr>
        <w:t xml:space="preserve"> +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), а при </w:t>
      </w:r>
      <w:r>
        <w:t>β</w:t>
      </w:r>
      <w:r w:rsidRPr="00EF3275">
        <w:rPr>
          <w:lang w:val="ru-RU"/>
        </w:rPr>
        <w:t xml:space="preserve"> &gt; 1 арктангенс и корень переходят в соответствующие гиперболические функции. Формула получена из теории, вывод приведён в приложении. Единственный подгоночный параметр — 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>; метод наименьших квадратов по всем семи точкам даёт</w:t>
      </w:r>
    </w:p>
    <w:p w14:paraId="2D85A4D6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02846212" wp14:editId="2BB3051D">
            <wp:extent cx="1746504" cy="20802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82172961616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2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B1165CD" w14:textId="77777777" w:rsidR="00D0313C" w:rsidRDefault="009E463D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DD7E256" wp14:editId="2E12BB95">
            <wp:extent cx="5040000" cy="320727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7549" w14:textId="77777777" w:rsidR="00D0313C" w:rsidRPr="00EF3275" w:rsidRDefault="009E463D">
      <w:pPr>
        <w:spacing w:after="240"/>
        <w:jc w:val="center"/>
        <w:rPr>
          <w:lang w:val="ru-RU"/>
        </w:rPr>
      </w:pPr>
      <w:r w:rsidRPr="00EF3275">
        <w:rPr>
          <w:sz w:val="21"/>
          <w:lang w:val="ru-RU"/>
        </w:rPr>
        <w:t>Рис</w:t>
      </w:r>
      <w:r w:rsidRPr="00EF3275">
        <w:rPr>
          <w:sz w:val="21"/>
          <w:lang w:val="ru-RU"/>
        </w:rPr>
        <w:t>. 5. Первый отброс зайчика в зависимости от сопротивления внешней цепи</w:t>
      </w:r>
    </w:p>
    <w:p w14:paraId="4C4F6FA0" w14:textId="77777777" w:rsidR="00D0313C" w:rsidRDefault="009E463D">
      <w:pPr>
        <w:spacing w:before="320" w:after="100"/>
      </w:pPr>
      <w:r>
        <w:rPr>
          <w:b/>
          <w:sz w:val="26"/>
        </w:rPr>
        <w:t>24.  Сравнение значений критического сопротивления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268"/>
      </w:tblGrid>
      <w:tr w:rsidR="00D0313C" w14:paraId="6FB53689" w14:textId="77777777">
        <w:trPr>
          <w:cantSplit/>
          <w:jc w:val="center"/>
        </w:trPr>
        <w:tc>
          <w:tcPr>
            <w:tcW w:w="6520" w:type="dxa"/>
          </w:tcPr>
          <w:p w14:paraId="1E7A1B81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Способ определения</w:t>
            </w:r>
          </w:p>
        </w:tc>
        <w:tc>
          <w:tcPr>
            <w:tcW w:w="2268" w:type="dxa"/>
          </w:tcPr>
          <w:p w14:paraId="4D7DD730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b/>
                <w:sz w:val="22"/>
              </w:rPr>
              <w:t>R</w:t>
            </w:r>
            <w:r>
              <w:rPr>
                <w:b/>
                <w:sz w:val="22"/>
                <w:vertAlign w:val="subscript"/>
              </w:rPr>
              <w:t>кр</w:t>
            </w:r>
            <w:r>
              <w:rPr>
                <w:b/>
                <w:sz w:val="22"/>
              </w:rPr>
              <w:t>, кОм</w:t>
            </w:r>
          </w:p>
        </w:tc>
      </w:tr>
      <w:tr w:rsidR="00D0313C" w14:paraId="36D64EDC" w14:textId="77777777">
        <w:trPr>
          <w:cantSplit/>
          <w:jc w:val="center"/>
        </w:trPr>
        <w:tc>
          <w:tcPr>
            <w:tcW w:w="6520" w:type="dxa"/>
          </w:tcPr>
          <w:p w14:paraId="15FA0767" w14:textId="77777777" w:rsidR="00D0313C" w:rsidRPr="00EF3275" w:rsidRDefault="009E463D">
            <w:pPr>
              <w:keepNext/>
              <w:spacing w:before="40" w:after="40"/>
              <w:jc w:val="center"/>
              <w:rPr>
                <w:lang w:val="ru-RU"/>
              </w:rPr>
            </w:pPr>
            <w:r w:rsidRPr="00EF3275">
              <w:rPr>
                <w:sz w:val="22"/>
                <w:lang w:val="ru-RU"/>
              </w:rPr>
              <w:t xml:space="preserve">Подбор по п. 12 (наибольшее </w:t>
            </w:r>
            <w:r>
              <w:rPr>
                <w:sz w:val="22"/>
              </w:rPr>
              <w:t>R</w:t>
            </w:r>
            <w:r w:rsidRPr="00EF3275">
              <w:rPr>
                <w:sz w:val="22"/>
                <w:lang w:val="ru-RU"/>
              </w:rPr>
              <w:t>, при котором зайчик не переходит ноль)</w:t>
            </w:r>
          </w:p>
        </w:tc>
        <w:tc>
          <w:tcPr>
            <w:tcW w:w="2268" w:type="dxa"/>
          </w:tcPr>
          <w:p w14:paraId="33FAC7F8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17,6</w:t>
            </w:r>
          </w:p>
        </w:tc>
      </w:tr>
      <w:tr w:rsidR="00D0313C" w14:paraId="15B82E11" w14:textId="77777777">
        <w:trPr>
          <w:cantSplit/>
          <w:jc w:val="center"/>
        </w:trPr>
        <w:tc>
          <w:tcPr>
            <w:tcW w:w="6520" w:type="dxa"/>
          </w:tcPr>
          <w:p w14:paraId="569C18A0" w14:textId="77777777" w:rsidR="00D0313C" w:rsidRPr="00EF3275" w:rsidRDefault="009E463D">
            <w:pPr>
              <w:keepNext/>
              <w:spacing w:before="40" w:after="40"/>
              <w:jc w:val="center"/>
              <w:rPr>
                <w:lang w:val="ru-RU"/>
              </w:rPr>
            </w:pPr>
            <w:r w:rsidRPr="00EF3275">
              <w:rPr>
                <w:sz w:val="22"/>
                <w:lang w:val="ru-RU"/>
              </w:rPr>
              <w:t xml:space="preserve">Стационарный режим, по </w:t>
            </w:r>
            <w:r w:rsidRPr="00EF3275">
              <w:rPr>
                <w:sz w:val="22"/>
                <w:lang w:val="ru-RU"/>
              </w:rPr>
              <w:t xml:space="preserve">зависимости </w:t>
            </w:r>
            <w:r>
              <w:rPr>
                <w:sz w:val="22"/>
              </w:rPr>
              <w:t>Θ</w:t>
            </w:r>
            <w:r w:rsidRPr="00EF3275">
              <w:rPr>
                <w:sz w:val="22"/>
                <w:lang w:val="ru-RU"/>
              </w:rPr>
              <w:t>(</w:t>
            </w:r>
            <w:r>
              <w:rPr>
                <w:sz w:val="22"/>
              </w:rPr>
              <w:t>R</w:t>
            </w:r>
            <w:r w:rsidRPr="00EF3275">
              <w:rPr>
                <w:sz w:val="22"/>
                <w:lang w:val="ru-RU"/>
              </w:rPr>
              <w:t>), п. 22</w:t>
            </w:r>
          </w:p>
        </w:tc>
        <w:tc>
          <w:tcPr>
            <w:tcW w:w="2268" w:type="dxa"/>
          </w:tcPr>
          <w:p w14:paraId="3D698FA3" w14:textId="77777777" w:rsidR="00D0313C" w:rsidRDefault="009E463D">
            <w:pPr>
              <w:keepNext/>
              <w:spacing w:before="40" w:after="40"/>
              <w:jc w:val="center"/>
            </w:pPr>
            <w:r>
              <w:rPr>
                <w:sz w:val="22"/>
              </w:rPr>
              <w:t>13,0 ± 0,4</w:t>
            </w:r>
          </w:p>
        </w:tc>
      </w:tr>
      <w:tr w:rsidR="00D0313C" w14:paraId="21F92D6F" w14:textId="77777777">
        <w:trPr>
          <w:cantSplit/>
          <w:jc w:val="center"/>
        </w:trPr>
        <w:tc>
          <w:tcPr>
            <w:tcW w:w="6520" w:type="dxa"/>
          </w:tcPr>
          <w:p w14:paraId="55CC1173" w14:textId="77777777" w:rsidR="00D0313C" w:rsidRPr="00EF3275" w:rsidRDefault="009E463D">
            <w:pPr>
              <w:spacing w:before="40" w:after="40"/>
              <w:jc w:val="center"/>
              <w:rPr>
                <w:lang w:val="ru-RU"/>
              </w:rPr>
            </w:pPr>
            <w:r w:rsidRPr="00EF3275">
              <w:rPr>
                <w:sz w:val="22"/>
                <w:lang w:val="ru-RU"/>
              </w:rPr>
              <w:t xml:space="preserve">Баллистический режим, по кривой </w:t>
            </w:r>
            <w:proofErr w:type="spellStart"/>
            <w:r>
              <w:rPr>
                <w:sz w:val="22"/>
              </w:rPr>
              <w:t>x</w:t>
            </w:r>
            <w:r>
              <w:rPr>
                <w:sz w:val="22"/>
                <w:vertAlign w:val="subscript"/>
              </w:rPr>
              <w:t>max</w:t>
            </w:r>
            <w:proofErr w:type="spellEnd"/>
            <w:r w:rsidRPr="00EF3275">
              <w:rPr>
                <w:sz w:val="22"/>
                <w:lang w:val="ru-RU"/>
              </w:rPr>
              <w:t>(</w:t>
            </w:r>
            <w:r>
              <w:rPr>
                <w:sz w:val="22"/>
              </w:rPr>
              <w:t>R</w:t>
            </w:r>
            <w:r w:rsidRPr="00EF3275">
              <w:rPr>
                <w:sz w:val="22"/>
                <w:lang w:val="ru-RU"/>
              </w:rPr>
              <w:t xml:space="preserve"> + </w:t>
            </w:r>
            <w:r>
              <w:rPr>
                <w:sz w:val="22"/>
              </w:rPr>
              <w:t>R</w:t>
            </w:r>
            <w:r w:rsidRPr="00EF3275">
              <w:rPr>
                <w:sz w:val="22"/>
                <w:vertAlign w:val="subscript"/>
                <w:lang w:val="ru-RU"/>
              </w:rPr>
              <w:t>0</w:t>
            </w:r>
            <w:r w:rsidRPr="00EF3275">
              <w:rPr>
                <w:sz w:val="22"/>
                <w:lang w:val="ru-RU"/>
              </w:rPr>
              <w:t>), п. 23</w:t>
            </w:r>
          </w:p>
        </w:tc>
        <w:tc>
          <w:tcPr>
            <w:tcW w:w="2268" w:type="dxa"/>
          </w:tcPr>
          <w:p w14:paraId="10C6495D" w14:textId="77777777" w:rsidR="00D0313C" w:rsidRDefault="009E463D">
            <w:pPr>
              <w:spacing w:before="40" w:after="40"/>
              <w:jc w:val="center"/>
            </w:pPr>
            <w:r>
              <w:rPr>
                <w:sz w:val="22"/>
              </w:rPr>
              <w:t>13,0 ± 0,5</w:t>
            </w:r>
          </w:p>
        </w:tc>
      </w:tr>
    </w:tbl>
    <w:p w14:paraId="6F50BB16" w14:textId="77777777" w:rsidR="00D0313C" w:rsidRPr="00EF3275" w:rsidRDefault="009E463D">
      <w:pPr>
        <w:spacing w:before="160"/>
        <w:jc w:val="both"/>
        <w:rPr>
          <w:lang w:val="ru-RU"/>
        </w:rPr>
      </w:pPr>
      <w:r w:rsidRPr="00EF3275">
        <w:rPr>
          <w:lang w:val="ru-RU"/>
        </w:rPr>
        <w:t xml:space="preserve">Два расчётных метода — по декременту затухания и по величине первого отброса — дают совпадающие значения 13,0 ± 0,4 и 13,0 ± 0,5 кОм. Прямой подбор в п. 12 </w:t>
      </w:r>
      <w:r w:rsidRPr="00EF3275">
        <w:rPr>
          <w:lang w:val="ru-RU"/>
        </w:rPr>
        <w:t>расходится с ними примерно на 35 %. Причина в неточности определения момента, когда зайчик «перестаёт переходить за нулевое значение», а также в неточности установки нуля шкалы. Расчётные будем считать более достоверными.</w:t>
      </w:r>
    </w:p>
    <w:p w14:paraId="07262AF0" w14:textId="77777777" w:rsidR="00D0313C" w:rsidRPr="00EF3275" w:rsidRDefault="009E463D">
      <w:pPr>
        <w:spacing w:before="320" w:after="100"/>
        <w:rPr>
          <w:lang w:val="ru-RU"/>
        </w:rPr>
      </w:pPr>
      <w:r w:rsidRPr="00EF3275">
        <w:rPr>
          <w:b/>
          <w:sz w:val="26"/>
          <w:lang w:val="ru-RU"/>
        </w:rPr>
        <w:t>25.  Баллистическая постоянная</w:t>
      </w:r>
    </w:p>
    <w:p w14:paraId="5E49FB0C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Зар</w:t>
      </w:r>
      <w:r w:rsidRPr="00EF3275">
        <w:rPr>
          <w:lang w:val="ru-RU"/>
        </w:rPr>
        <w:t>яд, протекающий через гальванометр при разряде эталонного конденсатора (</w:t>
      </w:r>
      <w:r>
        <w:t>R</w:t>
      </w:r>
      <w:r w:rsidRPr="00EF3275">
        <w:rPr>
          <w:vertAlign w:val="subscript"/>
          <w:lang w:val="ru-RU"/>
        </w:rPr>
        <w:t>1</w:t>
      </w:r>
      <w:r w:rsidRPr="00EF3275">
        <w:rPr>
          <w:lang w:val="ru-RU"/>
        </w:rPr>
        <w:t>/</w:t>
      </w:r>
      <w:r>
        <w:t>R</w:t>
      </w:r>
      <w:r w:rsidRPr="00EF3275">
        <w:rPr>
          <w:vertAlign w:val="subscript"/>
          <w:lang w:val="ru-RU"/>
        </w:rPr>
        <w:t>2</w:t>
      </w:r>
      <w:r w:rsidRPr="00EF3275">
        <w:rPr>
          <w:lang w:val="ru-RU"/>
        </w:rPr>
        <w:t xml:space="preserve"> = 1/40, </w:t>
      </w:r>
      <w:r>
        <w:t>C</w:t>
      </w:r>
      <w:r w:rsidRPr="00EF3275">
        <w:rPr>
          <w:lang w:val="ru-RU"/>
        </w:rPr>
        <w:t xml:space="preserve"> = 2 мкФ, </w:t>
      </w:r>
      <w:r>
        <w:t>U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= 1,14 В):</w:t>
      </w:r>
    </w:p>
    <w:p w14:paraId="5730EE99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1FB321C4" wp14:editId="36231F7D">
            <wp:extent cx="2137410" cy="28803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dc46775baee7b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B3E4B5C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Баллистическая постоянная и чувствительность к заряду в критическом режиме (30) при 2</w:t>
      </w:r>
      <w:r>
        <w:t>a</w:t>
      </w:r>
      <w:r w:rsidRPr="00EF3275">
        <w:rPr>
          <w:lang w:val="ru-RU"/>
        </w:rPr>
        <w:t xml:space="preserve"> = 2,2 м (</w:t>
      </w:r>
      <w:r>
        <w:t>a</w:t>
      </w:r>
      <w:r w:rsidRPr="00EF3275">
        <w:rPr>
          <w:lang w:val="ru-RU"/>
        </w:rPr>
        <w:t xml:space="preserve"> = 1,1 м) и </w:t>
      </w:r>
      <w:proofErr w:type="spellStart"/>
      <w:r>
        <w:t>x</w:t>
      </w:r>
      <w:r>
        <w:rPr>
          <w:vertAlign w:val="subscript"/>
        </w:rPr>
        <w:t>max</w:t>
      </w:r>
      <w:r w:rsidRPr="00EF3275">
        <w:rPr>
          <w:vertAlign w:val="superscript"/>
          <w:lang w:val="ru-RU"/>
        </w:rPr>
        <w:t>кр</w:t>
      </w:r>
      <w:proofErr w:type="spellEnd"/>
      <w:r w:rsidRPr="00EF3275">
        <w:rPr>
          <w:lang w:val="ru-RU"/>
        </w:rPr>
        <w:t xml:space="preserve"> = 75 мм:</w:t>
      </w:r>
    </w:p>
    <w:p w14:paraId="6FDDD1D9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7C7BDC97" wp14:editId="36CA996C">
            <wp:extent cx="2761488" cy="31546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9b15ffd7d1ea2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61488" cy="3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BC87256" w14:textId="77777777" w:rsidR="00D0313C" w:rsidRDefault="009E463D">
      <w:pPr>
        <w:tabs>
          <w:tab w:val="center" w:pos="5017"/>
          <w:tab w:val="right" w:pos="10035"/>
        </w:tabs>
        <w:spacing w:after="160"/>
      </w:pPr>
      <w:r>
        <w:tab/>
      </w:r>
      <w:r>
        <w:rPr>
          <w:noProof/>
        </w:rPr>
        <w:drawing>
          <wp:inline distT="0" distB="0" distL="0" distR="0" wp14:anchorId="156C94C9" wp14:editId="0194A09D">
            <wp:extent cx="2528316" cy="30403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cb67e7622ab6d1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28316" cy="3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3D71480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lastRenderedPageBreak/>
        <w:t>Погрешность не приводится: основной вклад дали бы классы точности эталонного конденсатора и делителя напряжения, которые на установке не указаны.</w:t>
      </w:r>
    </w:p>
    <w:p w14:paraId="2D3A4260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Согласно (24), в режиме свободных колебаний чувствительность в </w:t>
      </w:r>
      <w:r>
        <w:t>e</w:t>
      </w:r>
      <w:r w:rsidRPr="00EF3275">
        <w:rPr>
          <w:lang w:val="ru-RU"/>
        </w:rPr>
        <w:t xml:space="preserve"> раз выше: </w:t>
      </w:r>
      <w:proofErr w:type="spellStart"/>
      <w:r>
        <w:t>C</w:t>
      </w:r>
      <w:r>
        <w:rPr>
          <w:vertAlign w:val="subscript"/>
        </w:rPr>
        <w:t>q</w:t>
      </w:r>
      <w:r w:rsidRPr="00EF3275">
        <w:rPr>
          <w:vertAlign w:val="superscript"/>
          <w:lang w:val="ru-RU"/>
        </w:rPr>
        <w:t>св</w:t>
      </w:r>
      <w:proofErr w:type="spellEnd"/>
      <w:r w:rsidRPr="00EF3275">
        <w:rPr>
          <w:lang w:val="ru-RU"/>
        </w:rPr>
        <w:t xml:space="preserve"> = </w:t>
      </w:r>
      <w:proofErr w:type="spellStart"/>
      <w:r>
        <w:t>C</w:t>
      </w:r>
      <w:r>
        <w:rPr>
          <w:vertAlign w:val="subscript"/>
        </w:rPr>
        <w:t>q</w:t>
      </w:r>
      <w:r w:rsidRPr="00EF3275">
        <w:rPr>
          <w:vertAlign w:val="superscript"/>
          <w:lang w:val="ru-RU"/>
        </w:rPr>
        <w:t>кр</w:t>
      </w:r>
      <w:proofErr w:type="spellEnd"/>
      <w:r w:rsidRPr="00EF3275">
        <w:rPr>
          <w:lang w:val="ru-RU"/>
        </w:rPr>
        <w:t>/</w:t>
      </w:r>
      <w:r>
        <w:t>e</w:t>
      </w:r>
      <w:r w:rsidRPr="00EF3275">
        <w:rPr>
          <w:lang w:val="ru-RU"/>
        </w:rPr>
        <w:t xml:space="preserve"> = 6,2·10⁻¹⁰ </w:t>
      </w:r>
      <w:r w:rsidRPr="00EF3275">
        <w:rPr>
          <w:lang w:val="ru-RU"/>
        </w:rPr>
        <w:t>Кл/(мм/м).</w:t>
      </w:r>
    </w:p>
    <w:p w14:paraId="2F11287B" w14:textId="77777777" w:rsidR="00D0313C" w:rsidRPr="00EF3275" w:rsidRDefault="009E463D">
      <w:pPr>
        <w:spacing w:before="320" w:after="100"/>
        <w:rPr>
          <w:lang w:val="ru-RU"/>
        </w:rPr>
      </w:pPr>
      <w:r w:rsidRPr="00EF3275">
        <w:rPr>
          <w:b/>
          <w:sz w:val="26"/>
          <w:lang w:val="ru-RU"/>
        </w:rPr>
        <w:t>26.  Проверка условия баллистического режима</w:t>
      </w:r>
    </w:p>
    <w:p w14:paraId="404AB4B9" w14:textId="77777777" w:rsidR="00D0313C" w:rsidRPr="00EF3275" w:rsidRDefault="009E463D">
      <w:pPr>
        <w:spacing w:after="40"/>
        <w:jc w:val="both"/>
        <w:rPr>
          <w:lang w:val="ru-RU"/>
        </w:rPr>
      </w:pPr>
      <w:r w:rsidRPr="00EF3275">
        <w:rPr>
          <w:lang w:val="ru-RU"/>
        </w:rPr>
        <w:t>Время релаксации цепи гальванометра сравнивается с периодом свободных колебаний:</w:t>
      </w:r>
    </w:p>
    <w:p w14:paraId="0D040656" w14:textId="77777777" w:rsidR="00D0313C" w:rsidRDefault="009E463D">
      <w:pPr>
        <w:tabs>
          <w:tab w:val="center" w:pos="5017"/>
          <w:tab w:val="right" w:pos="10035"/>
        </w:tabs>
        <w:spacing w:before="12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3DE2665A" wp14:editId="317D50D5">
            <wp:extent cx="4261104" cy="2057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96d16a6e7db89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1104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E73BEA5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Отношение </w:t>
      </w:r>
      <w:r>
        <w:t>T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>/</w:t>
      </w:r>
      <w:r>
        <w:t>τ</w:t>
      </w:r>
      <w:r w:rsidRPr="00EF3275">
        <w:rPr>
          <w:lang w:val="ru-RU"/>
        </w:rPr>
        <w:t xml:space="preserve"> ≈ 1,9·10³: весь заряд успевает пройти через рамку за время, много меньшее периода, поэтому условие п</w:t>
      </w:r>
      <w:r w:rsidRPr="00EF3275">
        <w:rPr>
          <w:lang w:val="ru-RU"/>
        </w:rPr>
        <w:t>рименимости баллистического режима выполнено с большим запасом.</w:t>
      </w:r>
    </w:p>
    <w:p w14:paraId="7F94A4A2" w14:textId="77777777" w:rsidR="00D0313C" w:rsidRPr="00EF3275" w:rsidRDefault="009E463D">
      <w:pPr>
        <w:spacing w:before="360"/>
        <w:rPr>
          <w:lang w:val="ru-RU"/>
        </w:rPr>
      </w:pPr>
      <w:r w:rsidRPr="00EF3275">
        <w:rPr>
          <w:b/>
          <w:sz w:val="30"/>
          <w:lang w:val="ru-RU"/>
        </w:rPr>
        <w:t>Вывод</w:t>
      </w:r>
    </w:p>
    <w:p w14:paraId="047CC6AD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>Изучена рабо</w:t>
      </w:r>
      <w:r w:rsidRPr="00EF3275">
        <w:rPr>
          <w:lang w:val="ru-RU"/>
        </w:rPr>
        <w:t>та зеркального гальванометра магнитоэлектрической системы в стационарном и баллистическом режимах.</w:t>
      </w:r>
    </w:p>
    <w:p w14:paraId="41DE9D02" w14:textId="6B8C248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Шкала гальванометра линейна: отклонения экспериментальных точек от прямой </w:t>
      </w:r>
      <w:r>
        <w:t>I</w:t>
      </w:r>
      <w:r w:rsidRPr="00EF3275">
        <w:rPr>
          <w:lang w:val="ru-RU"/>
        </w:rPr>
        <w:t>(</w:t>
      </w:r>
      <w:r>
        <w:t>x</w:t>
      </w:r>
      <w:r w:rsidRPr="00EF3275">
        <w:rPr>
          <w:lang w:val="ru-RU"/>
        </w:rPr>
        <w:t xml:space="preserve">) </w:t>
      </w:r>
      <w:r w:rsidR="00EF3275">
        <w:rPr>
          <w:lang w:val="ru-RU"/>
        </w:rPr>
        <w:t xml:space="preserve">пренебрежимо малы. </w:t>
      </w:r>
      <w:r w:rsidRPr="00EF3275">
        <w:rPr>
          <w:lang w:val="ru-RU"/>
        </w:rPr>
        <w:t>Обнаружено смещение нуля шкалы относительно положения равн</w:t>
      </w:r>
      <w:r w:rsidRPr="00EF3275">
        <w:rPr>
          <w:lang w:val="ru-RU"/>
        </w:rPr>
        <w:t xml:space="preserve">овесия рамки на </w:t>
      </w:r>
      <w:r>
        <w:t>x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= 9,0 ± 1,6 мм</w:t>
      </w:r>
      <w:r w:rsidR="00EF3275">
        <w:rPr>
          <w:lang w:val="ru-RU"/>
        </w:rPr>
        <w:t xml:space="preserve">, что влияет на определение </w:t>
      </w:r>
      <w:r w:rsidR="00EF3275">
        <w:t>R</w:t>
      </w:r>
      <w:proofErr w:type="spellStart"/>
      <w:r w:rsidR="00EF3275">
        <w:rPr>
          <w:lang w:val="ru-RU"/>
        </w:rPr>
        <w:t>кр</w:t>
      </w:r>
      <w:proofErr w:type="spellEnd"/>
      <w:r w:rsidR="00EF3275">
        <w:rPr>
          <w:lang w:val="ru-RU"/>
        </w:rPr>
        <w:t xml:space="preserve"> методом подбора сопротивлений</w:t>
      </w:r>
    </w:p>
    <w:p w14:paraId="143A3E7B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Определены динамическая постоянная </w:t>
      </w:r>
      <w:r>
        <w:t>C</w:t>
      </w:r>
      <w:r>
        <w:rPr>
          <w:vertAlign w:val="subscript"/>
        </w:rPr>
        <w:t>I</w:t>
      </w:r>
      <w:r w:rsidRPr="00EF3275">
        <w:rPr>
          <w:lang w:val="ru-RU"/>
        </w:rPr>
        <w:t xml:space="preserve"> = (4,99 ± 0,05)·10⁻¹⁰ А/(мм/м), чувствительность к току </w:t>
      </w:r>
      <w:r>
        <w:t>S</w:t>
      </w:r>
      <w:r>
        <w:rPr>
          <w:vertAlign w:val="subscript"/>
        </w:rPr>
        <w:t>I</w:t>
      </w:r>
      <w:r w:rsidRPr="00EF3275">
        <w:rPr>
          <w:lang w:val="ru-RU"/>
        </w:rPr>
        <w:t xml:space="preserve"> = (2,00 ± 0,02)·10⁹ (мм/м)/А и баллистическая постоянная в критическом режиме </w:t>
      </w:r>
      <w:proofErr w:type="spellStart"/>
      <w:r>
        <w:t>C</w:t>
      </w:r>
      <w:r>
        <w:rPr>
          <w:vertAlign w:val="subscript"/>
        </w:rPr>
        <w:t>q</w:t>
      </w:r>
      <w:r w:rsidRPr="00EF3275">
        <w:rPr>
          <w:vertAlign w:val="superscript"/>
          <w:lang w:val="ru-RU"/>
        </w:rPr>
        <w:t>кр</w:t>
      </w:r>
      <w:proofErr w:type="spellEnd"/>
      <w:r w:rsidRPr="00EF3275">
        <w:rPr>
          <w:lang w:val="ru-RU"/>
        </w:rPr>
        <w:t xml:space="preserve"> = 1,67·10⁻⁹ Кл/(мм/м).</w:t>
      </w:r>
    </w:p>
    <w:p w14:paraId="090A9D7D" w14:textId="774872B6" w:rsidR="00EF3275" w:rsidRDefault="009E463D">
      <w:pPr>
        <w:jc w:val="both"/>
        <w:rPr>
          <w:lang w:val="ru-RU"/>
        </w:rPr>
      </w:pPr>
      <w:r w:rsidRPr="00EF3275">
        <w:rPr>
          <w:lang w:val="ru-RU"/>
        </w:rPr>
        <w:t>Критическое сопротивление, найденное двумя</w:t>
      </w:r>
      <w:r w:rsidR="00EF3275">
        <w:rPr>
          <w:lang w:val="ru-RU"/>
        </w:rPr>
        <w:t xml:space="preserve"> </w:t>
      </w:r>
      <w:r w:rsidRPr="00EF3275">
        <w:rPr>
          <w:lang w:val="ru-RU"/>
        </w:rPr>
        <w:t>способами — по зависимости логариф</w:t>
      </w:r>
      <w:r w:rsidRPr="00EF3275">
        <w:rPr>
          <w:lang w:val="ru-RU"/>
        </w:rPr>
        <w:t>мического декремента затухания от сопротивления внешней цепи (13,0 ± 0,4 кОм) и по теоретической кривой первого отброса в баллистическом режиме (13,0 ± 0,5 кОм), — совпадает.</w:t>
      </w:r>
    </w:p>
    <w:p w14:paraId="197BA59D" w14:textId="66919115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>Прямой подбор в п. 12 дал завышенное значение 17,6 кОм</w:t>
      </w:r>
      <w:r w:rsidRPr="00EF3275">
        <w:rPr>
          <w:lang w:val="ru-RU"/>
        </w:rPr>
        <w:t xml:space="preserve">; </w:t>
      </w:r>
      <w:r>
        <w:rPr>
          <w:lang w:val="ru-RU"/>
        </w:rPr>
        <w:t xml:space="preserve">Неточность связана со </w:t>
      </w:r>
      <w:r w:rsidRPr="00EF3275">
        <w:rPr>
          <w:lang w:val="ru-RU"/>
        </w:rPr>
        <w:t>смещени</w:t>
      </w:r>
      <w:r>
        <w:rPr>
          <w:lang w:val="ru-RU"/>
        </w:rPr>
        <w:t xml:space="preserve">ем </w:t>
      </w:r>
      <w:r w:rsidRPr="00EF3275">
        <w:rPr>
          <w:lang w:val="ru-RU"/>
        </w:rPr>
        <w:t xml:space="preserve">нуля шкалы </w:t>
      </w:r>
      <w:r>
        <w:rPr>
          <w:lang w:val="ru-RU"/>
        </w:rPr>
        <w:t>и, возможно, неточностью наблюдений</w:t>
      </w:r>
      <w:r w:rsidRPr="00EF3275">
        <w:rPr>
          <w:lang w:val="ru-RU"/>
        </w:rPr>
        <w:t xml:space="preserve"> </w:t>
      </w:r>
    </w:p>
    <w:p w14:paraId="414EC9C8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Условие применимости баллистического режима </w:t>
      </w:r>
      <w:r>
        <w:t>τ</w:t>
      </w:r>
      <w:r w:rsidRPr="00EF3275">
        <w:rPr>
          <w:lang w:val="ru-RU"/>
        </w:rPr>
        <w:t xml:space="preserve"> = </w:t>
      </w:r>
      <w:r>
        <w:t>R</w:t>
      </w:r>
      <w:r w:rsidRPr="00EF3275">
        <w:rPr>
          <w:vertAlign w:val="subscript"/>
          <w:lang w:val="ru-RU"/>
        </w:rPr>
        <w:t>0</w:t>
      </w:r>
      <w:r>
        <w:t>C</w:t>
      </w:r>
      <w:r w:rsidRPr="00EF3275">
        <w:rPr>
          <w:lang w:val="ru-RU"/>
        </w:rPr>
        <w:t xml:space="preserve"> = 4 </w:t>
      </w:r>
      <w:proofErr w:type="spellStart"/>
      <w:r w:rsidRPr="00EF3275">
        <w:rPr>
          <w:lang w:val="ru-RU"/>
        </w:rPr>
        <w:t>мс</w:t>
      </w:r>
      <w:proofErr w:type="spellEnd"/>
      <w:r w:rsidRPr="00EF3275">
        <w:rPr>
          <w:lang w:val="ru-RU"/>
        </w:rPr>
        <w:t xml:space="preserve"> много </w:t>
      </w:r>
      <w:r w:rsidRPr="00EF3275">
        <w:rPr>
          <w:lang w:val="ru-RU"/>
        </w:rPr>
        <w:t xml:space="preserve">меньше </w:t>
      </w:r>
      <w:r>
        <w:t>T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 = 7,6 с выполнено с запасом в три порядка.</w:t>
      </w:r>
    </w:p>
    <w:p w14:paraId="069FE583" w14:textId="77777777" w:rsidR="00D0313C" w:rsidRPr="00EF3275" w:rsidRDefault="009E463D">
      <w:pPr>
        <w:rPr>
          <w:lang w:val="ru-RU"/>
        </w:rPr>
      </w:pPr>
      <w:r w:rsidRPr="00EF3275">
        <w:rPr>
          <w:lang w:val="ru-RU"/>
        </w:rPr>
        <w:br w:type="page"/>
      </w:r>
    </w:p>
    <w:p w14:paraId="3F347CA0" w14:textId="77777777" w:rsidR="00D0313C" w:rsidRPr="00EF3275" w:rsidRDefault="009E463D">
      <w:pPr>
        <w:spacing w:after="240"/>
        <w:jc w:val="center"/>
        <w:rPr>
          <w:lang w:val="ru-RU"/>
        </w:rPr>
      </w:pPr>
      <w:r w:rsidRPr="00EF3275">
        <w:rPr>
          <w:b/>
          <w:sz w:val="32"/>
          <w:lang w:val="ru-RU"/>
        </w:rPr>
        <w:lastRenderedPageBreak/>
        <w:t>Приложение</w:t>
      </w:r>
    </w:p>
    <w:p w14:paraId="5B9DDC24" w14:textId="77777777" w:rsidR="00D0313C" w:rsidRPr="00EF3275" w:rsidRDefault="009E463D">
      <w:pPr>
        <w:spacing w:before="80"/>
        <w:rPr>
          <w:lang w:val="ru-RU"/>
        </w:rPr>
      </w:pPr>
      <w:r w:rsidRPr="00EF3275">
        <w:rPr>
          <w:b/>
          <w:sz w:val="26"/>
          <w:lang w:val="ru-RU"/>
        </w:rPr>
        <w:t>А. Формулы погрешностей</w:t>
      </w:r>
    </w:p>
    <w:p w14:paraId="52133EFF" w14:textId="77777777" w:rsidR="00D0313C" w:rsidRPr="00EF3275" w:rsidRDefault="009E463D">
      <w:pPr>
        <w:spacing w:after="0"/>
        <w:jc w:val="both"/>
        <w:rPr>
          <w:lang w:val="ru-RU"/>
        </w:rPr>
      </w:pPr>
      <w:r w:rsidRPr="00EF3275">
        <w:rPr>
          <w:lang w:val="ru-RU"/>
        </w:rPr>
        <w:t xml:space="preserve">Логарифмический декремент, </w:t>
      </w:r>
      <w:proofErr w:type="spellStart"/>
      <w:r>
        <w:t>Δx</w:t>
      </w:r>
      <w:proofErr w:type="spellEnd"/>
      <w:r w:rsidRPr="00EF3275">
        <w:rPr>
          <w:lang w:val="ru-RU"/>
        </w:rPr>
        <w:t xml:space="preserve"> = 0,1 см:</w:t>
      </w:r>
    </w:p>
    <w:p w14:paraId="4764A862" w14:textId="77777777" w:rsidR="00D0313C" w:rsidRDefault="009E463D">
      <w:pPr>
        <w:tabs>
          <w:tab w:val="center" w:pos="5017"/>
          <w:tab w:val="right" w:pos="10035"/>
        </w:tabs>
        <w:spacing w:before="40" w:after="20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77769EE5" wp14:editId="1CBABDB1">
            <wp:extent cx="1668779" cy="31318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644612442a3c6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68779" cy="3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B9C9914" w14:textId="77777777" w:rsidR="00D0313C" w:rsidRPr="00EF3275" w:rsidRDefault="009E463D">
      <w:pPr>
        <w:spacing w:after="0"/>
        <w:jc w:val="both"/>
        <w:rPr>
          <w:lang w:val="ru-RU"/>
        </w:rPr>
      </w:pPr>
      <w:r w:rsidRPr="00EF3275">
        <w:rPr>
          <w:lang w:val="ru-RU"/>
        </w:rPr>
        <w:t xml:space="preserve">Перенос </w:t>
      </w:r>
      <w:r>
        <w:t>ΔΘ</w:t>
      </w:r>
      <w:r w:rsidRPr="00EF3275">
        <w:rPr>
          <w:lang w:val="ru-RU"/>
        </w:rPr>
        <w:t xml:space="preserve"> на отдельную точку рис. 4 через (28):</w:t>
      </w:r>
    </w:p>
    <w:p w14:paraId="41A9A088" w14:textId="77777777" w:rsidR="00D0313C" w:rsidRDefault="009E463D">
      <w:pPr>
        <w:tabs>
          <w:tab w:val="center" w:pos="5017"/>
          <w:tab w:val="right" w:pos="10035"/>
        </w:tabs>
        <w:spacing w:before="40" w:after="20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430BE493" wp14:editId="3A4CBADD">
            <wp:extent cx="2663190" cy="29032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cbea6489a684df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2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3805C72" w14:textId="77777777" w:rsidR="00D0313C" w:rsidRDefault="009E463D">
      <w:pPr>
        <w:spacing w:after="0"/>
        <w:jc w:val="both"/>
      </w:pPr>
      <w:r w:rsidRPr="00EF3275">
        <w:rPr>
          <w:lang w:val="ru-RU"/>
        </w:rPr>
        <w:t xml:space="preserve">МНК, прямая через начало координат </w:t>
      </w:r>
      <w:r>
        <w:t>y</w:t>
      </w:r>
      <w:r w:rsidRPr="00EF3275">
        <w:rPr>
          <w:lang w:val="ru-RU"/>
        </w:rPr>
        <w:t xml:space="preserve"> = </w:t>
      </w:r>
      <w:proofErr w:type="spellStart"/>
      <w:r>
        <w:t>kx</w:t>
      </w:r>
      <w:proofErr w:type="spellEnd"/>
      <w:r w:rsidRPr="00EF3275">
        <w:rPr>
          <w:lang w:val="ru-RU"/>
        </w:rPr>
        <w:t xml:space="preserve"> (рис. 4). </w:t>
      </w:r>
      <w:proofErr w:type="spellStart"/>
      <w:r>
        <w:t>Отсюда</w:t>
      </w:r>
      <w:proofErr w:type="spellEnd"/>
      <w:r>
        <w:t xml:space="preserve"> </w:t>
      </w:r>
      <w:proofErr w:type="spellStart"/>
      <w:r>
        <w:t>получено</w:t>
      </w:r>
      <w:proofErr w:type="spellEnd"/>
      <w:r>
        <w:t xml:space="preserve"> </w:t>
      </w:r>
      <w:proofErr w:type="spellStart"/>
      <w:r>
        <w:t>ΔR</w:t>
      </w:r>
      <w:r>
        <w:rPr>
          <w:vertAlign w:val="subscript"/>
        </w:rPr>
        <w:t>кр</w:t>
      </w:r>
      <w:proofErr w:type="spellEnd"/>
      <w:r>
        <w:t xml:space="preserve"> = 0,4 кОм:</w:t>
      </w:r>
    </w:p>
    <w:p w14:paraId="0E674F7E" w14:textId="77777777" w:rsidR="00D0313C" w:rsidRDefault="009E463D">
      <w:pPr>
        <w:tabs>
          <w:tab w:val="center" w:pos="5017"/>
          <w:tab w:val="right" w:pos="10035"/>
        </w:tabs>
        <w:spacing w:before="40" w:after="200"/>
      </w:pPr>
      <w:r>
        <w:tab/>
      </w:r>
      <w:r>
        <w:rPr>
          <w:noProof/>
        </w:rPr>
        <w:drawing>
          <wp:inline distT="0" distB="0" distL="0" distR="0" wp14:anchorId="2CA9737F" wp14:editId="7BC0A65A">
            <wp:extent cx="2343150" cy="43891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1463bda3cbf7dc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C615297" w14:textId="77777777" w:rsidR="00D0313C" w:rsidRPr="00EF3275" w:rsidRDefault="009E463D">
      <w:pPr>
        <w:spacing w:after="0"/>
        <w:jc w:val="both"/>
        <w:rPr>
          <w:lang w:val="ru-RU"/>
        </w:rPr>
      </w:pPr>
      <w:r w:rsidRPr="00EF3275">
        <w:rPr>
          <w:lang w:val="ru-RU"/>
        </w:rPr>
        <w:t xml:space="preserve">МНК, прямая </w:t>
      </w:r>
      <w:r>
        <w:t>y</w:t>
      </w:r>
      <w:r w:rsidRPr="00EF3275">
        <w:rPr>
          <w:lang w:val="ru-RU"/>
        </w:rPr>
        <w:t xml:space="preserve"> = </w:t>
      </w:r>
      <w:proofErr w:type="spellStart"/>
      <w:r>
        <w:t>kx</w:t>
      </w:r>
      <w:proofErr w:type="spellEnd"/>
      <w:r w:rsidRPr="00EF3275">
        <w:rPr>
          <w:lang w:val="ru-RU"/>
        </w:rPr>
        <w:t xml:space="preserve"> + </w:t>
      </w:r>
      <w:r>
        <w:t>b</w:t>
      </w:r>
      <w:r w:rsidRPr="00EF3275">
        <w:rPr>
          <w:lang w:val="ru-RU"/>
        </w:rPr>
        <w:t xml:space="preserve"> (рис. 3). Отсюда получены </w:t>
      </w:r>
      <w:r>
        <w:t>ΔC</w:t>
      </w:r>
      <w:r>
        <w:rPr>
          <w:vertAlign w:val="subscript"/>
        </w:rPr>
        <w:t>I</w:t>
      </w:r>
      <w:r w:rsidRPr="00EF3275">
        <w:rPr>
          <w:lang w:val="ru-RU"/>
        </w:rPr>
        <w:t xml:space="preserve"> и </w:t>
      </w:r>
      <w:proofErr w:type="spellStart"/>
      <w:r>
        <w:t>Δx</w:t>
      </w:r>
      <w:proofErr w:type="spellEnd"/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>:</w:t>
      </w:r>
    </w:p>
    <w:p w14:paraId="2CAA3F14" w14:textId="77777777" w:rsidR="00D0313C" w:rsidRDefault="009E463D">
      <w:pPr>
        <w:tabs>
          <w:tab w:val="center" w:pos="5017"/>
          <w:tab w:val="right" w:pos="10035"/>
        </w:tabs>
        <w:spacing w:before="40" w:after="4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28BAB505" wp14:editId="1DBF5111">
            <wp:extent cx="2452878" cy="31546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93c1dbf08e492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52878" cy="3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A429C0A" w14:textId="77777777" w:rsidR="00D0313C" w:rsidRDefault="009E463D">
      <w:pPr>
        <w:tabs>
          <w:tab w:val="center" w:pos="5017"/>
          <w:tab w:val="right" w:pos="10035"/>
        </w:tabs>
        <w:spacing w:after="200"/>
      </w:pPr>
      <w:r>
        <w:tab/>
      </w:r>
      <w:r>
        <w:rPr>
          <w:noProof/>
        </w:rPr>
        <w:drawing>
          <wp:inline distT="0" distB="0" distL="0" distR="0" wp14:anchorId="4F95C142" wp14:editId="3F23D0C7">
            <wp:extent cx="3454145" cy="40690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14bb6a8798d42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54145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868E0D6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>Систематические погрешности приборов в работе не учитывались: классы точности делителя напряжения, магазина сопротивлений и эталонного конденсатора на установк</w:t>
      </w:r>
      <w:r w:rsidRPr="00EF3275">
        <w:rPr>
          <w:lang w:val="ru-RU"/>
        </w:rPr>
        <w:t>е не указаны. Все приведённые погрешности — статистические.</w:t>
      </w:r>
    </w:p>
    <w:p w14:paraId="3A8623DF" w14:textId="77777777" w:rsidR="00D0313C" w:rsidRPr="00EF3275" w:rsidRDefault="009E463D">
      <w:pPr>
        <w:spacing w:before="320"/>
        <w:rPr>
          <w:lang w:val="ru-RU"/>
        </w:rPr>
      </w:pPr>
      <w:r w:rsidRPr="00EF3275">
        <w:rPr>
          <w:b/>
          <w:sz w:val="26"/>
          <w:lang w:val="ru-RU"/>
        </w:rPr>
        <w:t>Б. Вывод формулы теоретической кривой (п. 23)</w:t>
      </w:r>
    </w:p>
    <w:p w14:paraId="471AE958" w14:textId="77777777" w:rsidR="00D0313C" w:rsidRDefault="009E463D">
      <w:pPr>
        <w:spacing w:after="0"/>
        <w:jc w:val="both"/>
      </w:pPr>
      <w:proofErr w:type="spellStart"/>
      <w:r>
        <w:t>Решение</w:t>
      </w:r>
      <w:proofErr w:type="spellEnd"/>
      <w:r>
        <w:t xml:space="preserve"> (14) с </w:t>
      </w:r>
      <w:proofErr w:type="spellStart"/>
      <w:r>
        <w:t>начальными</w:t>
      </w:r>
      <w:proofErr w:type="spellEnd"/>
      <w:r>
        <w:t xml:space="preserve"> условиями (13):</w:t>
      </w:r>
    </w:p>
    <w:p w14:paraId="6E76ABCF" w14:textId="77777777" w:rsidR="00D0313C" w:rsidRDefault="009E463D">
      <w:pPr>
        <w:tabs>
          <w:tab w:val="center" w:pos="5017"/>
          <w:tab w:val="right" w:pos="10035"/>
        </w:tabs>
        <w:spacing w:before="40" w:after="160"/>
      </w:pPr>
      <w:r>
        <w:tab/>
      </w:r>
      <w:r>
        <w:rPr>
          <w:noProof/>
        </w:rPr>
        <w:drawing>
          <wp:inline distT="0" distB="0" distL="0" distR="0" wp14:anchorId="5C0D26ED" wp14:editId="7F9B3A9E">
            <wp:extent cx="2617470" cy="2743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daf56236fc2fe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9AA120B" w14:textId="77777777" w:rsidR="00D0313C" w:rsidRDefault="009E463D">
      <w:pPr>
        <w:spacing w:after="0"/>
        <w:jc w:val="both"/>
      </w:pPr>
      <w:r>
        <w:t>Момент первого максимума:</w:t>
      </w:r>
    </w:p>
    <w:p w14:paraId="6C8314EC" w14:textId="77777777" w:rsidR="00D0313C" w:rsidRDefault="009E463D">
      <w:pPr>
        <w:tabs>
          <w:tab w:val="center" w:pos="5017"/>
          <w:tab w:val="right" w:pos="10035"/>
        </w:tabs>
        <w:spacing w:before="40" w:after="160"/>
      </w:pPr>
      <w:r>
        <w:tab/>
      </w:r>
      <w:r>
        <w:rPr>
          <w:noProof/>
        </w:rPr>
        <w:drawing>
          <wp:inline distT="0" distB="0" distL="0" distR="0" wp14:anchorId="0124CE84" wp14:editId="7C134F07">
            <wp:extent cx="3307842" cy="2857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c070628bb04c6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07842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BC69545" w14:textId="77777777" w:rsidR="00D0313C" w:rsidRDefault="009E463D">
      <w:pPr>
        <w:spacing w:after="0"/>
        <w:jc w:val="both"/>
      </w:pPr>
      <w:r>
        <w:t>Подставляя обратно, ω</w:t>
      </w:r>
      <w:r>
        <w:rPr>
          <w:vertAlign w:val="subscript"/>
        </w:rPr>
        <w:t>1</w:t>
      </w:r>
      <w:r>
        <w:t xml:space="preserve"> сокращается:</w:t>
      </w:r>
    </w:p>
    <w:p w14:paraId="0C597BDE" w14:textId="77777777" w:rsidR="00D0313C" w:rsidRDefault="009E463D">
      <w:pPr>
        <w:tabs>
          <w:tab w:val="center" w:pos="5017"/>
          <w:tab w:val="right" w:pos="10035"/>
        </w:tabs>
        <w:spacing w:before="40" w:after="160"/>
      </w:pPr>
      <w:r>
        <w:tab/>
      </w:r>
      <w:r>
        <w:rPr>
          <w:noProof/>
        </w:rPr>
        <w:drawing>
          <wp:inline distT="0" distB="0" distL="0" distR="0" wp14:anchorId="0BCBBEC7" wp14:editId="22628148">
            <wp:extent cx="3877056" cy="28346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e48a5e0e11f2bb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77056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FF1BA9B" w14:textId="77777777" w:rsidR="00D0313C" w:rsidRDefault="009E463D">
      <w:pPr>
        <w:spacing w:after="0"/>
        <w:jc w:val="both"/>
      </w:pPr>
      <w:r>
        <w:t>Вводим β = γ/ω</w:t>
      </w:r>
      <w:r>
        <w:rPr>
          <w:vertAlign w:val="subscript"/>
        </w:rPr>
        <w:t>0</w:t>
      </w:r>
      <w:r>
        <w:t>, тогда ω</w:t>
      </w:r>
      <w:r>
        <w:rPr>
          <w:vertAlign w:val="subscript"/>
        </w:rPr>
        <w:t>1</w:t>
      </w:r>
      <w:r>
        <w:t>/ω</w:t>
      </w:r>
      <w:r>
        <w:rPr>
          <w:vertAlign w:val="subscript"/>
        </w:rPr>
        <w:t>0</w:t>
      </w:r>
      <w:r>
        <w:t xml:space="preserve"> = √(1 − β²):</w:t>
      </w:r>
    </w:p>
    <w:p w14:paraId="5790A6AC" w14:textId="77777777" w:rsidR="00D0313C" w:rsidRDefault="009E463D">
      <w:pPr>
        <w:tabs>
          <w:tab w:val="center" w:pos="5017"/>
          <w:tab w:val="right" w:pos="10035"/>
        </w:tabs>
        <w:spacing w:before="40" w:after="160"/>
      </w:pPr>
      <w:r>
        <w:tab/>
      </w:r>
      <w:r>
        <w:rPr>
          <w:noProof/>
        </w:rPr>
        <w:drawing>
          <wp:inline distT="0" distB="0" distL="0" distR="0" wp14:anchorId="38066858" wp14:editId="68DDD2DB">
            <wp:extent cx="2544318" cy="42748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7b8e0bba18e97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44318" cy="42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356F092" w14:textId="77777777" w:rsidR="00D0313C" w:rsidRPr="00EF3275" w:rsidRDefault="009E463D">
      <w:pPr>
        <w:spacing w:after="0"/>
        <w:jc w:val="both"/>
        <w:rPr>
          <w:lang w:val="ru-RU"/>
        </w:rPr>
      </w:pPr>
      <w:r w:rsidRPr="00EF3275">
        <w:rPr>
          <w:lang w:val="ru-RU"/>
        </w:rPr>
        <w:t xml:space="preserve">Из (10) </w:t>
      </w:r>
      <w:r>
        <w:t>γ</w:t>
      </w:r>
      <w:r w:rsidRPr="00EF3275">
        <w:rPr>
          <w:lang w:val="ru-RU"/>
        </w:rPr>
        <w:t xml:space="preserve"> ∝ 1/(</w:t>
      </w:r>
      <w:r>
        <w:t>R</w:t>
      </w:r>
      <w:r w:rsidRPr="00EF3275">
        <w:rPr>
          <w:lang w:val="ru-RU"/>
        </w:rPr>
        <w:t xml:space="preserve"> + </w:t>
      </w:r>
      <w:r>
        <w:t>R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 xml:space="preserve">), а критический режим отвечает </w:t>
      </w:r>
      <w:r>
        <w:t>γ</w:t>
      </w:r>
      <w:r w:rsidRPr="00EF3275">
        <w:rPr>
          <w:lang w:val="ru-RU"/>
        </w:rPr>
        <w:t xml:space="preserve"> = </w:t>
      </w:r>
      <w:r>
        <w:t>ω</w:t>
      </w:r>
      <w:r w:rsidRPr="00EF3275">
        <w:rPr>
          <w:vertAlign w:val="subscript"/>
          <w:lang w:val="ru-RU"/>
        </w:rPr>
        <w:t>0</w:t>
      </w:r>
      <w:r w:rsidRPr="00EF3275">
        <w:rPr>
          <w:lang w:val="ru-RU"/>
        </w:rPr>
        <w:t>, поэтому</w:t>
      </w:r>
    </w:p>
    <w:p w14:paraId="1957F3F2" w14:textId="77777777" w:rsidR="00D0313C" w:rsidRDefault="009E463D">
      <w:pPr>
        <w:tabs>
          <w:tab w:val="center" w:pos="5017"/>
          <w:tab w:val="right" w:pos="10035"/>
        </w:tabs>
        <w:spacing w:before="40" w:after="16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20EF0210" wp14:editId="0C2EE5E0">
            <wp:extent cx="1193292" cy="30632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7ebdc99a3fba5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93292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E365BC3" w14:textId="77777777" w:rsidR="00D0313C" w:rsidRPr="00EF3275" w:rsidRDefault="009E463D">
      <w:pPr>
        <w:spacing w:after="200"/>
        <w:jc w:val="both"/>
        <w:rPr>
          <w:lang w:val="ru-RU"/>
        </w:rPr>
      </w:pPr>
      <w:r w:rsidRPr="00EF3275">
        <w:rPr>
          <w:lang w:val="ru-RU"/>
        </w:rPr>
        <w:t xml:space="preserve">При </w:t>
      </w:r>
      <w:r>
        <w:t>β</w:t>
      </w:r>
      <w:r w:rsidRPr="00EF3275">
        <w:rPr>
          <w:lang w:val="ru-RU"/>
        </w:rPr>
        <w:t xml:space="preserve"> &gt; 1 работает решение (19): условие максимума </w:t>
      </w:r>
      <w:proofErr w:type="spellStart"/>
      <w:r>
        <w:t>th</w:t>
      </w:r>
      <w:proofErr w:type="spellEnd"/>
      <w:r w:rsidRPr="00EF3275">
        <w:rPr>
          <w:lang w:val="ru-RU"/>
        </w:rPr>
        <w:t xml:space="preserve"> </w:t>
      </w:r>
      <w:r>
        <w:t>αt</w:t>
      </w:r>
      <w:r w:rsidRPr="00EF3275">
        <w:rPr>
          <w:lang w:val="ru-RU"/>
        </w:rPr>
        <w:t xml:space="preserve">* = </w:t>
      </w:r>
      <w:r>
        <w:t>α</w:t>
      </w:r>
      <w:r w:rsidRPr="00EF3275">
        <w:rPr>
          <w:lang w:val="ru-RU"/>
        </w:rPr>
        <w:t>/</w:t>
      </w:r>
      <w:r>
        <w:t>γ</w:t>
      </w:r>
      <w:r w:rsidRPr="00EF3275">
        <w:rPr>
          <w:lang w:val="ru-RU"/>
        </w:rPr>
        <w:t xml:space="preserve"> даёт то же самое с заменой </w:t>
      </w:r>
      <w:proofErr w:type="spellStart"/>
      <w:r>
        <w:t>arctg</w:t>
      </w:r>
      <w:proofErr w:type="spellEnd"/>
      <w:r w:rsidRPr="00EF3275">
        <w:rPr>
          <w:lang w:val="ru-RU"/>
        </w:rPr>
        <w:t xml:space="preserve"> → </w:t>
      </w:r>
      <w:proofErr w:type="spellStart"/>
      <w:r>
        <w:t>arth</w:t>
      </w:r>
      <w:proofErr w:type="spellEnd"/>
      <w:r w:rsidRPr="00EF3275">
        <w:rPr>
          <w:lang w:val="ru-RU"/>
        </w:rPr>
        <w:t xml:space="preserve"> и √(1 − </w:t>
      </w:r>
      <w:r>
        <w:t>β</w:t>
      </w:r>
      <w:r w:rsidRPr="00EF3275">
        <w:rPr>
          <w:lang w:val="ru-RU"/>
        </w:rPr>
        <w:t>²) → √(</w:t>
      </w:r>
      <w:r>
        <w:t>β</w:t>
      </w:r>
      <w:r w:rsidRPr="00EF3275">
        <w:rPr>
          <w:lang w:val="ru-RU"/>
        </w:rPr>
        <w:t>² − 1).</w:t>
      </w:r>
    </w:p>
    <w:p w14:paraId="666B214D" w14:textId="77777777" w:rsidR="00D0313C" w:rsidRPr="00EF3275" w:rsidRDefault="009E463D">
      <w:pPr>
        <w:spacing w:after="0"/>
        <w:jc w:val="both"/>
        <w:rPr>
          <w:lang w:val="ru-RU"/>
        </w:rPr>
      </w:pPr>
      <w:r w:rsidRPr="00EF3275">
        <w:rPr>
          <w:lang w:val="ru-RU"/>
        </w:rPr>
        <w:lastRenderedPageBreak/>
        <w:t xml:space="preserve">Подставляя </w:t>
      </w:r>
      <w:r>
        <w:t>β</w:t>
      </w:r>
      <w:r w:rsidRPr="00EF3275">
        <w:rPr>
          <w:lang w:val="ru-RU"/>
        </w:rPr>
        <w:t xml:space="preserve"> и умножая на </w:t>
      </w:r>
      <w:proofErr w:type="spellStart"/>
      <w:r>
        <w:t>x</w:t>
      </w:r>
      <w:r>
        <w:rPr>
          <w:vertAlign w:val="subscript"/>
        </w:rPr>
        <w:t>max</w:t>
      </w:r>
      <w:r w:rsidRPr="00EF3275">
        <w:rPr>
          <w:vertAlign w:val="superscript"/>
          <w:lang w:val="ru-RU"/>
        </w:rPr>
        <w:t>св</w:t>
      </w:r>
      <w:proofErr w:type="spellEnd"/>
      <w:r w:rsidRPr="00EF3275">
        <w:rPr>
          <w:lang w:val="ru-RU"/>
        </w:rPr>
        <w:t>, по</w:t>
      </w:r>
      <w:r w:rsidRPr="00EF3275">
        <w:rPr>
          <w:lang w:val="ru-RU"/>
        </w:rPr>
        <w:t>лучаем кривую, построенную на рис. 5:</w:t>
      </w:r>
    </w:p>
    <w:p w14:paraId="36E98288" w14:textId="77777777" w:rsidR="00D0313C" w:rsidRDefault="009E463D">
      <w:pPr>
        <w:tabs>
          <w:tab w:val="center" w:pos="5017"/>
          <w:tab w:val="right" w:pos="10035"/>
        </w:tabs>
        <w:spacing w:before="40"/>
      </w:pPr>
      <w:r w:rsidRPr="00EF3275">
        <w:rPr>
          <w:lang w:val="ru-RU"/>
        </w:rPr>
        <w:tab/>
      </w:r>
      <w:r>
        <w:rPr>
          <w:noProof/>
        </w:rPr>
        <w:drawing>
          <wp:inline distT="0" distB="0" distL="0" distR="0" wp14:anchorId="7E356F7A" wp14:editId="6302A8DC">
            <wp:extent cx="4825746" cy="42748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5060116363dcc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25746" cy="42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741630A" w14:textId="77777777" w:rsidR="00D0313C" w:rsidRPr="00EF3275" w:rsidRDefault="009E463D">
      <w:pPr>
        <w:jc w:val="both"/>
        <w:rPr>
          <w:lang w:val="ru-RU"/>
        </w:rPr>
      </w:pPr>
      <w:r w:rsidRPr="00EF3275">
        <w:rPr>
          <w:lang w:val="ru-RU"/>
        </w:rPr>
        <w:t xml:space="preserve">Здесь </w:t>
      </w:r>
      <w:proofErr w:type="spellStart"/>
      <w:r>
        <w:t>x</w:t>
      </w:r>
      <w:r>
        <w:rPr>
          <w:vertAlign w:val="subscript"/>
        </w:rPr>
        <w:t>max</w:t>
      </w:r>
      <w:r w:rsidRPr="00EF3275">
        <w:rPr>
          <w:vertAlign w:val="superscript"/>
          <w:lang w:val="ru-RU"/>
        </w:rPr>
        <w:t>св</w:t>
      </w:r>
      <w:proofErr w:type="spellEnd"/>
      <w:r w:rsidRPr="00EF3275">
        <w:rPr>
          <w:lang w:val="ru-RU"/>
        </w:rPr>
        <w:t xml:space="preserve"> = 20,4 см известно из п. 23, а </w:t>
      </w:r>
      <w:r>
        <w:t>R</w:t>
      </w:r>
      <w:proofErr w:type="spellStart"/>
      <w:r w:rsidRPr="00EF3275">
        <w:rPr>
          <w:vertAlign w:val="subscript"/>
          <w:lang w:val="ru-RU"/>
        </w:rPr>
        <w:t>кр</w:t>
      </w:r>
      <w:proofErr w:type="spellEnd"/>
      <w:r w:rsidRPr="00EF3275">
        <w:rPr>
          <w:lang w:val="ru-RU"/>
        </w:rPr>
        <w:t xml:space="preserve"> — единственный подгоночный параметр.</w:t>
      </w:r>
    </w:p>
    <w:sectPr w:rsidR="00D0313C" w:rsidRPr="00EF3275" w:rsidSect="00034616"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463D"/>
    <w:rsid w:val="00AA1D8D"/>
    <w:rsid w:val="00B47730"/>
    <w:rsid w:val="00CB0664"/>
    <w:rsid w:val="00D0313C"/>
    <w:rsid w:val="00EF3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5177E"/>
  <w14:defaultImageDpi w14:val="300"/>
  <w15:docId w15:val="{5DE68431-040B-4E6E-BE54-B9DCD503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71" w:lineRule="auto"/>
    </w:pPr>
    <w:rPr>
      <w:rFonts w:ascii="Cambria" w:eastAsia="Cambria" w:hAnsi="Cambria" w:cs="Cambria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2714</Words>
  <Characters>15474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Kredos_ Gandalf</cp:lastModifiedBy>
  <cp:revision>2</cp:revision>
  <dcterms:created xsi:type="dcterms:W3CDTF">2013-12-23T23:15:00Z</dcterms:created>
  <dcterms:modified xsi:type="dcterms:W3CDTF">2026-09-07T21:34:00Z</dcterms:modified>
  <cp:category/>
</cp:coreProperties>
</file>