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8A1F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  <w:r w:rsidRPr="00B54CAE">
        <w:rPr>
          <w:rStyle w:val="a6"/>
          <w:rFonts w:ascii="Arial" w:hAnsi="Arial" w:cs="Arial"/>
          <w:sz w:val="22"/>
          <w:szCs w:val="22"/>
          <w:lang w:val="ru-RU"/>
        </w:rPr>
        <w:t>Зеличенко Данил Б04-505</w:t>
      </w:r>
    </w:p>
    <w:p w14:paraId="65EFBD78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</w:p>
    <w:p w14:paraId="3D964808" w14:textId="6D3D5B98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  <w:r w:rsidRPr="00B54CAE">
        <w:rPr>
          <w:rStyle w:val="a6"/>
          <w:rFonts w:ascii="Arial" w:hAnsi="Arial" w:cs="Arial"/>
          <w:sz w:val="22"/>
          <w:szCs w:val="22"/>
          <w:lang w:val="ru-RU"/>
        </w:rPr>
        <w:t>лабораторная работа 2.5.1</w:t>
      </w:r>
    </w:p>
    <w:p w14:paraId="495623F6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</w:p>
    <w:p w14:paraId="08AE7208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  <w:r w:rsidRPr="00B54CAE">
        <w:rPr>
          <w:rStyle w:val="a6"/>
          <w:rFonts w:ascii="Arial" w:hAnsi="Arial" w:cs="Arial"/>
          <w:sz w:val="22"/>
          <w:szCs w:val="22"/>
          <w:lang w:val="ru-RU"/>
        </w:rPr>
        <w:t>“ИЗМЕРЕНИЕ КОЭФФИЦИЕНТА ПОВЕРХНОСТНОГО НАТЯЖЕНИЯ ЖИДКОСТИ”</w:t>
      </w:r>
    </w:p>
    <w:p w14:paraId="7DF85443" w14:textId="65EAA1F0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Цель работы: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1) измерение коэффициента поверхностного натяжения исследуемой жидкости при разной температуре с использованием известного коэффициента поверхностного натяжения другой жидкости;</w:t>
      </w:r>
    </w:p>
    <w:p w14:paraId="75536FAB" w14:textId="77777777" w:rsidR="00DC3650" w:rsidRPr="00B54CAE" w:rsidRDefault="00DC3650" w:rsidP="00BD6A4F">
      <w:pPr>
        <w:rPr>
          <w:rFonts w:ascii="Arial" w:hAnsi="Arial" w:cs="Arial"/>
          <w:sz w:val="22"/>
          <w:szCs w:val="22"/>
          <w:lang w:val="ru-RU"/>
        </w:rPr>
      </w:pPr>
    </w:p>
    <w:p w14:paraId="74D025A0" w14:textId="26B3EA78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2) определение полной поверхностной энергии и теплоты, необходимой для изотермического образования единицы поверхности жидкости.</w:t>
      </w:r>
    </w:p>
    <w:p w14:paraId="2169DEE9" w14:textId="77777777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C59D01" w14:textId="017964D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В работе используются: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</w:t>
      </w:r>
      <w:r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прибор Ребиндера, термостат, аспиратор, микроманометр, игла, стаканы, исследуемые жидкости (анилин, вода).</w:t>
      </w:r>
    </w:p>
    <w:p w14:paraId="4A250335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35CDF236" w14:textId="71992F08" w:rsidR="00BD6A4F" w:rsidRPr="00B54CAE" w:rsidRDefault="00BD6A4F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ТЕОРИЯ:</w:t>
      </w:r>
    </w:p>
    <w:p w14:paraId="1CAE3088" w14:textId="77777777" w:rsidR="0063687B" w:rsidRPr="00B54CAE" w:rsidRDefault="0063687B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32283" w14:textId="77777777" w:rsidR="0063687B" w:rsidRPr="00B54CAE" w:rsidRDefault="0063687B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Формула Лапласа</w:t>
      </w:r>
    </w:p>
    <w:p w14:paraId="10DFF2F4" w14:textId="77777777" w:rsidR="0063687B" w:rsidRPr="00B54CAE" w:rsidRDefault="0063687B" w:rsidP="0063687B">
      <w:pPr>
        <w:rPr>
          <w:rFonts w:ascii="Arial" w:hAnsi="Arial" w:cs="Arial"/>
          <w:sz w:val="22"/>
          <w:szCs w:val="22"/>
          <w:lang w:val="ru-RU"/>
        </w:rPr>
      </w:pPr>
    </w:p>
    <w:p w14:paraId="39E93B62" w14:textId="7A67C6C3" w:rsidR="0063687B" w:rsidRPr="00B54CAE" w:rsidRDefault="0063687B" w:rsidP="0063687B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Наличие поверхностного слоя приводит к избыточному давлению под искривлённой поверхностью жидкости. Для сферического пузырька газа в жидкости:</w:t>
      </w:r>
    </w:p>
    <w:p w14:paraId="7A412F81" w14:textId="0EBBF5FD" w:rsidR="00851803" w:rsidRPr="00B54CAE" w:rsidRDefault="00851803" w:rsidP="0063687B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691008" behindDoc="1" locked="0" layoutInCell="1" allowOverlap="1" wp14:anchorId="67809067" wp14:editId="516AFD34">
            <wp:simplePos x="0" y="0"/>
            <wp:positionH relativeFrom="margin">
              <wp:posOffset>342900</wp:posOffset>
            </wp:positionH>
            <wp:positionV relativeFrom="paragraph">
              <wp:posOffset>44450</wp:posOffset>
            </wp:positionV>
            <wp:extent cx="1934845" cy="419100"/>
            <wp:effectExtent l="0" t="0" r="8255" b="0"/>
            <wp:wrapTight wrapText="bothSides">
              <wp:wrapPolygon edited="0">
                <wp:start x="0" y="0"/>
                <wp:lineTo x="0" y="20618"/>
                <wp:lineTo x="21479" y="20618"/>
                <wp:lineTo x="2147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1C37B" w14:textId="30092240" w:rsidR="00BD6A4F" w:rsidRPr="00B54CAE" w:rsidRDefault="00851803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(1)   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где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ΔP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избыточное давление,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σ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коэффициент поверхностного натяжения,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r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радиус пузырька (равен</w:t>
      </w:r>
      <w:r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 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радиусу иглы).</w:t>
      </w:r>
    </w:p>
    <w:p w14:paraId="6578D169" w14:textId="448235EB" w:rsidR="00C9451F" w:rsidRPr="00B54CAE" w:rsidRDefault="00C9451F" w:rsidP="00BD6A4F">
      <w:pP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</w:pPr>
    </w:p>
    <w:p w14:paraId="443425A5" w14:textId="77777777" w:rsidR="0063687B" w:rsidRPr="00B54CAE" w:rsidRDefault="0063687B" w:rsidP="00BD6A4F">
      <w:pPr>
        <w:rPr>
          <w:rFonts w:ascii="Arial" w:hAnsi="Arial" w:cs="Arial"/>
          <w:sz w:val="22"/>
          <w:szCs w:val="22"/>
          <w:lang w:val="ru-RU"/>
        </w:rPr>
      </w:pPr>
    </w:p>
    <w:p w14:paraId="6245128F" w14:textId="77777777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Описание установки:</w:t>
      </w:r>
    </w:p>
    <w:p w14:paraId="14AF9FBE" w14:textId="2355EE1A" w:rsidR="00C9451F" w:rsidRPr="00B54CAE" w:rsidRDefault="00C9451F" w:rsidP="00C9451F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B54CAE">
        <w:rPr>
          <w:rFonts w:ascii="Arial" w:hAnsi="Arial" w:cs="Arial"/>
          <w:color w:val="0F1115"/>
          <w:sz w:val="22"/>
          <w:szCs w:val="22"/>
        </w:rPr>
        <w:t> Исследуемая жидкость (анилин) наливается в сосуд В. Дистиллированная вода наливается в сосуд Е. Сосуды закрыты пробками. Через пробку сосуда, в котором проводятся измерения, проходит полная металлическая игла С, нижний конец которой погружен в жидкость, а верхний открыт в атмосферу. Если другой сосуд герметично закрыт, то в сосуде с иглой создаётся разрежение, и пузырьки воздуха начинают проб</w:t>
      </w:r>
      <w:r w:rsidR="00B4057A">
        <w:rPr>
          <w:rFonts w:ascii="Arial" w:hAnsi="Arial" w:cs="Arial"/>
          <w:color w:val="0F1115"/>
          <w:sz w:val="22"/>
          <w:szCs w:val="22"/>
        </w:rPr>
        <w:t>ульки</w:t>
      </w:r>
      <w:r w:rsidRPr="00B54CAE">
        <w:rPr>
          <w:rFonts w:ascii="Arial" w:hAnsi="Arial" w:cs="Arial"/>
          <w:color w:val="0F1115"/>
          <w:sz w:val="22"/>
          <w:szCs w:val="22"/>
        </w:rPr>
        <w:t>вать через жидкость. Поверхностное натяжение можно найти по величине разрежения, необходимого для прохождения пузырьков.</w:t>
      </w:r>
    </w:p>
    <w:p w14:paraId="308FEDB4" w14:textId="795FFA75" w:rsidR="00C9451F" w:rsidRPr="00B54CAE" w:rsidRDefault="00C9451F" w:rsidP="00C9451F">
      <w:pPr>
        <w:pStyle w:val="ds-markdown-paragraph"/>
        <w:shd w:val="clear" w:color="auto" w:fill="FFFFFF"/>
        <w:spacing w:before="240" w:beforeAutospacing="0"/>
        <w:rPr>
          <w:rFonts w:ascii="Arial" w:hAnsi="Arial" w:cs="Arial"/>
          <w:color w:val="0F1115"/>
          <w:sz w:val="22"/>
          <w:szCs w:val="22"/>
        </w:rPr>
      </w:pPr>
      <w:r w:rsidRPr="00B54CAE">
        <w:rPr>
          <w:rFonts w:ascii="Arial" w:hAnsi="Arial" w:cs="Arial"/>
          <w:color w:val="0F1115"/>
          <w:sz w:val="22"/>
          <w:szCs w:val="22"/>
        </w:rPr>
        <w:t>При приоткрытом кране </w:t>
      </w:r>
      <w:r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</w:rPr>
        <w:t>K1</w:t>
      </w:r>
      <w:r w:rsidRPr="00B54CAE">
        <w:rPr>
          <w:rStyle w:val="vlist-s"/>
          <w:rFonts w:ascii="Arial" w:hAnsi="Arial" w:cs="Arial"/>
          <w:color w:val="0F1115"/>
          <w:sz w:val="22"/>
          <w:szCs w:val="22"/>
        </w:rPr>
        <w:t>​</w:t>
      </w:r>
      <w:r w:rsidRPr="00B54CAE">
        <w:rPr>
          <w:rFonts w:ascii="Arial" w:hAnsi="Arial" w:cs="Arial"/>
          <w:color w:val="0F1115"/>
          <w:sz w:val="22"/>
          <w:szCs w:val="22"/>
        </w:rPr>
        <w:t> из аспиратора А по каплям вытекает вода, создавая разрежение, которое измеряется наклонным спиртовым манометром М. Показания манометра, умноженные на зависящий от наклона коэффициент (обычно 0,2), дают давление в кгс/м² (1 кгс/м² = 9,8 Па). Чтобы пополнить запас воды, достаточно при помощи крана </w:t>
      </w:r>
      <w:r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</w:rPr>
        <w:t>K2</w:t>
      </w:r>
      <w:r w:rsidRPr="00B54CAE">
        <w:rPr>
          <w:rStyle w:val="vlist-s"/>
          <w:rFonts w:ascii="Arial" w:hAnsi="Arial" w:cs="Arial"/>
          <w:color w:val="0F1115"/>
          <w:sz w:val="22"/>
          <w:szCs w:val="22"/>
        </w:rPr>
        <w:t>​</w:t>
      </w:r>
      <w:r w:rsidRPr="00B54CAE">
        <w:rPr>
          <w:rFonts w:ascii="Arial" w:hAnsi="Arial" w:cs="Arial"/>
          <w:color w:val="0F1115"/>
          <w:sz w:val="22"/>
          <w:szCs w:val="22"/>
        </w:rPr>
        <w:t> соединить нижнюю часть аспиратора с атмосферой и предварительно заполненной водой верхней частью.</w:t>
      </w:r>
    </w:p>
    <w:p w14:paraId="23C4AC01" w14:textId="7F8FD08D" w:rsidR="00BD6A4F" w:rsidRPr="00B54CAE" w:rsidRDefault="00C9451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lastRenderedPageBreak/>
        <w:drawing>
          <wp:anchor distT="0" distB="0" distL="114300" distR="114300" simplePos="0" relativeHeight="251693056" behindDoc="0" locked="0" layoutInCell="1" allowOverlap="1" wp14:anchorId="4B40B59F" wp14:editId="0C846D1B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5940425" cy="4580890"/>
            <wp:effectExtent l="0" t="0" r="317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5623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1F2CFB22" w14:textId="58DCCFF9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1BAB10A2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0CA9E30F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6C785F82" w14:textId="44202B76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Некоторые формулы:</w:t>
      </w:r>
    </w:p>
    <w:p w14:paraId="2F2B323B" w14:textId="21302503" w:rsidR="00BD6A4F" w:rsidRPr="00B54CAE" w:rsidRDefault="00E0299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1248" behindDoc="1" locked="0" layoutInCell="1" allowOverlap="1" wp14:anchorId="7BAAA03E" wp14:editId="215BFFC9">
            <wp:simplePos x="0" y="0"/>
            <wp:positionH relativeFrom="margin">
              <wp:posOffset>10523</wp:posOffset>
            </wp:positionH>
            <wp:positionV relativeFrom="paragraph">
              <wp:posOffset>107950</wp:posOffset>
            </wp:positionV>
            <wp:extent cx="718185" cy="239395"/>
            <wp:effectExtent l="0" t="0" r="5715" b="8255"/>
            <wp:wrapTight wrapText="bothSides">
              <wp:wrapPolygon edited="0">
                <wp:start x="0" y="0"/>
                <wp:lineTo x="0" y="20626"/>
                <wp:lineTo x="21199" y="20626"/>
                <wp:lineTo x="21199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AF839" w14:textId="20B84722" w:rsidR="00BD6A4F" w:rsidRPr="00B54CAE" w:rsidRDefault="00E0299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Перевод показаний манометра </w:t>
      </w:r>
      <w:r w:rsidR="00B54CAE" w:rsidRPr="00B54CAE">
        <w:rPr>
          <w:rFonts w:ascii="Arial" w:hAnsi="Arial" w:cs="Arial"/>
          <w:sz w:val="22"/>
          <w:szCs w:val="22"/>
          <w:lang w:val="ru-RU"/>
        </w:rPr>
        <w:t xml:space="preserve">(в делениях) </w:t>
      </w:r>
      <w:r w:rsidRPr="00B54CAE">
        <w:rPr>
          <w:rFonts w:ascii="Arial" w:hAnsi="Arial" w:cs="Arial"/>
          <w:sz w:val="22"/>
          <w:szCs w:val="22"/>
          <w:lang w:val="ru-RU"/>
        </w:rPr>
        <w:t>в</w:t>
      </w:r>
      <w:r w:rsidR="00B54CAE" w:rsidRPr="00B54CAE">
        <w:rPr>
          <w:rFonts w:ascii="Arial" w:hAnsi="Arial" w:cs="Arial"/>
          <w:sz w:val="22"/>
          <w:szCs w:val="22"/>
          <w:lang w:val="ru-RU"/>
        </w:rPr>
        <w:t xml:space="preserve"> паскали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, где </w:t>
      </w:r>
      <w:r w:rsidRPr="00B54CAE">
        <w:rPr>
          <w:rFonts w:ascii="Arial" w:hAnsi="Arial" w:cs="Arial"/>
          <w:sz w:val="22"/>
          <w:szCs w:val="22"/>
        </w:rPr>
        <w:t>k</w:t>
      </w:r>
      <w:r w:rsidRPr="00B54CAE">
        <w:rPr>
          <w:rFonts w:ascii="Arial" w:hAnsi="Arial" w:cs="Arial"/>
          <w:sz w:val="22"/>
          <w:szCs w:val="22"/>
          <w:lang w:val="ru-RU"/>
        </w:rPr>
        <w:t>=</w:t>
      </w:r>
      <w:r w:rsidR="004F4F97" w:rsidRPr="00B54CAE">
        <w:rPr>
          <w:rFonts w:ascii="Arial" w:hAnsi="Arial" w:cs="Arial"/>
          <w:sz w:val="22"/>
          <w:szCs w:val="22"/>
          <w:lang w:val="ru-RU"/>
        </w:rPr>
        <w:t>1,96133 Па</w:t>
      </w:r>
    </w:p>
    <w:p w14:paraId="1E66B648" w14:textId="446B74BA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6D0D5E36" w14:textId="13D3B549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3296" behindDoc="1" locked="0" layoutInCell="1" allowOverlap="1" wp14:anchorId="716EAB24" wp14:editId="53D689B4">
            <wp:simplePos x="0" y="0"/>
            <wp:positionH relativeFrom="margin">
              <wp:align>left</wp:align>
            </wp:positionH>
            <wp:positionV relativeFrom="paragraph">
              <wp:posOffset>58782</wp:posOffset>
            </wp:positionV>
            <wp:extent cx="783590" cy="500380"/>
            <wp:effectExtent l="0" t="0" r="0" b="0"/>
            <wp:wrapTight wrapText="bothSides">
              <wp:wrapPolygon edited="0">
                <wp:start x="0" y="0"/>
                <wp:lineTo x="0" y="20558"/>
                <wp:lineTo x="21005" y="20558"/>
                <wp:lineTo x="2100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634" cy="502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CE83D" w14:textId="5668DE8A" w:rsidR="003F54E1" w:rsidRPr="00B54CAE" w:rsidRDefault="003F54E1" w:rsidP="00677126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Формула для расчета </w:t>
      </w:r>
      <w:r w:rsidRPr="00B54CAE">
        <w:rPr>
          <w:rFonts w:ascii="Arial" w:hAnsi="Arial" w:cs="Arial"/>
          <w:sz w:val="22"/>
          <w:szCs w:val="22"/>
        </w:rPr>
        <w:t>h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</w:t>
      </w:r>
      <w:r w:rsidR="00677126" w:rsidRPr="00B54CAE">
        <w:rPr>
          <w:rFonts w:ascii="Arial" w:hAnsi="Arial" w:cs="Arial"/>
          <w:sz w:val="22"/>
          <w:szCs w:val="22"/>
          <w:lang w:val="ru-RU"/>
        </w:rPr>
        <w:t xml:space="preserve">(глубины погружения иглы) </w:t>
      </w:r>
      <w:r w:rsidRPr="00B54CAE">
        <w:rPr>
          <w:rFonts w:ascii="Arial" w:hAnsi="Arial" w:cs="Arial"/>
          <w:sz w:val="22"/>
          <w:szCs w:val="22"/>
          <w:lang w:val="ru-RU"/>
        </w:rPr>
        <w:t>через разность давлений</w:t>
      </w:r>
      <w:r w:rsidR="00677126" w:rsidRPr="00B54CAE">
        <w:rPr>
          <w:rFonts w:ascii="Arial" w:hAnsi="Arial" w:cs="Arial"/>
          <w:sz w:val="22"/>
          <w:szCs w:val="22"/>
          <w:lang w:val="ru-RU"/>
        </w:rPr>
        <w:t xml:space="preserve"> (ρ — плотность жидкости, кг/м³)</w:t>
      </w:r>
    </w:p>
    <w:p w14:paraId="102E2895" w14:textId="55D78470" w:rsidR="00677126" w:rsidRPr="00B54CAE" w:rsidRDefault="00677126" w:rsidP="00677126">
      <w:pPr>
        <w:rPr>
          <w:rFonts w:ascii="Arial" w:hAnsi="Arial" w:cs="Arial"/>
          <w:sz w:val="22"/>
          <w:szCs w:val="22"/>
          <w:lang w:val="ru-RU"/>
        </w:rPr>
      </w:pPr>
    </w:p>
    <w:p w14:paraId="4800B240" w14:textId="2950C7FE" w:rsidR="00677126" w:rsidRPr="00B54CAE" w:rsidRDefault="004F4F97" w:rsidP="00677126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5344" behindDoc="0" locked="0" layoutInCell="1" allowOverlap="1" wp14:anchorId="1B151E0A" wp14:editId="3EE79D26">
            <wp:simplePos x="0" y="0"/>
            <wp:positionH relativeFrom="margin">
              <wp:align>left</wp:align>
            </wp:positionH>
            <wp:positionV relativeFrom="paragraph">
              <wp:posOffset>161925</wp:posOffset>
            </wp:positionV>
            <wp:extent cx="914400" cy="449580"/>
            <wp:effectExtent l="0" t="0" r="0" b="7620"/>
            <wp:wrapTight wrapText="bothSides">
              <wp:wrapPolygon edited="0">
                <wp:start x="0" y="0"/>
                <wp:lineTo x="0" y="21051"/>
                <wp:lineTo x="21150" y="21051"/>
                <wp:lineTo x="21150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4E36D" w14:textId="5684A354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397AB644" w14:textId="679FFF87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Формула теплоты образования единицы поверхности</w:t>
      </w:r>
    </w:p>
    <w:p w14:paraId="21D4B5C3" w14:textId="77777777" w:rsidR="004F4F97" w:rsidRPr="00B4057A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230E81CA" w14:textId="07DEE2AE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11488" behindDoc="0" locked="0" layoutInCell="1" allowOverlap="1" wp14:anchorId="0CAAEB8E" wp14:editId="7504E484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1213485" cy="438150"/>
            <wp:effectExtent l="0" t="0" r="5715" b="0"/>
            <wp:wrapTight wrapText="bothSides">
              <wp:wrapPolygon edited="0">
                <wp:start x="0" y="0"/>
                <wp:lineTo x="0" y="20661"/>
                <wp:lineTo x="21363" y="20661"/>
                <wp:lineTo x="21363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1AE55" w14:textId="0BB9A0E3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6B5DEC2B" w14:textId="03E77AC7" w:rsidR="004F4F97" w:rsidRPr="008468AB" w:rsidRDefault="004F4F97" w:rsidP="004F4F97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Погрешность </w:t>
      </w:r>
      <w:r w:rsidRPr="00B54CAE">
        <w:rPr>
          <w:rFonts w:ascii="Arial" w:hAnsi="Arial" w:cs="Arial"/>
          <w:sz w:val="22"/>
          <w:szCs w:val="22"/>
        </w:rPr>
        <w:t>q</w:t>
      </w:r>
    </w:p>
    <w:p w14:paraId="0B02B494" w14:textId="77777777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5739D393" w14:textId="60768325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3D920CFD" w14:textId="026BB92B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7392" behindDoc="0" locked="0" layoutInCell="1" allowOverlap="1" wp14:anchorId="79AB5AB1" wp14:editId="34ECBFBD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093470" cy="467360"/>
            <wp:effectExtent l="0" t="0" r="0" b="8890"/>
            <wp:wrapTight wrapText="bothSides">
              <wp:wrapPolygon edited="0">
                <wp:start x="0" y="0"/>
                <wp:lineTo x="0" y="21130"/>
                <wp:lineTo x="21073" y="21130"/>
                <wp:lineTo x="2107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154FC" w14:textId="3B53C766" w:rsidR="00BD6A4F" w:rsidRPr="00B54CAE" w:rsidRDefault="004F4F97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- Формула полной поверхности энергии единицы площади</w:t>
      </w:r>
    </w:p>
    <w:p w14:paraId="5FB58AB9" w14:textId="275B0627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 </w:t>
      </w:r>
    </w:p>
    <w:p w14:paraId="6A07C555" w14:textId="1454C92C" w:rsidR="003F54E1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13B648BF" w14:textId="53117DDC" w:rsidR="00B4057A" w:rsidRDefault="00B4057A" w:rsidP="00BD6A4F">
      <w:pPr>
        <w:rPr>
          <w:rFonts w:ascii="Arial" w:hAnsi="Arial" w:cs="Arial"/>
          <w:sz w:val="22"/>
          <w:szCs w:val="22"/>
          <w:lang w:val="ru-RU"/>
        </w:rPr>
      </w:pPr>
    </w:p>
    <w:p w14:paraId="4194D207" w14:textId="77777777" w:rsidR="00B4057A" w:rsidRPr="00B54CAE" w:rsidRDefault="00B4057A" w:rsidP="00BD6A4F">
      <w:pPr>
        <w:rPr>
          <w:rFonts w:ascii="Arial" w:hAnsi="Arial" w:cs="Arial"/>
          <w:sz w:val="22"/>
          <w:szCs w:val="22"/>
          <w:lang w:val="ru-RU"/>
        </w:rPr>
      </w:pPr>
    </w:p>
    <w:p w14:paraId="0964F906" w14:textId="2460C6FD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lastRenderedPageBreak/>
        <w:drawing>
          <wp:anchor distT="0" distB="0" distL="114300" distR="114300" simplePos="0" relativeHeight="251709440" behindDoc="0" locked="0" layoutInCell="1" allowOverlap="1" wp14:anchorId="2FBEA204" wp14:editId="5BF9AE57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454275" cy="554990"/>
            <wp:effectExtent l="0" t="0" r="3175" b="0"/>
            <wp:wrapTight wrapText="bothSides">
              <wp:wrapPolygon edited="0">
                <wp:start x="0" y="0"/>
                <wp:lineTo x="0" y="20760"/>
                <wp:lineTo x="21460" y="20760"/>
                <wp:lineTo x="21460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7A75E" w14:textId="51998AAA" w:rsidR="003F54E1" w:rsidRPr="00B54CAE" w:rsidRDefault="004F4F97" w:rsidP="004F4F97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Погрешность U/F</w:t>
      </w:r>
    </w:p>
    <w:p w14:paraId="55777EF8" w14:textId="0A697154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0A2D67A1" w14:textId="32EAE1B9" w:rsidR="004F4F97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13536" behindDoc="0" locked="0" layoutInCell="1" allowOverlap="1" wp14:anchorId="4DA0F828" wp14:editId="6A58D875">
            <wp:simplePos x="0" y="0"/>
            <wp:positionH relativeFrom="margin">
              <wp:posOffset>-34018</wp:posOffset>
            </wp:positionH>
            <wp:positionV relativeFrom="paragraph">
              <wp:posOffset>167005</wp:posOffset>
            </wp:positionV>
            <wp:extent cx="2339975" cy="789940"/>
            <wp:effectExtent l="0" t="0" r="3175" b="0"/>
            <wp:wrapTight wrapText="bothSides">
              <wp:wrapPolygon edited="0">
                <wp:start x="0" y="0"/>
                <wp:lineTo x="0" y="20836"/>
                <wp:lineTo x="21453" y="20836"/>
                <wp:lineTo x="21453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93408" w14:textId="2F9CF189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1B9349FC" w14:textId="77777777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3CC85174" w14:textId="4F35601F" w:rsidR="003F54E1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Формула стандартного отклонения среднего</w:t>
      </w:r>
    </w:p>
    <w:p w14:paraId="4DB5591B" w14:textId="1F9956E4" w:rsidR="008E128C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</w:p>
    <w:p w14:paraId="58A71B67" w14:textId="1DD32F90" w:rsidR="008E128C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</w:p>
    <w:p w14:paraId="49D4656E" w14:textId="3B28287B" w:rsidR="008E128C" w:rsidRDefault="00633449" w:rsidP="00BD6A4F">
      <w:pPr>
        <w:rPr>
          <w:rFonts w:ascii="Arial" w:hAnsi="Arial" w:cs="Arial"/>
          <w:sz w:val="22"/>
          <w:szCs w:val="22"/>
          <w:lang w:val="ru-RU"/>
        </w:rPr>
      </w:pPr>
      <w:r w:rsidRPr="00633449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36064" behindDoc="0" locked="0" layoutInCell="1" allowOverlap="1" wp14:anchorId="02DF632D" wp14:editId="6B188498">
            <wp:simplePos x="0" y="0"/>
            <wp:positionH relativeFrom="margin">
              <wp:posOffset>0</wp:posOffset>
            </wp:positionH>
            <wp:positionV relativeFrom="paragraph">
              <wp:posOffset>44303</wp:posOffset>
            </wp:positionV>
            <wp:extent cx="2074545" cy="414655"/>
            <wp:effectExtent l="0" t="0" r="1905" b="4445"/>
            <wp:wrapTight wrapText="bothSides">
              <wp:wrapPolygon edited="0">
                <wp:start x="0" y="0"/>
                <wp:lineTo x="0" y="20839"/>
                <wp:lineTo x="21421" y="20839"/>
                <wp:lineTo x="21421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3BFEE" w14:textId="77777777" w:rsidR="00EB2432" w:rsidRPr="00874EC0" w:rsidRDefault="00633449" w:rsidP="001F32E5">
      <w:pPr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- Формула для расчета полной погрешности измерения </w:t>
      </w:r>
      <w:r>
        <w:rPr>
          <w:rFonts w:ascii="Arial" w:hAnsi="Arial" w:cs="Arial"/>
          <w:sz w:val="22"/>
          <w:szCs w:val="22"/>
        </w:rPr>
        <w:t>P</w:t>
      </w:r>
    </w:p>
    <w:p w14:paraId="2ECB2DD5" w14:textId="35C5D687" w:rsidR="00633449" w:rsidRDefault="00AA5289" w:rsidP="001F32E5">
      <w:pPr>
        <w:rPr>
          <w:rFonts w:ascii="Arial" w:hAnsi="Arial" w:cs="Arial"/>
          <w:sz w:val="22"/>
          <w:szCs w:val="22"/>
          <w:lang w:val="ru-RU"/>
        </w:rPr>
      </w:pPr>
      <w:r w:rsidRPr="00AA5289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44256" behindDoc="0" locked="0" layoutInCell="1" allowOverlap="1" wp14:anchorId="2A74BF25" wp14:editId="15F8118C">
            <wp:simplePos x="0" y="0"/>
            <wp:positionH relativeFrom="margin">
              <wp:align>left</wp:align>
            </wp:positionH>
            <wp:positionV relativeFrom="paragraph">
              <wp:posOffset>106631</wp:posOffset>
            </wp:positionV>
            <wp:extent cx="1798955" cy="569595"/>
            <wp:effectExtent l="0" t="0" r="0" b="1905"/>
            <wp:wrapTight wrapText="bothSides">
              <wp:wrapPolygon edited="0">
                <wp:start x="0" y="0"/>
                <wp:lineTo x="0" y="20950"/>
                <wp:lineTo x="21272" y="20950"/>
                <wp:lineTo x="21272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986EF" w14:textId="6E185421" w:rsidR="00633449" w:rsidRDefault="00633449" w:rsidP="001F32E5">
      <w:pPr>
        <w:rPr>
          <w:rFonts w:ascii="Arial" w:hAnsi="Arial" w:cs="Arial"/>
          <w:sz w:val="22"/>
          <w:szCs w:val="22"/>
          <w:lang w:val="ru-RU"/>
        </w:rPr>
      </w:pPr>
    </w:p>
    <w:p w14:paraId="152E1921" w14:textId="12E8E7B3" w:rsidR="00633449" w:rsidRDefault="00633449" w:rsidP="001F32E5">
      <w:pPr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- Погрешность </w:t>
      </w:r>
      <w:r w:rsidR="00AA5289">
        <w:rPr>
          <w:rFonts w:ascii="Arial" w:hAnsi="Arial" w:cs="Arial"/>
          <w:sz w:val="22"/>
          <w:szCs w:val="22"/>
          <w:lang w:val="ru-RU"/>
        </w:rPr>
        <w:t>поверхностного натяжения</w:t>
      </w:r>
    </w:p>
    <w:p w14:paraId="5EEBA191" w14:textId="239344FC" w:rsidR="00633449" w:rsidRDefault="00633449" w:rsidP="001F32E5">
      <w:pPr>
        <w:rPr>
          <w:rFonts w:ascii="Arial" w:hAnsi="Arial" w:cs="Arial"/>
          <w:sz w:val="22"/>
          <w:szCs w:val="22"/>
          <w:lang w:val="ru-RU"/>
        </w:rPr>
      </w:pPr>
    </w:p>
    <w:p w14:paraId="1956A438" w14:textId="6BD66102" w:rsidR="008E128C" w:rsidRPr="00B54CAE" w:rsidRDefault="00AA5289" w:rsidP="00BD6A4F">
      <w:pPr>
        <w:rPr>
          <w:rFonts w:ascii="Arial" w:hAnsi="Arial" w:cs="Arial"/>
          <w:sz w:val="22"/>
          <w:szCs w:val="22"/>
          <w:lang w:val="ru-RU"/>
        </w:rPr>
      </w:pPr>
      <w:r w:rsidRPr="00AA5289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46304" behindDoc="0" locked="0" layoutInCell="1" allowOverlap="1" wp14:anchorId="45A6DEF9" wp14:editId="7D49F2DB">
            <wp:simplePos x="0" y="0"/>
            <wp:positionH relativeFrom="margin">
              <wp:posOffset>-37612</wp:posOffset>
            </wp:positionH>
            <wp:positionV relativeFrom="paragraph">
              <wp:posOffset>26670</wp:posOffset>
            </wp:positionV>
            <wp:extent cx="978535" cy="401955"/>
            <wp:effectExtent l="0" t="0" r="0" b="0"/>
            <wp:wrapTight wrapText="bothSides">
              <wp:wrapPolygon edited="0">
                <wp:start x="0" y="0"/>
                <wp:lineTo x="0" y="20474"/>
                <wp:lineTo x="21025" y="20474"/>
                <wp:lineTo x="21025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D82A7" w14:textId="6B991C0F" w:rsidR="00E63641" w:rsidRDefault="001F32E5" w:rsidP="00E63641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Формула для расчета погрешности </w:t>
      </w:r>
      <w:r w:rsidRPr="00B54CAE">
        <w:rPr>
          <w:rFonts w:ascii="Arial" w:hAnsi="Arial" w:cs="Arial"/>
          <w:i/>
          <w:iCs/>
          <w:sz w:val="22"/>
          <w:szCs w:val="22"/>
        </w:rPr>
        <w:t>d</w:t>
      </w:r>
      <w:r w:rsidRPr="00B54CAE">
        <w:rPr>
          <w:rFonts w:ascii="Arial" w:hAnsi="Arial" w:cs="Arial"/>
          <w:i/>
          <w:iCs/>
          <w:sz w:val="22"/>
          <w:szCs w:val="22"/>
          <w:lang w:val="ru-RU"/>
        </w:rPr>
        <w:t xml:space="preserve"> </w:t>
      </w:r>
      <w:r w:rsidR="00E63641" w:rsidRPr="00B54CAE">
        <w:rPr>
          <w:rFonts w:ascii="Arial" w:hAnsi="Arial" w:cs="Arial"/>
          <w:sz w:val="22"/>
          <w:szCs w:val="22"/>
          <w:lang w:val="ru-RU"/>
        </w:rPr>
        <w:t>(при измерении через ∆P)</w:t>
      </w:r>
    </w:p>
    <w:p w14:paraId="23145FA2" w14:textId="04D14DED" w:rsidR="00AA5289" w:rsidRDefault="00AA5289" w:rsidP="00E63641">
      <w:pPr>
        <w:rPr>
          <w:rFonts w:ascii="Arial" w:hAnsi="Arial" w:cs="Arial"/>
          <w:sz w:val="22"/>
          <w:szCs w:val="22"/>
          <w:lang w:val="ru-RU"/>
        </w:rPr>
      </w:pPr>
    </w:p>
    <w:p w14:paraId="6CA73943" w14:textId="54F8D479" w:rsidR="00AA5289" w:rsidRDefault="00AA5289" w:rsidP="00E63641">
      <w:pPr>
        <w:rPr>
          <w:rFonts w:ascii="Arial" w:hAnsi="Arial" w:cs="Arial"/>
          <w:sz w:val="22"/>
          <w:szCs w:val="22"/>
          <w:lang w:val="ru-RU"/>
        </w:rPr>
      </w:pPr>
      <w:r w:rsidRPr="00AA5289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42208" behindDoc="0" locked="0" layoutInCell="1" allowOverlap="1" wp14:anchorId="68FC0DBB" wp14:editId="63DB991D">
            <wp:simplePos x="0" y="0"/>
            <wp:positionH relativeFrom="margin">
              <wp:posOffset>-31262</wp:posOffset>
            </wp:positionH>
            <wp:positionV relativeFrom="paragraph">
              <wp:posOffset>86360</wp:posOffset>
            </wp:positionV>
            <wp:extent cx="2016125" cy="318135"/>
            <wp:effectExtent l="0" t="0" r="3175" b="5715"/>
            <wp:wrapTight wrapText="bothSides">
              <wp:wrapPolygon edited="0">
                <wp:start x="0" y="0"/>
                <wp:lineTo x="0" y="20695"/>
                <wp:lineTo x="21430" y="20695"/>
                <wp:lineTo x="21430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22CD2" w14:textId="146FE45F" w:rsidR="00AA5289" w:rsidRDefault="00AA5289" w:rsidP="00E63641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eastAsia="Times New Roman" w:hAnsi="Arial" w:cs="Arial"/>
          <w:color w:val="0F1115"/>
          <w:sz w:val="22"/>
          <w:szCs w:val="22"/>
          <w:lang w:val="ru-RU" w:eastAsia="ru-RU"/>
        </w:rPr>
        <w:t>- Погрешность разности давлений</w:t>
      </w:r>
    </w:p>
    <w:p w14:paraId="3F4B2B6B" w14:textId="0D2A096D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1764AC6C" w14:textId="79DB6288" w:rsidR="001F32E5" w:rsidRPr="00B54CAE" w:rsidRDefault="001F32E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21728" behindDoc="0" locked="0" layoutInCell="1" allowOverlap="1" wp14:anchorId="1DF254E0" wp14:editId="24630457">
            <wp:simplePos x="0" y="0"/>
            <wp:positionH relativeFrom="column">
              <wp:posOffset>-28722</wp:posOffset>
            </wp:positionH>
            <wp:positionV relativeFrom="paragraph">
              <wp:posOffset>38100</wp:posOffset>
            </wp:positionV>
            <wp:extent cx="1242060" cy="445770"/>
            <wp:effectExtent l="0" t="0" r="0" b="0"/>
            <wp:wrapTight wrapText="bothSides">
              <wp:wrapPolygon edited="0">
                <wp:start x="0" y="0"/>
                <wp:lineTo x="0" y="20308"/>
                <wp:lineTo x="21202" y="20308"/>
                <wp:lineTo x="2120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85C63" w14:textId="4CC5299A" w:rsidR="00E63641" w:rsidRPr="00B54CAE" w:rsidRDefault="00E63641" w:rsidP="00E63641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</w:t>
      </w:r>
      <w:r w:rsidR="009E2E6A" w:rsidRPr="00B54CAE">
        <w:rPr>
          <w:rFonts w:ascii="Arial" w:hAnsi="Arial" w:cs="Arial"/>
          <w:sz w:val="22"/>
          <w:szCs w:val="22"/>
          <w:lang w:val="ru-RU"/>
        </w:rPr>
        <w:t>Формула для расчета погрешности ∆</w:t>
      </w:r>
      <w:r w:rsidRPr="00B54CAE">
        <w:rPr>
          <w:rFonts w:ascii="Arial" w:hAnsi="Arial" w:cs="Arial"/>
          <w:sz w:val="22"/>
          <w:szCs w:val="22"/>
        </w:rPr>
        <w:t>h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(при измерении через ∆P)</w:t>
      </w:r>
    </w:p>
    <w:p w14:paraId="16D78314" w14:textId="7CA75C8D" w:rsidR="00E63641" w:rsidRPr="00B54CAE" w:rsidRDefault="00E63641" w:rsidP="00BD6A4F">
      <w:pPr>
        <w:rPr>
          <w:rFonts w:ascii="Arial" w:hAnsi="Arial" w:cs="Arial"/>
          <w:sz w:val="22"/>
          <w:szCs w:val="22"/>
          <w:lang w:val="ru-RU"/>
        </w:rPr>
      </w:pPr>
    </w:p>
    <w:p w14:paraId="10613AD3" w14:textId="109506CD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25824" behindDoc="0" locked="0" layoutInCell="1" allowOverlap="1" wp14:anchorId="4032A88F" wp14:editId="248CBE27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1376680" cy="474345"/>
            <wp:effectExtent l="0" t="0" r="0" b="1905"/>
            <wp:wrapTight wrapText="bothSides">
              <wp:wrapPolygon edited="0">
                <wp:start x="0" y="0"/>
                <wp:lineTo x="0" y="20819"/>
                <wp:lineTo x="21221" y="20819"/>
                <wp:lineTo x="21221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11D85" w14:textId="2A2636A2" w:rsidR="00E63641" w:rsidRPr="00B54CAE" w:rsidRDefault="00E63641" w:rsidP="00BD6A4F">
      <w:pPr>
        <w:rPr>
          <w:rFonts w:ascii="Arial" w:hAnsi="Arial" w:cs="Arial"/>
          <w:sz w:val="22"/>
          <w:szCs w:val="22"/>
          <w:lang w:val="ru-RU"/>
        </w:rPr>
      </w:pPr>
    </w:p>
    <w:p w14:paraId="170AAAFD" w14:textId="32FBB953" w:rsidR="00E63641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Формула для расчета углового коэффициента </w:t>
      </w:r>
      <w:r w:rsidRPr="00B54CAE">
        <w:rPr>
          <w:rFonts w:ascii="Arial" w:hAnsi="Arial" w:cs="Arial"/>
          <w:sz w:val="22"/>
          <w:szCs w:val="22"/>
        </w:rPr>
        <w:t>k</w:t>
      </w:r>
      <w:r w:rsidRPr="00B54CAE">
        <w:rPr>
          <w:rFonts w:ascii="Arial" w:hAnsi="Arial" w:cs="Arial"/>
          <w:sz w:val="22"/>
          <w:szCs w:val="22"/>
          <w:lang w:val="ru-RU"/>
        </w:rPr>
        <w:t>=</w:t>
      </w:r>
      <w:r w:rsidRPr="00B54CAE">
        <w:rPr>
          <w:rFonts w:ascii="Arial" w:hAnsi="Arial" w:cs="Arial"/>
          <w:sz w:val="22"/>
          <w:szCs w:val="22"/>
        </w:rPr>
        <w:t>dσ</w:t>
      </w:r>
      <w:r w:rsidRPr="00B54CAE">
        <w:rPr>
          <w:rFonts w:ascii="Arial" w:hAnsi="Arial" w:cs="Arial"/>
          <w:sz w:val="22"/>
          <w:szCs w:val="22"/>
          <w:lang w:val="ru-RU"/>
        </w:rPr>
        <w:t>/</w:t>
      </w:r>
      <w:r w:rsidRPr="00B54CAE">
        <w:rPr>
          <w:rFonts w:ascii="Arial" w:hAnsi="Arial" w:cs="Arial"/>
          <w:sz w:val="22"/>
          <w:szCs w:val="22"/>
        </w:rPr>
        <w:t>dT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(МНК)</w:t>
      </w:r>
    </w:p>
    <w:p w14:paraId="7E017E2A" w14:textId="1A52095F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</w:p>
    <w:p w14:paraId="583E3B94" w14:textId="66809433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</w:p>
    <w:p w14:paraId="6DC256E5" w14:textId="6551C625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27872" behindDoc="0" locked="0" layoutInCell="1" allowOverlap="1" wp14:anchorId="0D2B66D7" wp14:editId="2EED225C">
            <wp:simplePos x="0" y="0"/>
            <wp:positionH relativeFrom="margin">
              <wp:align>left</wp:align>
            </wp:positionH>
            <wp:positionV relativeFrom="paragraph">
              <wp:posOffset>14333</wp:posOffset>
            </wp:positionV>
            <wp:extent cx="2350770" cy="696595"/>
            <wp:effectExtent l="0" t="0" r="0" b="8255"/>
            <wp:wrapTight wrapText="bothSides">
              <wp:wrapPolygon edited="0">
                <wp:start x="0" y="0"/>
                <wp:lineTo x="0" y="21265"/>
                <wp:lineTo x="21355" y="21265"/>
                <wp:lineTo x="21355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4CCB0" w14:textId="77777777" w:rsidR="00B54CAE" w:rsidRPr="00B54CAE" w:rsidRDefault="00B54CAE" w:rsidP="00B54CAE">
      <w:pPr>
        <w:rPr>
          <w:rFonts w:ascii="Arial" w:hAnsi="Arial" w:cs="Arial"/>
          <w:sz w:val="22"/>
          <w:szCs w:val="22"/>
          <w:lang w:val="ru-RU"/>
        </w:rPr>
      </w:pPr>
    </w:p>
    <w:p w14:paraId="5B04E10B" w14:textId="452E69A0" w:rsidR="00B54CAE" w:rsidRPr="00B54CAE" w:rsidRDefault="00B54CAE" w:rsidP="00B54CAE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Формула для расчета погрешности углового коэффициента </w:t>
      </w:r>
      <w:r w:rsidRPr="00B54CAE">
        <w:rPr>
          <w:rFonts w:ascii="Arial" w:hAnsi="Arial" w:cs="Arial"/>
          <w:sz w:val="22"/>
          <w:szCs w:val="22"/>
        </w:rPr>
        <w:t>k</w:t>
      </w:r>
      <w:r w:rsidRPr="00B54CAE">
        <w:rPr>
          <w:rFonts w:ascii="Arial" w:hAnsi="Arial" w:cs="Arial"/>
          <w:sz w:val="22"/>
          <w:szCs w:val="22"/>
          <w:lang w:val="ru-RU"/>
        </w:rPr>
        <w:t>=</w:t>
      </w:r>
      <w:r w:rsidRPr="00B54CAE">
        <w:rPr>
          <w:rFonts w:ascii="Arial" w:hAnsi="Arial" w:cs="Arial"/>
          <w:sz w:val="22"/>
          <w:szCs w:val="22"/>
        </w:rPr>
        <w:t>dσ</w:t>
      </w:r>
      <w:r w:rsidRPr="00B54CAE">
        <w:rPr>
          <w:rFonts w:ascii="Arial" w:hAnsi="Arial" w:cs="Arial"/>
          <w:sz w:val="22"/>
          <w:szCs w:val="22"/>
          <w:lang w:val="ru-RU"/>
        </w:rPr>
        <w:t>/</w:t>
      </w:r>
      <w:r w:rsidRPr="00B54CAE">
        <w:rPr>
          <w:rFonts w:ascii="Arial" w:hAnsi="Arial" w:cs="Arial"/>
          <w:sz w:val="22"/>
          <w:szCs w:val="22"/>
        </w:rPr>
        <w:t>dT</w:t>
      </w:r>
    </w:p>
    <w:p w14:paraId="209704E1" w14:textId="5CA2F8D7" w:rsidR="00B54CAE" w:rsidRPr="00B54CAE" w:rsidRDefault="00B54CAE" w:rsidP="00B54CAE">
      <w:pPr>
        <w:rPr>
          <w:rFonts w:ascii="Arial" w:hAnsi="Arial" w:cs="Arial"/>
          <w:sz w:val="22"/>
          <w:szCs w:val="22"/>
          <w:lang w:val="ru-RU"/>
        </w:rPr>
      </w:pPr>
    </w:p>
    <w:p w14:paraId="63E5FCEB" w14:textId="77777777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229BCCED" w14:textId="77777777" w:rsidR="003F54E1" w:rsidRPr="00B54CAE" w:rsidRDefault="003F54E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C561CD0" w14:textId="77777777" w:rsidR="00BD6A4F" w:rsidRPr="00B54CAE" w:rsidRDefault="00BD6A4F" w:rsidP="00BD6A4F">
      <w:pPr>
        <w:spacing w:line="360" w:lineRule="auto"/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Погрешности оборудования:</w:t>
      </w:r>
    </w:p>
    <w:p w14:paraId="7B1172B0" w14:textId="77777777" w:rsidR="00DD0F01" w:rsidRPr="00B54CAE" w:rsidRDefault="00DD0F01" w:rsidP="00DD0F01">
      <w:pPr>
        <w:rPr>
          <w:rFonts w:ascii="Arial" w:hAnsi="Arial" w:cs="Arial"/>
          <w:color w:val="FF0000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Микроскоп: </w:t>
      </w:r>
      <m:oMath>
        <m: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i/>
          <w:iCs/>
          <w:sz w:val="22"/>
          <w:szCs w:val="22"/>
          <w:vertAlign w:val="subscript"/>
          <w:lang w:val="ru-RU"/>
        </w:rPr>
        <w:t>м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 xml:space="preserve"> </w:t>
      </w:r>
      <w:r w:rsidRPr="00B54CAE">
        <w:rPr>
          <w:rFonts w:ascii="Arial" w:hAnsi="Arial" w:cs="Arial"/>
          <w:sz w:val="22"/>
          <w:szCs w:val="22"/>
          <w:lang w:val="ru-RU"/>
        </w:rPr>
        <w:t>= 0,05 мм</w:t>
      </w:r>
    </w:p>
    <w:p w14:paraId="6D5DFE09" w14:textId="21379C76" w:rsidR="00BD6A4F" w:rsidRDefault="00DD0F01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Линейка: </w:t>
      </w:r>
      <m:oMath>
        <m: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i/>
          <w:iCs/>
          <w:sz w:val="22"/>
          <w:szCs w:val="22"/>
          <w:vertAlign w:val="subscript"/>
          <w:lang w:val="ru-RU"/>
        </w:rPr>
        <w:t>л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 xml:space="preserve"> </w:t>
      </w:r>
      <w:r w:rsidRPr="00B54CAE">
        <w:rPr>
          <w:rFonts w:ascii="Arial" w:hAnsi="Arial" w:cs="Arial"/>
          <w:sz w:val="22"/>
          <w:szCs w:val="22"/>
          <w:lang w:val="ru-RU"/>
        </w:rPr>
        <w:t>= 0,5 мм</w:t>
      </w:r>
    </w:p>
    <w:p w14:paraId="6D7A13CF" w14:textId="423FE09B" w:rsidR="000753D2" w:rsidRPr="007A2C17" w:rsidRDefault="000753D2" w:rsidP="00BD6A4F">
      <w:pPr>
        <w:rPr>
          <w:rFonts w:ascii="Arial" w:hAnsi="Arial" w:cs="Arial"/>
          <w:sz w:val="22"/>
          <w:szCs w:val="22"/>
          <w:lang w:val="ru-RU"/>
        </w:rPr>
      </w:pPr>
      <w:r w:rsidRPr="000753D2">
        <w:rPr>
          <w:rFonts w:ascii="Arial" w:hAnsi="Arial" w:cs="Arial"/>
          <w:b/>
          <w:bCs/>
          <w:sz w:val="22"/>
          <w:szCs w:val="22"/>
          <w:lang w:val="ru-RU"/>
        </w:rPr>
        <w:t>Погрешность монометра</w:t>
      </w:r>
      <w:r>
        <w:rPr>
          <w:rFonts w:ascii="Arial" w:hAnsi="Arial" w:cs="Arial"/>
          <w:b/>
          <w:bCs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="007A2C17">
        <w:rPr>
          <w:rFonts w:ascii="Arial" w:hAnsi="Arial" w:cs="Arial"/>
          <w:i/>
          <w:iCs/>
          <w:sz w:val="22"/>
          <w:szCs w:val="22"/>
          <w:vertAlign w:val="subscript"/>
        </w:rPr>
        <w:t>p</w:t>
      </w:r>
      <w:r w:rsidR="007A2C17">
        <w:rPr>
          <w:rFonts w:ascii="Arial" w:hAnsi="Arial" w:cs="Arial"/>
          <w:i/>
          <w:iCs/>
          <w:sz w:val="22"/>
          <w:szCs w:val="22"/>
          <w:vertAlign w:val="subscript"/>
          <w:lang w:val="ru-RU"/>
        </w:rPr>
        <w:t xml:space="preserve"> </w:t>
      </w:r>
      <w:r w:rsidR="007A2C17" w:rsidRPr="007A2C17">
        <w:rPr>
          <w:rFonts w:ascii="Arial" w:hAnsi="Arial" w:cs="Arial"/>
          <w:i/>
          <w:iCs/>
          <w:sz w:val="22"/>
          <w:szCs w:val="22"/>
          <w:lang w:val="ru-RU"/>
        </w:rPr>
        <w:t>=</w:t>
      </w:r>
      <w:r w:rsidR="007A2C17">
        <w:rPr>
          <w:rFonts w:ascii="Arial" w:hAnsi="Arial" w:cs="Arial"/>
          <w:i/>
          <w:iCs/>
          <w:sz w:val="22"/>
          <w:szCs w:val="22"/>
          <w:lang w:val="ru-RU"/>
        </w:rPr>
        <w:t xml:space="preserve"> </w:t>
      </w:r>
      <w:r w:rsidR="007A2C17" w:rsidRPr="007A2C17">
        <w:rPr>
          <w:rFonts w:ascii="Arial" w:hAnsi="Arial" w:cs="Arial"/>
          <w:sz w:val="22"/>
          <w:szCs w:val="22"/>
          <w:lang w:val="ru-RU"/>
        </w:rPr>
        <w:t xml:space="preserve">1,0 </w:t>
      </w:r>
      <w:r w:rsidR="007A2C17">
        <w:rPr>
          <w:rFonts w:ascii="Arial" w:hAnsi="Arial" w:cs="Arial"/>
          <w:sz w:val="22"/>
          <w:szCs w:val="22"/>
          <w:lang w:val="ru-RU"/>
        </w:rPr>
        <w:t>дел</w:t>
      </w:r>
    </w:p>
    <w:p w14:paraId="1F5C2F37" w14:textId="77777777" w:rsidR="00D77D76" w:rsidRPr="00D77D76" w:rsidRDefault="00D77D76" w:rsidP="00BD6A4F">
      <w:pPr>
        <w:rPr>
          <w:rFonts w:ascii="Arial" w:hAnsi="Arial" w:cs="Arial"/>
          <w:sz w:val="22"/>
          <w:szCs w:val="22"/>
          <w:lang w:val="ru-RU"/>
        </w:rPr>
      </w:pPr>
    </w:p>
    <w:p w14:paraId="49E77DE7" w14:textId="77777777" w:rsidR="00BD6A4F" w:rsidRPr="00B54CAE" w:rsidRDefault="00BD6A4F" w:rsidP="00BD6A4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Результаты измерений и обработка данных:</w:t>
      </w:r>
    </w:p>
    <w:p w14:paraId="50D5F0A4" w14:textId="77777777" w:rsidR="00BD6A4F" w:rsidRPr="00B54CAE" w:rsidRDefault="00BD6A4F" w:rsidP="00BD6A4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8C403EB" w14:textId="008A840D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1) </w:t>
      </w:r>
      <w:r w:rsidR="00DD0F01" w:rsidRPr="00B54CAE">
        <w:rPr>
          <w:rFonts w:ascii="Arial" w:hAnsi="Arial" w:cs="Arial"/>
          <w:b/>
          <w:bCs/>
          <w:sz w:val="22"/>
          <w:szCs w:val="22"/>
          <w:lang w:val="ru-RU"/>
        </w:rPr>
        <w:t>Измерение максимального давления ∆P</w:t>
      </w:r>
      <w:r w:rsidR="00DD0F01" w:rsidRPr="00B54CAE">
        <w:rPr>
          <w:rFonts w:ascii="Arial" w:hAnsi="Arial" w:cs="Arial"/>
          <w:b/>
          <w:bCs/>
          <w:sz w:val="22"/>
          <w:szCs w:val="22"/>
          <w:vertAlign w:val="subscript"/>
          <w:lang w:val="ru-RU"/>
        </w:rPr>
        <w:t>спирт</w:t>
      </w:r>
      <w:r w:rsidR="00DD0F01"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 при пробулькивании пузырьков воздуха через спирт.</w:t>
      </w:r>
    </w:p>
    <w:p w14:paraId="4FF05468" w14:textId="77777777" w:rsidR="00DD0F01" w:rsidRPr="00B54CAE" w:rsidRDefault="00DD0F01" w:rsidP="00B54CAE">
      <w:pPr>
        <w:rPr>
          <w:rFonts w:ascii="Arial" w:hAnsi="Arial" w:cs="Arial"/>
          <w:sz w:val="22"/>
          <w:szCs w:val="22"/>
          <w:lang w:val="ru-RU"/>
        </w:rPr>
      </w:pPr>
    </w:p>
    <w:p w14:paraId="5648772B" w14:textId="77777777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30D0A9D2" w14:textId="48288A25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Таблица 1 - Результаты измерений диаметра иглы, комнатной температуры</w:t>
      </w:r>
    </w:p>
    <w:p w14:paraId="0E00AD72" w14:textId="789E807B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И табличное значение σ для спирта</w:t>
      </w:r>
    </w:p>
    <w:tbl>
      <w:tblPr>
        <w:tblStyle w:val="a3"/>
        <w:tblpPr w:leftFromText="180" w:rightFromText="180" w:vertAnchor="text" w:horzAnchor="margin" w:tblpXSpec="center" w:tblpY="95"/>
        <w:tblOverlap w:val="never"/>
        <w:tblW w:w="0" w:type="auto"/>
        <w:tblLook w:val="04A0" w:firstRow="1" w:lastRow="0" w:firstColumn="1" w:lastColumn="0" w:noHBand="0" w:noVBand="1"/>
      </w:tblPr>
      <w:tblGrid>
        <w:gridCol w:w="1638"/>
        <w:gridCol w:w="2440"/>
      </w:tblGrid>
      <w:tr w:rsidR="00496C2F" w:rsidRPr="00B54CAE" w14:paraId="61D23D7B" w14:textId="77777777" w:rsidTr="00496C2F">
        <w:trPr>
          <w:trHeight w:val="453"/>
        </w:trPr>
        <w:tc>
          <w:tcPr>
            <w:tcW w:w="1638" w:type="dxa"/>
          </w:tcPr>
          <w:p w14:paraId="3CE5DEF0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d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2440" w:type="dxa"/>
          </w:tcPr>
          <w:p w14:paraId="59A6748D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1,0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±0,05</w:t>
            </w:r>
          </w:p>
        </w:tc>
      </w:tr>
      <w:tr w:rsidR="00496C2F" w:rsidRPr="00B54CAE" w14:paraId="7CC3893B" w14:textId="77777777" w:rsidTr="00496C2F">
        <w:trPr>
          <w:trHeight w:val="453"/>
        </w:trPr>
        <w:tc>
          <w:tcPr>
            <w:tcW w:w="1638" w:type="dxa"/>
          </w:tcPr>
          <w:p w14:paraId="598D85FA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t, °C</w:t>
            </w:r>
          </w:p>
        </w:tc>
        <w:tc>
          <w:tcPr>
            <w:tcW w:w="2440" w:type="dxa"/>
          </w:tcPr>
          <w:p w14:paraId="2559B00C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20,5±1,0</w:t>
            </w:r>
          </w:p>
        </w:tc>
      </w:tr>
      <w:tr w:rsidR="00496C2F" w:rsidRPr="00B54CAE" w14:paraId="08D0AF78" w14:textId="77777777" w:rsidTr="00496C2F">
        <w:trPr>
          <w:trHeight w:val="453"/>
        </w:trPr>
        <w:tc>
          <w:tcPr>
            <w:tcW w:w="1638" w:type="dxa"/>
          </w:tcPr>
          <w:p w14:paraId="7474AA92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мН/м</w:t>
            </w:r>
          </w:p>
        </w:tc>
        <w:tc>
          <w:tcPr>
            <w:tcW w:w="2440" w:type="dxa"/>
          </w:tcPr>
          <w:p w14:paraId="3AC092E8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22,78</w:t>
            </w:r>
          </w:p>
        </w:tc>
      </w:tr>
    </w:tbl>
    <w:p w14:paraId="1410C1D1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2D71494" w14:textId="77777777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91FCEA6" w14:textId="77777777" w:rsidR="004D365D" w:rsidRPr="00B54CAE" w:rsidRDefault="004D365D" w:rsidP="00496C2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F1B1B9B" w14:textId="77777777" w:rsidR="00DD0F01" w:rsidRPr="00B54CAE" w:rsidRDefault="00DD0F01" w:rsidP="00DD0F01">
      <w:pPr>
        <w:jc w:val="center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EDCF981" w14:textId="77777777" w:rsidR="00496C2F" w:rsidRDefault="00496C2F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4B447B2B" w14:textId="77777777" w:rsidR="00496C2F" w:rsidRDefault="00496C2F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6EE7E1C6" w14:textId="4E5C7013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lastRenderedPageBreak/>
        <w:t>Таблица 2 - Результаты измерений давлений ∆P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>спирт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</w:t>
      </w:r>
    </w:p>
    <w:p w14:paraId="7BE3D824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horzAnchor="page" w:tblpX="4981" w:tblpY="-31"/>
        <w:tblOverlap w:val="never"/>
        <w:tblW w:w="0" w:type="auto"/>
        <w:tblLook w:val="04A0" w:firstRow="1" w:lastRow="0" w:firstColumn="1" w:lastColumn="0" w:noHBand="0" w:noVBand="1"/>
      </w:tblPr>
      <w:tblGrid>
        <w:gridCol w:w="1522"/>
        <w:gridCol w:w="1522"/>
      </w:tblGrid>
      <w:tr w:rsidR="004D365D" w:rsidRPr="00B54CAE" w14:paraId="4F413FE1" w14:textId="77777777" w:rsidTr="004D365D">
        <w:trPr>
          <w:trHeight w:val="750"/>
        </w:trPr>
        <w:tc>
          <w:tcPr>
            <w:tcW w:w="1522" w:type="dxa"/>
          </w:tcPr>
          <w:p w14:paraId="22A97DEF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∆P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спирт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522" w:type="dxa"/>
          </w:tcPr>
          <w:p w14:paraId="5B510BDF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∆P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спирт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</w:tr>
      <w:tr w:rsidR="004D365D" w:rsidRPr="00B54CAE" w14:paraId="5557441C" w14:textId="77777777" w:rsidTr="004D365D">
        <w:trPr>
          <w:trHeight w:val="238"/>
        </w:trPr>
        <w:tc>
          <w:tcPr>
            <w:tcW w:w="1522" w:type="dxa"/>
          </w:tcPr>
          <w:p w14:paraId="153C7AB9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2" w:type="dxa"/>
          </w:tcPr>
          <w:p w14:paraId="4C3CD8D5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,3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4D365D" w:rsidRPr="00B54CAE" w14:paraId="6D4A0059" w14:textId="77777777" w:rsidTr="004D365D">
        <w:trPr>
          <w:trHeight w:val="750"/>
        </w:trPr>
        <w:tc>
          <w:tcPr>
            <w:tcW w:w="1522" w:type="dxa"/>
          </w:tcPr>
          <w:p w14:paraId="0FDCD31F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2" w:type="dxa"/>
          </w:tcPr>
          <w:p w14:paraId="259C03C9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,3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1,96</w:t>
            </w:r>
          </w:p>
        </w:tc>
      </w:tr>
      <w:tr w:rsidR="004D365D" w:rsidRPr="00B54CAE" w14:paraId="0CA570CC" w14:textId="77777777" w:rsidTr="004D365D">
        <w:trPr>
          <w:trHeight w:val="750"/>
        </w:trPr>
        <w:tc>
          <w:tcPr>
            <w:tcW w:w="1522" w:type="dxa"/>
          </w:tcPr>
          <w:p w14:paraId="4AFC375D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2" w:type="dxa"/>
          </w:tcPr>
          <w:p w14:paraId="48E4CD51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,3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1,96</w:t>
            </w:r>
          </w:p>
        </w:tc>
      </w:tr>
    </w:tbl>
    <w:p w14:paraId="6958AF3E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EB680E8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CFA33C1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44180F4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8347A64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FCBB6A9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4BC1EF7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07717BC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ACA9A3" w14:textId="41E509D1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B66A40" w14:textId="56169364" w:rsidR="004D365D" w:rsidRPr="00B54CAE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B21346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CA1CE46" w14:textId="5239470E" w:rsidR="004D365D" w:rsidRPr="00B54CAE" w:rsidRDefault="00851803" w:rsidP="00851803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Таблица 3 - Диаметры иглы, полученные с помощью формулы (1) и при измерении микроскопом</w:t>
      </w:r>
    </w:p>
    <w:p w14:paraId="607C09AF" w14:textId="118C6D79" w:rsidR="004D365D" w:rsidRPr="00B54CAE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</w:tblGrid>
      <w:tr w:rsidR="00851803" w:rsidRPr="00B54CAE" w14:paraId="422E6215" w14:textId="77777777" w:rsidTr="00851803">
        <w:trPr>
          <w:trHeight w:val="900"/>
          <w:jc w:val="center"/>
        </w:trPr>
        <w:tc>
          <w:tcPr>
            <w:tcW w:w="1870" w:type="dxa"/>
          </w:tcPr>
          <w:p w14:paraId="13809292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d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(микроскоп)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1870" w:type="dxa"/>
          </w:tcPr>
          <w:p w14:paraId="46839D17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1,0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±0,05</w:t>
            </w:r>
          </w:p>
        </w:tc>
      </w:tr>
      <w:tr w:rsidR="00851803" w:rsidRPr="00B54CAE" w14:paraId="1B1FD875" w14:textId="77777777" w:rsidTr="00851803">
        <w:trPr>
          <w:trHeight w:val="900"/>
          <w:jc w:val="center"/>
        </w:trPr>
        <w:tc>
          <w:tcPr>
            <w:tcW w:w="1870" w:type="dxa"/>
          </w:tcPr>
          <w:p w14:paraId="08759A98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d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 xml:space="preserve"> (по формуле)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1870" w:type="dxa"/>
          </w:tcPr>
          <w:p w14:paraId="22B88054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1,</w:t>
            </w:r>
            <w:r w:rsidRPr="00B54CAE">
              <w:rPr>
                <w:rFonts w:ascii="Arial" w:hAnsi="Arial" w:cs="Arial"/>
                <w:sz w:val="22"/>
                <w:szCs w:val="22"/>
              </w:rPr>
              <w:t>11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±0</w:t>
            </w:r>
            <w:r w:rsidRPr="00B54CAE">
              <w:rPr>
                <w:rFonts w:ascii="Arial" w:hAnsi="Arial" w:cs="Arial"/>
                <w:sz w:val="22"/>
                <w:szCs w:val="22"/>
              </w:rPr>
              <w:t>,03</w:t>
            </w:r>
          </w:p>
        </w:tc>
      </w:tr>
    </w:tbl>
    <w:p w14:paraId="535067D7" w14:textId="77777777" w:rsidR="004D365D" w:rsidRPr="00B54CAE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8BE8F2A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6892AB1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FC6890C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91FB48E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FCED6D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711DA3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EA01F60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C72A36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DAC245" w14:textId="13967B94" w:rsidR="00851803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2) Измерение давления </w:t>
      </w:r>
      <w:r w:rsidRPr="00B54CAE">
        <w:rPr>
          <w:rFonts w:ascii="Arial" w:hAnsi="Arial" w:cs="Arial"/>
          <w:b/>
          <w:bCs/>
          <w:sz w:val="22"/>
          <w:szCs w:val="22"/>
        </w:rPr>
        <w:t>P</w:t>
      </w:r>
      <w:r w:rsidRPr="00B54CAE">
        <w:rPr>
          <w:rFonts w:ascii="Arial" w:hAnsi="Arial" w:cs="Arial"/>
          <w:b/>
          <w:bCs/>
          <w:sz w:val="22"/>
          <w:szCs w:val="22"/>
          <w:lang w:val="ru-RU"/>
        </w:rPr>
        <w:t>1 в спирте (игла касается поверхности)</w:t>
      </w:r>
    </w:p>
    <w:p w14:paraId="577F060C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4F8D36C" w14:textId="158E741B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vertAlign w:val="subscript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Таблица 4 - Результаты вычислений давлений 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vertAlign w:val="subscript"/>
        </w:rPr>
        <w:t>1</w:t>
      </w:r>
    </w:p>
    <w:p w14:paraId="1508F472" w14:textId="7777777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vertAlign w:val="subscript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1438"/>
        <w:gridCol w:w="1438"/>
        <w:gridCol w:w="1438"/>
      </w:tblGrid>
      <w:tr w:rsidR="00EB40E4" w:rsidRPr="00B54CAE" w14:paraId="365910D4" w14:textId="77777777" w:rsidTr="00EB40E4">
        <w:trPr>
          <w:trHeight w:val="385"/>
          <w:jc w:val="center"/>
        </w:trPr>
        <w:tc>
          <w:tcPr>
            <w:tcW w:w="1195" w:type="dxa"/>
          </w:tcPr>
          <w:p w14:paraId="4519B424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№</w:t>
            </w:r>
          </w:p>
        </w:tc>
        <w:tc>
          <w:tcPr>
            <w:tcW w:w="1195" w:type="dxa"/>
          </w:tcPr>
          <w:p w14:paraId="0620B42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</w:p>
        </w:tc>
        <w:tc>
          <w:tcPr>
            <w:tcW w:w="1195" w:type="dxa"/>
          </w:tcPr>
          <w:p w14:paraId="2FAC054D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</w:p>
        </w:tc>
        <w:tc>
          <w:tcPr>
            <w:tcW w:w="1195" w:type="dxa"/>
          </w:tcPr>
          <w:p w14:paraId="7554193C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3</w:t>
            </w:r>
          </w:p>
        </w:tc>
      </w:tr>
      <w:tr w:rsidR="00EB40E4" w:rsidRPr="00B54CAE" w14:paraId="5B758653" w14:textId="77777777" w:rsidTr="00EB40E4">
        <w:trPr>
          <w:trHeight w:val="385"/>
          <w:jc w:val="center"/>
        </w:trPr>
        <w:tc>
          <w:tcPr>
            <w:tcW w:w="1195" w:type="dxa"/>
          </w:tcPr>
          <w:p w14:paraId="11E75C93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195" w:type="dxa"/>
          </w:tcPr>
          <w:p w14:paraId="73D738C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12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95" w:type="dxa"/>
          </w:tcPr>
          <w:p w14:paraId="22AA5881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12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95" w:type="dxa"/>
          </w:tcPr>
          <w:p w14:paraId="7C120C79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12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B40E4" w:rsidRPr="00B54CAE" w14:paraId="4E3059C3" w14:textId="77777777" w:rsidTr="00EB40E4">
        <w:trPr>
          <w:trHeight w:val="385"/>
          <w:jc w:val="center"/>
        </w:trPr>
        <w:tc>
          <w:tcPr>
            <w:tcW w:w="1195" w:type="dxa"/>
          </w:tcPr>
          <w:p w14:paraId="46AF0E7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195" w:type="dxa"/>
          </w:tcPr>
          <w:p w14:paraId="44CAF626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195" w:type="dxa"/>
          </w:tcPr>
          <w:p w14:paraId="3951E081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195" w:type="dxa"/>
          </w:tcPr>
          <w:p w14:paraId="151E8065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EB40E4" w:rsidRPr="00B54CAE" w14:paraId="48308C2C" w14:textId="77777777" w:rsidTr="00EB40E4">
        <w:trPr>
          <w:trHeight w:val="399"/>
          <w:jc w:val="center"/>
        </w:trPr>
        <w:tc>
          <w:tcPr>
            <w:tcW w:w="1195" w:type="dxa"/>
          </w:tcPr>
          <w:p w14:paraId="2FF07B16" w14:textId="77777777" w:rsidR="00EB40E4" w:rsidRPr="00B54CAE" w:rsidRDefault="00A611A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acc>
            </m:oMath>
            <w:r w:rsidR="00EB40E4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EB40E4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3586" w:type="dxa"/>
            <w:gridSpan w:val="3"/>
            <w:shd w:val="clear" w:color="auto" w:fill="auto"/>
          </w:tcPr>
          <w:p w14:paraId="37AECE63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EB40E4" w:rsidRPr="00B54CAE" w14:paraId="30C969DC" w14:textId="77777777" w:rsidTr="00EB40E4">
        <w:trPr>
          <w:trHeight w:val="385"/>
          <w:jc w:val="center"/>
        </w:trPr>
        <w:tc>
          <w:tcPr>
            <w:tcW w:w="1195" w:type="dxa"/>
          </w:tcPr>
          <w:p w14:paraId="097E5685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h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1,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3586" w:type="dxa"/>
            <w:gridSpan w:val="3"/>
          </w:tcPr>
          <w:p w14:paraId="4EC9DA52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8,0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0,5</w:t>
            </w:r>
          </w:p>
        </w:tc>
      </w:tr>
    </w:tbl>
    <w:p w14:paraId="14398BE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62D6131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F22C78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464C578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85CB196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6D7A93A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0448A1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C85192F" w14:textId="0F0F9F28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5597275" w14:textId="0AE9B02E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3) Измерение давления </w:t>
      </w:r>
      <w:r w:rsidRPr="00B54CAE">
        <w:rPr>
          <w:rFonts w:ascii="Arial" w:hAnsi="Arial" w:cs="Arial"/>
          <w:b/>
          <w:bCs/>
          <w:sz w:val="22"/>
          <w:szCs w:val="22"/>
        </w:rPr>
        <w:t>P</w:t>
      </w:r>
      <w:r w:rsidRPr="00B54CAE">
        <w:rPr>
          <w:rFonts w:ascii="Arial" w:hAnsi="Arial" w:cs="Arial"/>
          <w:b/>
          <w:bCs/>
          <w:sz w:val="22"/>
          <w:szCs w:val="22"/>
          <w:lang w:val="ru-RU"/>
        </w:rPr>
        <w:t>1 в спирте (игла утоплена до предела, не касается дна)</w:t>
      </w:r>
    </w:p>
    <w:p w14:paraId="2E85F940" w14:textId="42189380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horzAnchor="margin" w:tblpXSpec="center" w:tblpY="400"/>
        <w:tblOverlap w:val="never"/>
        <w:tblW w:w="7912" w:type="dxa"/>
        <w:tblLook w:val="04A0" w:firstRow="1" w:lastRow="0" w:firstColumn="1" w:lastColumn="0" w:noHBand="0" w:noVBand="1"/>
      </w:tblPr>
      <w:tblGrid>
        <w:gridCol w:w="1525"/>
        <w:gridCol w:w="2128"/>
        <w:gridCol w:w="2128"/>
        <w:gridCol w:w="2131"/>
      </w:tblGrid>
      <w:tr w:rsidR="00496C2F" w:rsidRPr="00B54CAE" w14:paraId="20E3C646" w14:textId="77777777" w:rsidTr="00496C2F">
        <w:trPr>
          <w:trHeight w:val="1074"/>
        </w:trPr>
        <w:tc>
          <w:tcPr>
            <w:tcW w:w="1525" w:type="dxa"/>
          </w:tcPr>
          <w:p w14:paraId="11DBE174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№</w:t>
            </w:r>
          </w:p>
        </w:tc>
        <w:tc>
          <w:tcPr>
            <w:tcW w:w="2128" w:type="dxa"/>
          </w:tcPr>
          <w:p w14:paraId="3B64D7A3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</w:p>
        </w:tc>
        <w:tc>
          <w:tcPr>
            <w:tcW w:w="2128" w:type="dxa"/>
          </w:tcPr>
          <w:p w14:paraId="26B16068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</w:p>
        </w:tc>
        <w:tc>
          <w:tcPr>
            <w:tcW w:w="2131" w:type="dxa"/>
          </w:tcPr>
          <w:p w14:paraId="7DCC4799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3</w:t>
            </w:r>
          </w:p>
        </w:tc>
      </w:tr>
      <w:tr w:rsidR="00496C2F" w:rsidRPr="00B54CAE" w14:paraId="1C07859E" w14:textId="77777777" w:rsidTr="00496C2F">
        <w:trPr>
          <w:trHeight w:val="1074"/>
        </w:trPr>
        <w:tc>
          <w:tcPr>
            <w:tcW w:w="1525" w:type="dxa"/>
          </w:tcPr>
          <w:p w14:paraId="5D3A317C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2128" w:type="dxa"/>
          </w:tcPr>
          <w:p w14:paraId="1C895BE2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2128" w:type="dxa"/>
          </w:tcPr>
          <w:p w14:paraId="5C96ADEA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75,0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2131" w:type="dxa"/>
          </w:tcPr>
          <w:p w14:paraId="1B9AC86C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496C2F" w:rsidRPr="00B54CAE" w14:paraId="1CBF41DD" w14:textId="77777777" w:rsidTr="00496C2F">
        <w:trPr>
          <w:trHeight w:val="344"/>
        </w:trPr>
        <w:tc>
          <w:tcPr>
            <w:tcW w:w="1525" w:type="dxa"/>
          </w:tcPr>
          <w:p w14:paraId="679DC295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2128" w:type="dxa"/>
          </w:tcPr>
          <w:p w14:paraId="2A3EB335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2128" w:type="dxa"/>
          </w:tcPr>
          <w:p w14:paraId="426DD35E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2131" w:type="dxa"/>
          </w:tcPr>
          <w:p w14:paraId="0A529232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B54CAE" w:rsidRPr="00B54CAE" w14:paraId="366B86A2" w14:textId="77777777" w:rsidTr="00496C2F">
        <w:trPr>
          <w:trHeight w:val="344"/>
        </w:trPr>
        <w:tc>
          <w:tcPr>
            <w:tcW w:w="1525" w:type="dxa"/>
          </w:tcPr>
          <w:p w14:paraId="704E6983" w14:textId="77777777" w:rsidR="00B54CAE" w:rsidRPr="00B54CAE" w:rsidRDefault="00A611A4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acc>
            </m:oMath>
            <w:r w:rsidR="00B54CA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B54CA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6387" w:type="dxa"/>
            <w:gridSpan w:val="3"/>
            <w:shd w:val="clear" w:color="auto" w:fill="auto"/>
          </w:tcPr>
          <w:p w14:paraId="0B32C991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1,99</w:t>
            </w:r>
          </w:p>
        </w:tc>
      </w:tr>
      <w:tr w:rsidR="00B54CAE" w:rsidRPr="00B54CAE" w14:paraId="6EE36814" w14:textId="77777777" w:rsidTr="00496C2F">
        <w:trPr>
          <w:trHeight w:val="1074"/>
        </w:trPr>
        <w:tc>
          <w:tcPr>
            <w:tcW w:w="1525" w:type="dxa"/>
          </w:tcPr>
          <w:p w14:paraId="5618CF37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h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2,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6387" w:type="dxa"/>
            <w:gridSpan w:val="3"/>
          </w:tcPr>
          <w:p w14:paraId="10D24D12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7,0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0,5</w:t>
            </w:r>
          </w:p>
        </w:tc>
      </w:tr>
    </w:tbl>
    <w:p w14:paraId="7C05D6AD" w14:textId="28A9D33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Таблица 5 - Результаты вычислений давлений 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 xml:space="preserve">2 </w:t>
      </w:r>
      <w:r w:rsidRPr="00B54CAE">
        <w:rPr>
          <w:rFonts w:ascii="Arial" w:hAnsi="Arial" w:cs="Arial"/>
          <w:sz w:val="22"/>
          <w:szCs w:val="22"/>
          <w:lang w:val="ru-RU"/>
        </w:rPr>
        <w:t>с учетом погрешности</w:t>
      </w:r>
    </w:p>
    <w:p w14:paraId="1618A559" w14:textId="7777777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43DF7795" w14:textId="77777777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B165D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3B7A913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AF76B96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35256E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380E451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C8DB764" w14:textId="4895C748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50AE45B" w14:textId="77777777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5364951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692C542B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4C6A419E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56D1672C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19C8F21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1532587B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0C4CA67" w14:textId="1E2BE664" w:rsidR="00EB40E4" w:rsidRPr="00B54CAE" w:rsidRDefault="00EB40E4" w:rsidP="00EB40E4">
      <w:pPr>
        <w:jc w:val="center"/>
        <w:rPr>
          <w:rFonts w:ascii="Arial" w:hAnsi="Arial" w:cs="Arial"/>
          <w:i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lastRenderedPageBreak/>
        <w:t>Таблица 6 - Результаты вычислений ∆P и сравнение</w:t>
      </w:r>
      <w:r w:rsidRPr="00B54CAE">
        <w:rPr>
          <w:rFonts w:ascii="Arial" w:hAnsi="Arial" w:cs="Arial"/>
          <w:i/>
          <w:sz w:val="22"/>
          <w:szCs w:val="22"/>
          <w:lang w:val="ru-RU"/>
        </w:rPr>
        <w:t>∆</w:t>
      </w:r>
      <w:r w:rsidRPr="00B54CAE">
        <w:rPr>
          <w:rFonts w:ascii="Arial" w:hAnsi="Arial" w:cs="Arial"/>
          <w:i/>
          <w:sz w:val="22"/>
          <w:szCs w:val="22"/>
        </w:rPr>
        <w:t>h</w:t>
      </w:r>
      <w:r w:rsidRPr="00B54CAE">
        <w:rPr>
          <w:rFonts w:ascii="Arial" w:hAnsi="Arial" w:cs="Arial"/>
          <w:i/>
          <w:sz w:val="22"/>
          <w:szCs w:val="22"/>
          <w:lang w:val="ru-RU"/>
        </w:rPr>
        <w:t xml:space="preserve">, </w:t>
      </w:r>
      <w:r w:rsidRPr="00B54CAE">
        <w:rPr>
          <w:rFonts w:ascii="Arial" w:hAnsi="Arial" w:cs="Arial"/>
          <w:iCs/>
          <w:sz w:val="22"/>
          <w:szCs w:val="22"/>
          <w:lang w:val="ru-RU"/>
        </w:rPr>
        <w:t>полученных разными методами</w:t>
      </w: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20"/>
      </w:tblGrid>
      <w:tr w:rsidR="00EB40E4" w:rsidRPr="00B54CAE" w14:paraId="5D869468" w14:textId="77777777" w:rsidTr="00EB40E4">
        <w:trPr>
          <w:trHeight w:val="355"/>
          <w:jc w:val="center"/>
        </w:trPr>
        <w:tc>
          <w:tcPr>
            <w:tcW w:w="2420" w:type="dxa"/>
          </w:tcPr>
          <w:p w14:paraId="04ACA65C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∆P, Па</w:t>
            </w:r>
          </w:p>
        </w:tc>
        <w:tc>
          <w:tcPr>
            <w:tcW w:w="2420" w:type="dxa"/>
          </w:tcPr>
          <w:p w14:paraId="6E76C593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103,3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2,79</w:t>
            </w:r>
          </w:p>
        </w:tc>
      </w:tr>
      <w:tr w:rsidR="00EB40E4" w:rsidRPr="00B54CAE" w14:paraId="125D2D2B" w14:textId="77777777" w:rsidTr="00EB40E4">
        <w:trPr>
          <w:trHeight w:val="571"/>
          <w:jc w:val="center"/>
        </w:trPr>
        <w:tc>
          <w:tcPr>
            <w:tcW w:w="2420" w:type="dxa"/>
          </w:tcPr>
          <w:p w14:paraId="0EF84B4D" w14:textId="571B00AC" w:rsidR="00EB40E4" w:rsidRPr="00B54CAE" w:rsidRDefault="00EB40E4" w:rsidP="00EB40E4">
            <w:pPr>
              <w:jc w:val="center"/>
              <w:rPr>
                <w:rFonts w:ascii="Arial" w:hAnsi="Arial" w:cs="Arial"/>
                <w:iCs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iCs/>
                <w:sz w:val="22"/>
                <w:szCs w:val="22"/>
              </w:rPr>
              <w:t xml:space="preserve">∆h = </w:t>
            </w:r>
            <m:oMath>
              <m:f>
                <m:f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∆P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ρg</m:t>
                  </m:r>
                </m:den>
              </m:f>
            </m:oMath>
            <w:r w:rsidRPr="00B54CAE">
              <w:rPr>
                <w:rFonts w:ascii="Arial" w:hAnsi="Arial" w:cs="Arial"/>
                <w:i/>
                <w:sz w:val="22"/>
                <w:szCs w:val="22"/>
              </w:rPr>
              <w:t xml:space="preserve"> , </w:t>
            </w:r>
            <w:r w:rsidRPr="00B54CAE">
              <w:rPr>
                <w:rFonts w:ascii="Arial" w:hAnsi="Arial" w:cs="Arial"/>
                <w:iCs/>
                <w:sz w:val="22"/>
                <w:szCs w:val="22"/>
                <w:lang w:val="ru-RU"/>
              </w:rPr>
              <w:t>мм</w:t>
            </w:r>
          </w:p>
        </w:tc>
        <w:tc>
          <w:tcPr>
            <w:tcW w:w="2420" w:type="dxa"/>
          </w:tcPr>
          <w:p w14:paraId="666D8391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10,55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0,29</w:t>
            </w:r>
          </w:p>
        </w:tc>
      </w:tr>
      <w:tr w:rsidR="00EB40E4" w:rsidRPr="00B54CAE" w14:paraId="525919A3" w14:textId="77777777" w:rsidTr="00EB40E4">
        <w:trPr>
          <w:trHeight w:val="355"/>
          <w:jc w:val="center"/>
        </w:trPr>
        <w:tc>
          <w:tcPr>
            <w:tcW w:w="2420" w:type="dxa"/>
          </w:tcPr>
          <w:p w14:paraId="1B9A75C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iCs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iCs/>
                <w:sz w:val="22"/>
                <w:szCs w:val="22"/>
              </w:rPr>
              <w:t>∆h = h</w:t>
            </w:r>
            <w:r w:rsidRPr="00B54CAE">
              <w:rPr>
                <w:rFonts w:ascii="Arial" w:hAnsi="Arial" w:cs="Arial"/>
                <w:iCs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iCs/>
                <w:sz w:val="22"/>
                <w:szCs w:val="22"/>
              </w:rPr>
              <w:t>- h</w:t>
            </w:r>
            <w:r w:rsidRPr="00B54CAE">
              <w:rPr>
                <w:rFonts w:ascii="Arial" w:hAnsi="Arial" w:cs="Arial"/>
                <w:iCs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i/>
                <w:sz w:val="22"/>
                <w:szCs w:val="22"/>
                <w:lang w:val="ru-RU"/>
              </w:rPr>
              <w:t xml:space="preserve">, </w:t>
            </w:r>
            <w:r w:rsidRPr="00B54CAE">
              <w:rPr>
                <w:rFonts w:ascii="Arial" w:hAnsi="Arial" w:cs="Arial"/>
                <w:iCs/>
                <w:sz w:val="22"/>
                <w:szCs w:val="22"/>
                <w:lang w:val="ru-RU"/>
              </w:rPr>
              <w:t>мм</w:t>
            </w:r>
          </w:p>
        </w:tc>
        <w:tc>
          <w:tcPr>
            <w:tcW w:w="2420" w:type="dxa"/>
          </w:tcPr>
          <w:p w14:paraId="0FA5451D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11,0±</w:t>
            </w:r>
            <w:r w:rsidRPr="00B54CAE">
              <w:rPr>
                <w:rFonts w:ascii="Arial" w:hAnsi="Arial" w:cs="Arial"/>
                <w:sz w:val="22"/>
                <w:szCs w:val="22"/>
              </w:rPr>
              <w:t>0,5</w:t>
            </w:r>
          </w:p>
        </w:tc>
      </w:tr>
    </w:tbl>
    <w:p w14:paraId="2E0EB99E" w14:textId="7777777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E0E056E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0CD6CC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CF8FDC5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D4F1C92" w14:textId="1FB0C7BB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BEB0F1F" w14:textId="63B00F52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448AEAD" w14:textId="453379DB" w:rsidR="00EB40E4" w:rsidRPr="00B54CAE" w:rsidRDefault="00EB40E4" w:rsidP="00BD6A4F">
      <w:pPr>
        <w:rPr>
          <w:rFonts w:ascii="Arial" w:hAnsi="Arial" w:cs="Arial"/>
          <w:i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Видно, что </w:t>
      </w:r>
      <w:r w:rsidRPr="00B54CAE">
        <w:rPr>
          <w:rFonts w:ascii="Arial" w:hAnsi="Arial" w:cs="Arial"/>
          <w:iCs/>
          <w:sz w:val="22"/>
          <w:szCs w:val="22"/>
          <w:lang w:val="ru-RU"/>
        </w:rPr>
        <w:t>∆</w:t>
      </w:r>
      <w:r w:rsidRPr="00B54CAE">
        <w:rPr>
          <w:rFonts w:ascii="Arial" w:hAnsi="Arial" w:cs="Arial"/>
          <w:iCs/>
          <w:sz w:val="22"/>
          <w:szCs w:val="22"/>
        </w:rPr>
        <w:t>h</w:t>
      </w:r>
      <w:r w:rsidRPr="00B54CAE">
        <w:rPr>
          <w:rFonts w:ascii="Arial" w:hAnsi="Arial" w:cs="Arial"/>
          <w:i/>
          <w:sz w:val="22"/>
          <w:szCs w:val="22"/>
          <w:lang w:val="ru-RU"/>
        </w:rPr>
        <w:t xml:space="preserve"> </w:t>
      </w:r>
      <w:r w:rsidRPr="00B54CAE">
        <w:rPr>
          <w:rFonts w:ascii="Arial" w:hAnsi="Arial" w:cs="Arial"/>
          <w:iCs/>
          <w:sz w:val="22"/>
          <w:szCs w:val="22"/>
          <w:lang w:val="ru-RU"/>
        </w:rPr>
        <w:t>совпадают в пределах погрешности</w:t>
      </w:r>
    </w:p>
    <w:p w14:paraId="07717544" w14:textId="26AC65B5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EC6867A" w14:textId="61A8599E" w:rsidR="00EB40E4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4) Температурная зависимость σ(Т) дистиллированной воды в диапазоне 20 °С - 55 °С  через 5 °С .</w:t>
      </w:r>
    </w:p>
    <w:p w14:paraId="6A9756EA" w14:textId="4AEE4ED6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3533CF0" w14:textId="7F0D053B" w:rsidR="00EB40E4" w:rsidRPr="00B54CAE" w:rsidRDefault="00EB40E4" w:rsidP="00BD6A4F">
      <w:pPr>
        <w:rPr>
          <w:rFonts w:ascii="Arial" w:hAnsi="Arial" w:cs="Arial"/>
          <w:sz w:val="22"/>
          <w:szCs w:val="22"/>
          <w:lang w:val="ru-RU"/>
        </w:rPr>
      </w:pPr>
    </w:p>
    <w:p w14:paraId="474A5996" w14:textId="79D1FA18" w:rsidR="006C031E" w:rsidRPr="00B54CAE" w:rsidRDefault="006C031E" w:rsidP="006C031E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Таблица 7 – Результаты измерений 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vertAlign w:val="subscript"/>
        </w:rPr>
        <w:t>max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(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lang w:val="ru-RU"/>
        </w:rPr>
        <w:t>) при различных температурах из диапазона (20 - 55) °С  и вычислений σ для этих температур</w:t>
      </w:r>
    </w:p>
    <w:p w14:paraId="318E9DD9" w14:textId="77777777" w:rsidR="006C031E" w:rsidRPr="00B54CAE" w:rsidRDefault="006C031E" w:rsidP="00BD6A4F">
      <w:pPr>
        <w:rPr>
          <w:rFonts w:ascii="Arial" w:hAnsi="Arial" w:cs="Arial"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5"/>
        <w:gridCol w:w="1705"/>
        <w:gridCol w:w="1707"/>
      </w:tblGrid>
      <w:tr w:rsidR="006C031E" w:rsidRPr="00B54CAE" w14:paraId="6274C020" w14:textId="77777777" w:rsidTr="006C031E">
        <w:trPr>
          <w:trHeight w:val="284"/>
          <w:jc w:val="center"/>
        </w:trPr>
        <w:tc>
          <w:tcPr>
            <w:tcW w:w="1704" w:type="dxa"/>
          </w:tcPr>
          <w:p w14:paraId="3635D55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№</w:t>
            </w:r>
          </w:p>
        </w:tc>
        <w:tc>
          <w:tcPr>
            <w:tcW w:w="1705" w:type="dxa"/>
          </w:tcPr>
          <w:p w14:paraId="4A47141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05" w:type="dxa"/>
          </w:tcPr>
          <w:p w14:paraId="23D9EBB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706" w:type="dxa"/>
          </w:tcPr>
          <w:p w14:paraId="7A351BB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6C031E" w:rsidRPr="00B54CAE" w14:paraId="4FF74650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33FB6FA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= 293,1 K</w:t>
            </w:r>
          </w:p>
        </w:tc>
      </w:tr>
      <w:tr w:rsidR="006C031E" w:rsidRPr="00B54CAE" w14:paraId="6FA9B5DF" w14:textId="77777777" w:rsidTr="006C031E">
        <w:trPr>
          <w:trHeight w:val="284"/>
          <w:jc w:val="center"/>
        </w:trPr>
        <w:tc>
          <w:tcPr>
            <w:tcW w:w="1704" w:type="dxa"/>
          </w:tcPr>
          <w:p w14:paraId="5C51537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36FACA8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4E37700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175,0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3FD1D37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417415B3" w14:textId="77777777" w:rsidTr="006C031E">
        <w:trPr>
          <w:trHeight w:val="295"/>
          <w:jc w:val="center"/>
        </w:trPr>
        <w:tc>
          <w:tcPr>
            <w:tcW w:w="1704" w:type="dxa"/>
          </w:tcPr>
          <w:p w14:paraId="5CB316B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5D7B10C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342,25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553F287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343,23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72FF267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342,25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334E9FE" w14:textId="77777777" w:rsidTr="006C031E">
        <w:trPr>
          <w:trHeight w:val="284"/>
          <w:jc w:val="center"/>
        </w:trPr>
        <w:tc>
          <w:tcPr>
            <w:tcW w:w="1704" w:type="dxa"/>
          </w:tcPr>
          <w:p w14:paraId="1D7145C7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1D8E9D4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1,99</w:t>
            </w:r>
          </w:p>
        </w:tc>
      </w:tr>
      <w:tr w:rsidR="006C031E" w:rsidRPr="00B54CAE" w14:paraId="142FF0A3" w14:textId="77777777" w:rsidTr="006C031E">
        <w:trPr>
          <w:trHeight w:val="284"/>
          <w:jc w:val="center"/>
        </w:trPr>
        <w:tc>
          <w:tcPr>
            <w:tcW w:w="1704" w:type="dxa"/>
          </w:tcPr>
          <w:p w14:paraId="20015B0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6F0E571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66,40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63</w:t>
            </w:r>
          </w:p>
        </w:tc>
      </w:tr>
      <w:tr w:rsidR="006C031E" w:rsidRPr="00B54CAE" w14:paraId="4C19FB3A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0E2F6A9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= 297,9 K</w:t>
            </w:r>
          </w:p>
        </w:tc>
      </w:tr>
      <w:tr w:rsidR="006C031E" w:rsidRPr="00B54CAE" w14:paraId="52026EF9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1BC7B30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572B7D3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A6F7BE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61F0127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171,5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3ECBF7B5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4268225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2FF971C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337,35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0F8F2F9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337,35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0321B29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336,37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2E8BFCDD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31EAB9D7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14E84AD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337,02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99</w:t>
            </w:r>
          </w:p>
        </w:tc>
      </w:tr>
      <w:tr w:rsidR="006C031E" w:rsidRPr="00B54CAE" w14:paraId="066D5776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4B706D3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3319F8D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64,86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59</w:t>
            </w:r>
          </w:p>
        </w:tc>
      </w:tr>
      <w:tr w:rsidR="006C031E" w:rsidRPr="00B54CAE" w14:paraId="24179DEA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2BC0F22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B54CAE">
              <w:rPr>
                <w:rFonts w:ascii="Arial" w:hAnsi="Arial" w:cs="Arial"/>
                <w:sz w:val="22"/>
                <w:szCs w:val="22"/>
              </w:rPr>
              <w:t>= 302,9 K</w:t>
            </w:r>
          </w:p>
        </w:tc>
      </w:tr>
      <w:tr w:rsidR="006C031E" w:rsidRPr="00B54CAE" w14:paraId="5B2D2E91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3911CD4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7AFC401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A34319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7F5E2E8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1F89E7A1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6F604C0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5C50F90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296EC87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1A0DD3F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7DB0E83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0887BBBF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5A3A40F6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4CF9E6B2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9C875B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1A586A7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63,86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57</w:t>
            </w:r>
          </w:p>
        </w:tc>
      </w:tr>
      <w:tr w:rsidR="006C031E" w:rsidRPr="00B54CAE" w14:paraId="5FDF04F9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2A1417B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= 308,0 K</w:t>
            </w:r>
          </w:p>
        </w:tc>
      </w:tr>
      <w:tr w:rsidR="006C031E" w:rsidRPr="00B54CAE" w14:paraId="37F31F7C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09CEAC76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58BAE2D6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149D1FE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6ADCE96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1188B5A4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050BB6A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2D6C1AD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329,50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274F481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329,50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278E1A0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70360D1A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44AD122B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3E9EE14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328,85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±2</w:t>
            </w:r>
            <w:r w:rsidRPr="00B54CAE">
              <w:rPr>
                <w:rFonts w:ascii="Arial" w:hAnsi="Arial" w:cs="Arial"/>
                <w:sz w:val="22"/>
                <w:szCs w:val="22"/>
              </w:rPr>
              <w:t>,07</w:t>
            </w:r>
          </w:p>
        </w:tc>
      </w:tr>
      <w:tr w:rsidR="006C031E" w:rsidRPr="00B54CAE" w14:paraId="38EADA35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64A19F3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2767170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62,59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6C031E" w:rsidRPr="00B54CAE" w14:paraId="3F2EA960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24C1F05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</w:rPr>
              <w:t>= 312,8 K</w:t>
            </w:r>
          </w:p>
        </w:tc>
      </w:tr>
      <w:tr w:rsidR="006C031E" w:rsidRPr="00B54CAE" w14:paraId="1EA5791E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C24AB4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25CCAA9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7B992B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653E35D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0B2E497A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4D2423D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7E80459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19FBE66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6FC2471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7FBCB6B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09C57436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7707F981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359C8379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61B77D9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575A131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62,23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,53</w:t>
            </w:r>
          </w:p>
        </w:tc>
      </w:tr>
      <w:tr w:rsidR="006C031E" w:rsidRPr="00B54CAE" w14:paraId="703A0E6D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506C926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B54CAE">
              <w:rPr>
                <w:rFonts w:ascii="Arial" w:hAnsi="Arial" w:cs="Arial"/>
                <w:sz w:val="22"/>
                <w:szCs w:val="22"/>
              </w:rPr>
              <w:t>= 317,8 K</w:t>
            </w:r>
          </w:p>
        </w:tc>
      </w:tr>
      <w:tr w:rsidR="006C031E" w:rsidRPr="00B54CAE" w14:paraId="188DC74A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E48599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38A1E89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664067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36593D3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3978452C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12231BB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67EB911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324,60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532A66D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325,58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1CB727A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325,58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09CBC6C" w14:textId="77777777" w:rsidTr="006C031E">
        <w:trPr>
          <w:trHeight w:val="253"/>
          <w:jc w:val="center"/>
        </w:trPr>
        <w:tc>
          <w:tcPr>
            <w:tcW w:w="1704" w:type="dxa"/>
            <w:shd w:val="clear" w:color="auto" w:fill="auto"/>
          </w:tcPr>
          <w:p w14:paraId="56028239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394AAB5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325,25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,99</w:t>
            </w:r>
          </w:p>
        </w:tc>
      </w:tr>
      <w:tr w:rsidR="006C031E" w:rsidRPr="00B54CAE" w14:paraId="10F9FA99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17F5201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31DD470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61,59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,51</w:t>
            </w:r>
          </w:p>
        </w:tc>
      </w:tr>
      <w:tr w:rsidR="006C031E" w:rsidRPr="00B54CAE" w14:paraId="29BF1C8C" w14:textId="77777777" w:rsidTr="006C031E">
        <w:trPr>
          <w:trHeight w:val="295"/>
          <w:jc w:val="center"/>
        </w:trPr>
        <w:tc>
          <w:tcPr>
            <w:tcW w:w="6821" w:type="dxa"/>
            <w:gridSpan w:val="4"/>
          </w:tcPr>
          <w:p w14:paraId="610F79C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B54CAE">
              <w:rPr>
                <w:rFonts w:ascii="Arial" w:hAnsi="Arial" w:cs="Arial"/>
                <w:sz w:val="22"/>
                <w:szCs w:val="22"/>
              </w:rPr>
              <w:t>= 322,9 K</w:t>
            </w:r>
          </w:p>
        </w:tc>
      </w:tr>
      <w:tr w:rsidR="006C031E" w:rsidRPr="00B54CAE" w14:paraId="730D36D9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23B6FBD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3DE7CD1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00B45D8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2274B9E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5369A49F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5CFE1D4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1BB6FBF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55EC5F1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68099A1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6788C7C2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16DD450D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41AEBCA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376ACE46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05643CF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7182866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61,14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,50</w:t>
            </w:r>
          </w:p>
        </w:tc>
      </w:tr>
      <w:tr w:rsidR="006C031E" w:rsidRPr="00B54CAE" w14:paraId="75262780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1778176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= 327,6 K</w:t>
            </w:r>
          </w:p>
        </w:tc>
      </w:tr>
      <w:tr w:rsidR="006C031E" w:rsidRPr="00B54CAE" w14:paraId="3BD1A716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53C640F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77B78AD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57553F2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7C64A31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59CCD4FF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503C90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2D445A81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  <w:shd w:val="clear" w:color="auto" w:fill="auto"/>
          </w:tcPr>
          <w:p w14:paraId="3250C0A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  <w:shd w:val="clear" w:color="auto" w:fill="auto"/>
          </w:tcPr>
          <w:p w14:paraId="5EFAE26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3AA04FB0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22142855" w14:textId="77777777" w:rsidR="006C031E" w:rsidRPr="00B54CAE" w:rsidRDefault="00A611A4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  <w:shd w:val="clear" w:color="auto" w:fill="auto"/>
          </w:tcPr>
          <w:p w14:paraId="7A5C1BB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5C5097F0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331DF7D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1FBACCD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60,59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,49</w:t>
            </w:r>
          </w:p>
        </w:tc>
      </w:tr>
    </w:tbl>
    <w:p w14:paraId="3BBB66A4" w14:textId="1F5D7EF1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DBA377" w14:textId="651AE3BF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39FF638" w14:textId="3AB5A866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60A13AA" w14:textId="2BA14CF5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6121191" w14:textId="5E38DB37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63EAA44" w14:textId="6D16D202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F8398BB" w14:textId="1686F71B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2C290FD" w14:textId="0D410D02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39CCA10" w14:textId="01009478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E4C6C1B" w14:textId="24DBF73E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5A8C3AE" w14:textId="5667A43E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114BF4B" w14:textId="73FB7D74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208C9D9" w14:textId="7634434D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E06C706" w14:textId="750E1A4D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913F61B" w14:textId="4DD546A5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0403CF" w14:textId="5712C3D6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8B6AEF5" w14:textId="7362D44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175A6FE" w14:textId="09942EFA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4DAD1FD" w14:textId="29B68DFC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E71522A" w14:textId="0A1DED55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5) График зависимости </w:t>
      </w:r>
      <m:oMath>
        <m:r>
          <m:rPr>
            <m:sty m:val="b"/>
          </m:rP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b/>
          <w:bCs/>
          <w:sz w:val="22"/>
          <w:szCs w:val="22"/>
          <w:lang w:val="ru-RU"/>
        </w:rPr>
        <w:t>(Т) и определение температурного коэффициента</w:t>
      </w:r>
      <w:r w:rsidR="003328A3" w:rsidRPr="00B54CAE">
        <w:rPr>
          <w:rFonts w:ascii="Arial" w:hAnsi="Arial" w:cs="Arial"/>
          <w:b/>
          <w:bCs/>
          <w:sz w:val="22"/>
          <w:szCs w:val="22"/>
          <w:lang w:val="ru-RU"/>
        </w:rPr>
        <w:t>;</w:t>
      </w:r>
    </w:p>
    <w:p w14:paraId="3E40E5A8" w14:textId="77777777" w:rsidR="000B7266" w:rsidRPr="00B54CAE" w:rsidRDefault="003328A3" w:rsidP="003328A3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График зависимости </w:t>
      </w:r>
      <m:oMath>
        <m:r>
          <m:rPr>
            <m:sty m:val="b"/>
          </m:rPr>
          <w:rPr>
            <w:rFonts w:ascii="Cambria Math" w:hAnsi="Cambria Math" w:cs="Arial"/>
            <w:sz w:val="22"/>
            <w:szCs w:val="22"/>
            <w:lang w:val="ru-RU"/>
          </w:rPr>
          <m:t>q</m:t>
        </m:r>
      </m:oMath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(Т); График зависимости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F</m:t>
            </m:r>
          </m:den>
        </m:f>
      </m:oMath>
      <w:r w:rsidRPr="00B54CAE">
        <w:rPr>
          <w:rFonts w:ascii="Arial" w:hAnsi="Arial" w:cs="Arial"/>
          <w:b/>
          <w:bCs/>
          <w:iCs/>
          <w:sz w:val="22"/>
          <w:szCs w:val="22"/>
          <w:lang w:val="ru-RU"/>
        </w:rPr>
        <w:t xml:space="preserve"> </w:t>
      </w:r>
      <w:r w:rsidRPr="00B54CAE">
        <w:rPr>
          <w:rFonts w:ascii="Arial" w:hAnsi="Arial" w:cs="Arial"/>
          <w:b/>
          <w:bCs/>
          <w:sz w:val="22"/>
          <w:szCs w:val="22"/>
          <w:lang w:val="ru-RU"/>
        </w:rPr>
        <w:t>(Т)</w:t>
      </w:r>
    </w:p>
    <w:p w14:paraId="7D7436FD" w14:textId="069932DC" w:rsidR="003328A3" w:rsidRPr="00B54CAE" w:rsidRDefault="000B7266" w:rsidP="003328A3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i/>
          <w:iCs/>
          <w:sz w:val="22"/>
          <w:szCs w:val="22"/>
          <w:lang w:val="ru-RU"/>
        </w:rPr>
        <w:t>(все формулы см. пункт “некоторые формулы”)</w:t>
      </w:r>
    </w:p>
    <w:p w14:paraId="547A3574" w14:textId="6E6E726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0E80D6" w14:textId="502E91C5" w:rsidR="006C031E" w:rsidRPr="00B54CAE" w:rsidRDefault="003328A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noProof/>
          <w:sz w:val="22"/>
          <w:szCs w:val="22"/>
          <w:lang w:val="ru-RU"/>
        </w:rPr>
        <w:drawing>
          <wp:anchor distT="0" distB="0" distL="114300" distR="114300" simplePos="0" relativeHeight="251695104" behindDoc="1" locked="0" layoutInCell="1" allowOverlap="1" wp14:anchorId="44E94109" wp14:editId="67001770">
            <wp:simplePos x="0" y="0"/>
            <wp:positionH relativeFrom="column">
              <wp:posOffset>214358</wp:posOffset>
            </wp:positionH>
            <wp:positionV relativeFrom="paragraph">
              <wp:posOffset>2994</wp:posOffset>
            </wp:positionV>
            <wp:extent cx="5469890" cy="3675380"/>
            <wp:effectExtent l="0" t="0" r="0" b="1270"/>
            <wp:wrapTight wrapText="bothSides">
              <wp:wrapPolygon edited="0">
                <wp:start x="0" y="0"/>
                <wp:lineTo x="0" y="21496"/>
                <wp:lineTo x="21515" y="21496"/>
                <wp:lineTo x="2151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205D5" w14:textId="2C4AE48C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EDD3BF7" w14:textId="071743D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5B84C97" w14:textId="5A5EE8C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6146B9E" w14:textId="587139A7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BDB0C9" w14:textId="2A33BED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E2C7A26" w14:textId="2B56C0F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34E625" w14:textId="1A6DF84E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7DB7A2B" w14:textId="09EA6F15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B43999" w14:textId="7A12423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9829165" w14:textId="1110ABA2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7951475" w14:textId="3D3EA598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76390F0" w14:textId="31BBFD10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3E8194B" w14:textId="4A1F1ADA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655F769" w14:textId="4B01454B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CC3966" w14:textId="57C2A7CA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1ABD0E4" w14:textId="177992DF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E0438E6" w14:textId="730798C2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57C3614" w14:textId="09334A7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FBBE590" w14:textId="3662793D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1EE47" w14:textId="62AF00D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EBF48D6" w14:textId="3B5A1DB2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B321B7F" w14:textId="1C5584D8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7D624AB" w14:textId="0D49719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283FC34" w14:textId="71A3B93A" w:rsidR="006C031E" w:rsidRPr="00B54CAE" w:rsidRDefault="003328A3" w:rsidP="003328A3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Рисунок 2. График зависимости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bCs/>
          <w:sz w:val="22"/>
          <w:szCs w:val="22"/>
          <w:lang w:val="ru-RU"/>
        </w:rPr>
        <w:t>(Т)</w:t>
      </w:r>
    </w:p>
    <w:p w14:paraId="3105D6B0" w14:textId="77777777" w:rsidR="003328A3" w:rsidRPr="00B54CAE" w:rsidRDefault="003328A3" w:rsidP="003328A3">
      <w:pPr>
        <w:rPr>
          <w:rFonts w:ascii="Arial" w:hAnsi="Arial" w:cs="Arial"/>
          <w:sz w:val="22"/>
          <w:szCs w:val="22"/>
          <w:lang w:val="ru-RU"/>
        </w:rPr>
      </w:pPr>
    </w:p>
    <w:p w14:paraId="6492BAE1" w14:textId="6C18267F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589D164" w14:textId="4332E1E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210A559" w14:textId="23A3FFAE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5948077" w14:textId="0D112F4C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75036D2" w14:textId="0B5409AF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042790" w14:textId="646E8080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42031FE" w14:textId="77777777" w:rsidR="000B7266" w:rsidRPr="00B54CAE" w:rsidRDefault="000B7266" w:rsidP="000B7266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4CA8DB0" w14:textId="379271BE" w:rsidR="000B7266" w:rsidRPr="00B54CAE" w:rsidRDefault="000B7266" w:rsidP="000B7266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noProof/>
          <w:sz w:val="22"/>
          <w:szCs w:val="22"/>
          <w:lang w:val="ru-RU"/>
        </w:rPr>
        <w:lastRenderedPageBreak/>
        <w:drawing>
          <wp:anchor distT="0" distB="0" distL="114300" distR="114300" simplePos="0" relativeHeight="251697152" behindDoc="1" locked="0" layoutInCell="1" allowOverlap="1" wp14:anchorId="090556B8" wp14:editId="193406B5">
            <wp:simplePos x="0" y="0"/>
            <wp:positionH relativeFrom="column">
              <wp:posOffset>-24674</wp:posOffset>
            </wp:positionH>
            <wp:positionV relativeFrom="paragraph">
              <wp:posOffset>0</wp:posOffset>
            </wp:positionV>
            <wp:extent cx="5858510" cy="3917315"/>
            <wp:effectExtent l="0" t="0" r="8890" b="6985"/>
            <wp:wrapTight wrapText="bothSides">
              <wp:wrapPolygon edited="0">
                <wp:start x="0" y="0"/>
                <wp:lineTo x="0" y="21533"/>
                <wp:lineTo x="21563" y="21533"/>
                <wp:lineTo x="2156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4CAE">
        <w:rPr>
          <w:rFonts w:ascii="Arial" w:hAnsi="Arial" w:cs="Arial"/>
          <w:sz w:val="22"/>
          <w:szCs w:val="22"/>
          <w:lang w:val="ru-RU"/>
        </w:rPr>
        <w:t xml:space="preserve">Рисунок </w:t>
      </w:r>
      <w:r w:rsidRPr="008468AB">
        <w:rPr>
          <w:rFonts w:ascii="Arial" w:hAnsi="Arial" w:cs="Arial"/>
          <w:sz w:val="22"/>
          <w:szCs w:val="22"/>
          <w:lang w:val="ru-RU"/>
        </w:rPr>
        <w:t>3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. График зависимости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  <w:lang w:val="ru-RU"/>
          </w:rPr>
          <m:t>q</m:t>
        </m:r>
      </m:oMath>
      <w:r w:rsidRPr="00B54CAE">
        <w:rPr>
          <w:rFonts w:ascii="Arial" w:hAnsi="Arial" w:cs="Arial"/>
          <w:bCs/>
          <w:sz w:val="22"/>
          <w:szCs w:val="22"/>
          <w:lang w:val="ru-RU"/>
        </w:rPr>
        <w:t>(Т)</w:t>
      </w:r>
    </w:p>
    <w:p w14:paraId="628CCECE" w14:textId="0F2D0F4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2E19C23" w14:textId="73A7CA1B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noProof/>
          <w:sz w:val="22"/>
          <w:szCs w:val="22"/>
          <w:lang w:val="ru-RU"/>
        </w:rPr>
        <w:drawing>
          <wp:anchor distT="0" distB="0" distL="114300" distR="114300" simplePos="0" relativeHeight="251699200" behindDoc="1" locked="0" layoutInCell="1" allowOverlap="1" wp14:anchorId="423A3E6D" wp14:editId="5CD4FB9C">
            <wp:simplePos x="0" y="0"/>
            <wp:positionH relativeFrom="margin">
              <wp:posOffset>-95250</wp:posOffset>
            </wp:positionH>
            <wp:positionV relativeFrom="paragraph">
              <wp:posOffset>185420</wp:posOffset>
            </wp:positionV>
            <wp:extent cx="5527675" cy="3668395"/>
            <wp:effectExtent l="0" t="0" r="0" b="8255"/>
            <wp:wrapTight wrapText="bothSides">
              <wp:wrapPolygon edited="0">
                <wp:start x="0" y="0"/>
                <wp:lineTo x="0" y="21536"/>
                <wp:lineTo x="21513" y="21536"/>
                <wp:lineTo x="2151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4C563" w14:textId="3F387330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1C782AB" w14:textId="0152E041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BB69D36" w14:textId="7DF061C2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1747296" w14:textId="7B12B2F8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F607BAA" w14:textId="77B740BC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F9AD544" w14:textId="568F4F45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824ECCD" w14:textId="6391C89F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8F2885B" w14:textId="747F35BD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DF729A5" w14:textId="68CDA7DF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EF250A1" w14:textId="6DEDB253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2C4AEEA" w14:textId="02693462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E0E15A8" w14:textId="295DA47B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4BCFB57" w14:textId="20A959A0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FB91C23" w14:textId="3FF6589C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3E668AE" w14:textId="500AC368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F21762" w14:textId="6139B1F3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126B579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EEE3242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FD7435D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6224EF6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D36681A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AC83E14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6B17B61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4C60508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9C6CDCB" w14:textId="3EB751D0" w:rsidR="000B7266" w:rsidRPr="00B54CAE" w:rsidRDefault="000B7266" w:rsidP="000B7266">
      <w:pPr>
        <w:jc w:val="center"/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Рисунок 4. График зависимости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F</m:t>
            </m:r>
          </m:den>
        </m:f>
      </m:oMath>
      <w:r w:rsidRPr="00B54CAE">
        <w:rPr>
          <w:rFonts w:ascii="Arial" w:hAnsi="Arial" w:cs="Arial"/>
          <w:bCs/>
          <w:sz w:val="22"/>
          <w:szCs w:val="22"/>
          <w:lang w:val="ru-RU"/>
        </w:rPr>
        <w:t>(Т)</w:t>
      </w:r>
    </w:p>
    <w:p w14:paraId="2AEFE25A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ADFA6FC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0A66A21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7517C48" w14:textId="77777777" w:rsidR="00E02995" w:rsidRPr="00B54CAE" w:rsidRDefault="00E02995" w:rsidP="00E02995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lastRenderedPageBreak/>
        <w:t>Таблица 8 - Результаты вычисления температурного коэффициента и поверхностной энергии единицы площади с учетом погрешности</w:t>
      </w:r>
    </w:p>
    <w:tbl>
      <w:tblPr>
        <w:tblStyle w:val="a3"/>
        <w:tblpPr w:leftFromText="180" w:rightFromText="180" w:vertAnchor="text" w:horzAnchor="margin" w:tblpXSpec="center" w:tblpY="152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</w:tblGrid>
      <w:tr w:rsidR="00E02995" w:rsidRPr="00B54CAE" w14:paraId="5E3FC571" w14:textId="77777777" w:rsidTr="00E02995">
        <w:trPr>
          <w:trHeight w:val="803"/>
        </w:trPr>
        <w:tc>
          <w:tcPr>
            <w:tcW w:w="2679" w:type="dxa"/>
            <w:vAlign w:val="center"/>
          </w:tcPr>
          <w:p w14:paraId="34285BDA" w14:textId="77777777" w:rsidR="00E02995" w:rsidRPr="00B54CAE" w:rsidRDefault="00A611A4" w:rsidP="00E029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Arial" w:eastAsia="Times New Roman" w:hAnsi="Arial" w:cs="Arial"/>
                <w:color w:val="0F1115"/>
                <w:sz w:val="22"/>
                <w:szCs w:val="22"/>
                <w:lang w:val="ru-RU"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dσ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dT</m:t>
                    </m:r>
                  </m:den>
                </m:f>
                <m:r>
                  <w:rPr>
                    <w:rFonts w:ascii="Cambria Math" w:hAnsi="Cambria Math" w:cs="Arial"/>
                    <w:sz w:val="22"/>
                    <w:szCs w:val="22"/>
                  </w:rPr>
                  <m:t xml:space="preserve"> ,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  <w:szCs w:val="22"/>
                    <w:lang w:val="ru-RU"/>
                  </w:rPr>
                  <m:t xml:space="preserve"> мН/м·К</m:t>
                </m:r>
              </m:oMath>
            </m:oMathPara>
          </w:p>
        </w:tc>
        <w:tc>
          <w:tcPr>
            <w:tcW w:w="2679" w:type="dxa"/>
            <w:vAlign w:val="center"/>
          </w:tcPr>
          <w:p w14:paraId="0B588700" w14:textId="77777777" w:rsidR="00E02995" w:rsidRPr="00B54CAE" w:rsidRDefault="00E02995" w:rsidP="00E02995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0B7266">
              <w:rPr>
                <w:rFonts w:ascii="Arial" w:eastAsia="Times New Roman" w:hAnsi="Arial" w:cs="Arial"/>
                <w:color w:val="0F1115"/>
                <w:sz w:val="22"/>
                <w:szCs w:val="22"/>
                <w:lang w:val="ru-RU" w:eastAsia="ru-RU"/>
              </w:rPr>
              <w:t>-0.160 ± 0.009</w:t>
            </w:r>
          </w:p>
        </w:tc>
      </w:tr>
      <w:tr w:rsidR="00E02995" w:rsidRPr="00B54CAE" w14:paraId="638266D7" w14:textId="77777777" w:rsidTr="00E02995">
        <w:trPr>
          <w:trHeight w:val="618"/>
        </w:trPr>
        <w:tc>
          <w:tcPr>
            <w:tcW w:w="2679" w:type="dxa"/>
            <w:vAlign w:val="center"/>
          </w:tcPr>
          <w:p w14:paraId="4F8673F7" w14:textId="06E63EBE" w:rsidR="00E02995" w:rsidRPr="00B54CAE" w:rsidRDefault="00CD75D4" w:rsidP="00E02995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U/F</w:t>
            </w:r>
            <w:r w:rsidR="00E02995" w:rsidRPr="00B54CAE">
              <w:rPr>
                <w:rFonts w:ascii="Arial" w:hAnsi="Arial" w:cs="Arial"/>
                <w:iCs/>
                <w:sz w:val="22"/>
                <w:szCs w:val="22"/>
              </w:rPr>
              <w:t xml:space="preserve">, </w:t>
            </w:r>
            <w:r w:rsidR="00E02995" w:rsidRPr="00B54CAE">
              <w:rPr>
                <w:rFonts w:ascii="Arial" w:hAnsi="Arial" w:cs="Arial"/>
                <w:sz w:val="22"/>
                <w:szCs w:val="22"/>
                <w:lang w:val="ru-RU"/>
              </w:rPr>
              <w:t>мН/м</w:t>
            </w:r>
          </w:p>
        </w:tc>
        <w:tc>
          <w:tcPr>
            <w:tcW w:w="2679" w:type="dxa"/>
            <w:vAlign w:val="center"/>
          </w:tcPr>
          <w:p w14:paraId="741BA47E" w14:textId="77777777" w:rsidR="00E02995" w:rsidRPr="00B54CAE" w:rsidRDefault="00E02995" w:rsidP="00E02995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112.5 ± 1.1</w:t>
            </w:r>
          </w:p>
        </w:tc>
      </w:tr>
    </w:tbl>
    <w:p w14:paraId="490CC286" w14:textId="6AE65A78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229A88E" w14:textId="333405E9" w:rsidR="00E02995" w:rsidRPr="00B54CAE" w:rsidRDefault="00E02995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DD38991" w14:textId="77777777" w:rsidR="00E02995" w:rsidRPr="00B54CAE" w:rsidRDefault="00E02995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D19CE74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C59840F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34E52D0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B94E89F" w14:textId="558A5E48" w:rsidR="000B7266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84FDF20" w14:textId="77777777" w:rsidR="007A7CD2" w:rsidRPr="00B54CAE" w:rsidRDefault="007A7CD2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03D532B" w14:textId="1D9C988C" w:rsidR="00BD6A4F" w:rsidRPr="00F13E87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F13E87">
        <w:rPr>
          <w:rFonts w:ascii="Arial" w:hAnsi="Arial" w:cs="Arial"/>
          <w:b/>
          <w:bCs/>
          <w:sz w:val="22"/>
          <w:szCs w:val="22"/>
          <w:lang w:val="ru-RU"/>
        </w:rPr>
        <w:t>ВЫВОД:</w:t>
      </w:r>
    </w:p>
    <w:p w14:paraId="2436C403" w14:textId="5BFADFA0" w:rsidR="007A7CD2" w:rsidRPr="00F13E87" w:rsidRDefault="007A7CD2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</w:rPr>
        <w:t>В ходе выполнения работы был определён коэффициент поверхностного натяжения дистиллированной воды при различных температурах с использованием метода Ребиндера. Измерения проводились в диапазоне температур от 293.1 K до 327.6 K.</w:t>
      </w:r>
    </w:p>
    <w:p w14:paraId="65C6B6BF" w14:textId="0635788A" w:rsidR="00CD75D4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</w:rPr>
        <w:t>Рассчитанные значения σ воды расходятся с табличными. Причина — вероятно, в неточности табличного σ спирта (чистый этанол) относительно реального спирта с</w:t>
      </w:r>
      <w:r w:rsidR="00F13E87" w:rsidRPr="00F13E87">
        <w:rPr>
          <w:rFonts w:ascii="Arial" w:hAnsi="Arial" w:cs="Arial"/>
          <w:color w:val="0F1115"/>
          <w:sz w:val="22"/>
          <w:szCs w:val="22"/>
        </w:rPr>
        <w:t xml:space="preserve"> возможными</w:t>
      </w:r>
      <w:r w:rsidRPr="00F13E87">
        <w:rPr>
          <w:rFonts w:ascii="Arial" w:hAnsi="Arial" w:cs="Arial"/>
          <w:color w:val="0F1115"/>
          <w:sz w:val="22"/>
          <w:szCs w:val="22"/>
        </w:rPr>
        <w:t xml:space="preserve"> примесями, что повлияло на калибровку диаметра иглы. Также возможны погрешности из-за смачивания.</w:t>
      </w:r>
    </w:p>
    <w:p w14:paraId="640A5BB0" w14:textId="7146BD3A" w:rsidR="007A7CD2" w:rsidRPr="00F13E87" w:rsidRDefault="007A7CD2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  <w:shd w:val="clear" w:color="auto" w:fill="FFFFFF"/>
        </w:rPr>
      </w:pPr>
      <w:r w:rsidRPr="00F13E87">
        <w:rPr>
          <w:rFonts w:ascii="Arial" w:hAnsi="Arial" w:cs="Arial"/>
          <w:color w:val="0F1115"/>
          <w:sz w:val="22"/>
          <w:szCs w:val="22"/>
        </w:rPr>
        <w:t>Был построен график зависимости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</w:rPr>
        <w:t>σ(T)</w:t>
      </w:r>
      <w:r w:rsidRPr="00F13E87">
        <w:rPr>
          <w:rFonts w:ascii="Arial" w:hAnsi="Arial" w:cs="Arial"/>
          <w:color w:val="0F1115"/>
          <w:sz w:val="22"/>
          <w:szCs w:val="22"/>
        </w:rPr>
        <w:t xml:space="preserve">, по которому определён температурный коэффициент поверхностного натяжения: </w:t>
      </w:r>
      <w:r w:rsidRPr="00F13E87">
        <w:rPr>
          <w:rFonts w:ascii="Arial" w:hAnsi="Arial" w:cs="Arial"/>
          <w:color w:val="0F1115"/>
          <w:sz w:val="22"/>
          <w:szCs w:val="22"/>
          <w:lang w:val="en-US"/>
        </w:rPr>
        <w:t>k</w:t>
      </w:r>
      <w:r w:rsidRPr="00F13E87">
        <w:rPr>
          <w:rFonts w:ascii="Arial" w:hAnsi="Arial" w:cs="Arial"/>
          <w:color w:val="0F1115"/>
          <w:sz w:val="22"/>
          <w:szCs w:val="22"/>
        </w:rPr>
        <w:t>=</w:t>
      </w:r>
      <w:r w:rsidRPr="000B7266">
        <w:rPr>
          <w:rFonts w:ascii="Arial" w:hAnsi="Arial" w:cs="Arial"/>
          <w:color w:val="0F1115"/>
          <w:sz w:val="22"/>
          <w:szCs w:val="22"/>
        </w:rPr>
        <w:t>-0.160 ± 0.009</w:t>
      </w:r>
      <w:r w:rsidRPr="00F13E87">
        <w:rPr>
          <w:rFonts w:ascii="Arial" w:hAnsi="Arial" w:cs="Arial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мН/м·К</m:t>
        </m:r>
      </m:oMath>
      <w:r w:rsidRPr="00F13E87">
        <w:rPr>
          <w:rFonts w:ascii="Arial" w:hAnsi="Arial" w:cs="Arial"/>
          <w:sz w:val="22"/>
          <w:szCs w:val="22"/>
        </w:rPr>
        <w:t>.  О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трицательное значение коэффициента </w:t>
      </w:r>
      <w:r w:rsidR="00185CB5">
        <w:rPr>
          <w:rFonts w:ascii="Arial" w:hAnsi="Arial" w:cs="Arial"/>
          <w:color w:val="0F1115"/>
          <w:sz w:val="22"/>
          <w:szCs w:val="22"/>
          <w:shd w:val="clear" w:color="auto" w:fill="FFFFFF"/>
        </w:rPr>
        <w:t>показывает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 уменьшение поверхностного натяжения с ростом температуры, что согласуется с теорией.</w:t>
      </w:r>
    </w:p>
    <w:p w14:paraId="17052997" w14:textId="4C5DF2CA" w:rsidR="007A7CD2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  <w:shd w:val="clear" w:color="auto" w:fill="FFFFFF"/>
        </w:rPr>
      </w:pP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Рассчитана теплота образования единицы поверхности 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  <w:lang w:val="en-US"/>
        </w:rPr>
        <w:t>q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, Её значения находятся в пределах от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 xml:space="preserve">46.8 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до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52.3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 мН/м с погрешностью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2.5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–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2.8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 мН/м.</w:t>
      </w:r>
    </w:p>
    <w:p w14:paraId="3046FABC" w14:textId="512A36B9" w:rsidR="00CD75D4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Определена полная поверхностная энергия единицы площади </w:t>
      </w:r>
      <w:r w:rsidRPr="00F13E87">
        <w:rPr>
          <w:rFonts w:ascii="Arial" w:hAnsi="Arial" w:cs="Arial"/>
          <w:sz w:val="22"/>
          <w:szCs w:val="22"/>
        </w:rPr>
        <w:t>U/F=112.5 ± 1.1 мН/м</w:t>
      </w:r>
    </w:p>
    <w:p w14:paraId="23B5ADFC" w14:textId="3E3F2ECA" w:rsidR="00F13E87" w:rsidRPr="00F13E87" w:rsidRDefault="00F13E87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F13E87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729920" behindDoc="0" locked="0" layoutInCell="1" allowOverlap="1" wp14:anchorId="0B160CCB" wp14:editId="5FE8B28F">
            <wp:simplePos x="0" y="0"/>
            <wp:positionH relativeFrom="margin">
              <wp:posOffset>2126127</wp:posOffset>
            </wp:positionH>
            <wp:positionV relativeFrom="paragraph">
              <wp:posOffset>135646</wp:posOffset>
            </wp:positionV>
            <wp:extent cx="545123" cy="234222"/>
            <wp:effectExtent l="0" t="0" r="762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957" cy="238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E87">
        <w:rPr>
          <w:rFonts w:ascii="Arial" w:hAnsi="Arial" w:cs="Arial"/>
          <w:sz w:val="22"/>
          <w:szCs w:val="22"/>
        </w:rPr>
        <w:t>U/F(T) в пределах погрешности постоянна — значит, изменение σ с температурой полностью компенсируется изменением q</w:t>
      </w:r>
      <w:r>
        <w:rPr>
          <w:rFonts w:ascii="Arial" w:hAnsi="Arial" w:cs="Arial"/>
          <w:sz w:val="22"/>
          <w:szCs w:val="22"/>
        </w:rPr>
        <w:t xml:space="preserve"> (               )</w:t>
      </w:r>
      <w:r w:rsidRPr="00F13E87">
        <w:rPr>
          <w:rFonts w:ascii="Arial" w:hAnsi="Arial" w:cs="Arial"/>
          <w:sz w:val="22"/>
          <w:szCs w:val="22"/>
        </w:rPr>
        <w:t>, и поверхностная энергия слоя остаётся неизменной.</w:t>
      </w:r>
    </w:p>
    <w:p w14:paraId="03FBB8D1" w14:textId="0C31579D" w:rsidR="00CD75D4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Полученные результаты согласуются с табличными значениями для дистиллированной воды. </w:t>
      </w:r>
      <w:r w:rsidR="00874EC0">
        <w:rPr>
          <w:rFonts w:ascii="Arial" w:hAnsi="Arial" w:cs="Arial"/>
          <w:color w:val="0F1115"/>
          <w:sz w:val="22"/>
          <w:szCs w:val="22"/>
          <w:shd w:val="clear" w:color="auto" w:fill="FFFFFF"/>
        </w:rPr>
        <w:t>л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инейная зависимость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σ(T) подтверждает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 применимость метода Ребиндера для температурных измерений поверхностного натяжения.</w:t>
      </w:r>
    </w:p>
    <w:p w14:paraId="2DDEE75F" w14:textId="77777777" w:rsidR="00CD75D4" w:rsidRPr="00CD75D4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</w:p>
    <w:p w14:paraId="254DF75D" w14:textId="77777777" w:rsidR="007A7CD2" w:rsidRDefault="007A7CD2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6B7B34E" w14:textId="77777777" w:rsidR="00BD6A4F" w:rsidRPr="00B54CAE" w:rsidRDefault="00BD6A4F">
      <w:pPr>
        <w:rPr>
          <w:rFonts w:ascii="Arial" w:hAnsi="Arial" w:cs="Arial"/>
          <w:sz w:val="22"/>
          <w:szCs w:val="22"/>
          <w:lang w:val="ru-RU"/>
        </w:rPr>
      </w:pPr>
    </w:p>
    <w:sectPr w:rsidR="00BD6A4F" w:rsidRPr="00B54CAE" w:rsidSect="003328A3">
      <w:pgSz w:w="12240" w:h="15840"/>
      <w:pgMar w:top="709" w:right="850" w:bottom="70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6096"/>
    <w:multiLevelType w:val="multilevel"/>
    <w:tmpl w:val="5AD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4035D"/>
    <w:multiLevelType w:val="multilevel"/>
    <w:tmpl w:val="7DB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73"/>
    <w:rsid w:val="000753D2"/>
    <w:rsid w:val="000B7266"/>
    <w:rsid w:val="00124953"/>
    <w:rsid w:val="00185CB5"/>
    <w:rsid w:val="001E22B8"/>
    <w:rsid w:val="001F32E5"/>
    <w:rsid w:val="003328A3"/>
    <w:rsid w:val="003F54E1"/>
    <w:rsid w:val="00496C2F"/>
    <w:rsid w:val="004D365D"/>
    <w:rsid w:val="004F4F97"/>
    <w:rsid w:val="00633449"/>
    <w:rsid w:val="0063687B"/>
    <w:rsid w:val="0066301D"/>
    <w:rsid w:val="00677126"/>
    <w:rsid w:val="006C031E"/>
    <w:rsid w:val="007A2C17"/>
    <w:rsid w:val="007A7CD2"/>
    <w:rsid w:val="0080695A"/>
    <w:rsid w:val="00825391"/>
    <w:rsid w:val="008468AB"/>
    <w:rsid w:val="00851803"/>
    <w:rsid w:val="00874EC0"/>
    <w:rsid w:val="008E128C"/>
    <w:rsid w:val="009170FF"/>
    <w:rsid w:val="009B4EC9"/>
    <w:rsid w:val="009E2E6A"/>
    <w:rsid w:val="00A611A4"/>
    <w:rsid w:val="00AA5289"/>
    <w:rsid w:val="00AC4736"/>
    <w:rsid w:val="00B4057A"/>
    <w:rsid w:val="00B54CAE"/>
    <w:rsid w:val="00BD6A4F"/>
    <w:rsid w:val="00C9451F"/>
    <w:rsid w:val="00CD75D4"/>
    <w:rsid w:val="00D77D76"/>
    <w:rsid w:val="00D77EAB"/>
    <w:rsid w:val="00DA6773"/>
    <w:rsid w:val="00DC3650"/>
    <w:rsid w:val="00DD0F01"/>
    <w:rsid w:val="00E02995"/>
    <w:rsid w:val="00E63641"/>
    <w:rsid w:val="00EB2432"/>
    <w:rsid w:val="00EB40E4"/>
    <w:rsid w:val="00F1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6EA1"/>
  <w15:chartTrackingRefBased/>
  <w15:docId w15:val="{33A36C45-9811-454C-9EE3-D90B387B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CA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3">
    <w:name w:val="heading 3"/>
    <w:basedOn w:val="a"/>
    <w:link w:val="30"/>
    <w:uiPriority w:val="9"/>
    <w:qFormat/>
    <w:rsid w:val="008E128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BD6A4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BD6A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BD6A4F"/>
  </w:style>
  <w:style w:type="character" w:customStyle="1" w:styleId="mop">
    <w:name w:val="mop"/>
    <w:basedOn w:val="a0"/>
    <w:rsid w:val="00BD6A4F"/>
  </w:style>
  <w:style w:type="paragraph" w:styleId="a4">
    <w:name w:val="Title"/>
    <w:basedOn w:val="a"/>
    <w:next w:val="a"/>
    <w:link w:val="a5"/>
    <w:uiPriority w:val="10"/>
    <w:qFormat/>
    <w:rsid w:val="00BD6A4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D6A4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styleId="a6">
    <w:name w:val="Strong"/>
    <w:basedOn w:val="a0"/>
    <w:uiPriority w:val="22"/>
    <w:qFormat/>
    <w:rsid w:val="00BD6A4F"/>
    <w:rPr>
      <w:b/>
      <w:bCs/>
    </w:rPr>
  </w:style>
  <w:style w:type="character" w:customStyle="1" w:styleId="mord">
    <w:name w:val="mord"/>
    <w:basedOn w:val="a0"/>
    <w:rsid w:val="0063687B"/>
  </w:style>
  <w:style w:type="character" w:customStyle="1" w:styleId="vlist-s">
    <w:name w:val="vlist-s"/>
    <w:basedOn w:val="a0"/>
    <w:rsid w:val="00C9451F"/>
  </w:style>
  <w:style w:type="character" w:styleId="a7">
    <w:name w:val="Placeholder Text"/>
    <w:basedOn w:val="a0"/>
    <w:uiPriority w:val="99"/>
    <w:semiHidden/>
    <w:rsid w:val="003328A3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B7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72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2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open">
    <w:name w:val="mopen"/>
    <w:basedOn w:val="a0"/>
    <w:rsid w:val="007A7CD2"/>
  </w:style>
  <w:style w:type="character" w:customStyle="1" w:styleId="mclose">
    <w:name w:val="mclose"/>
    <w:basedOn w:val="a0"/>
    <w:rsid w:val="007A7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8001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2043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5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9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028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53901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1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8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Kredos_ Gandalf</dc:creator>
  <cp:keywords/>
  <dc:description/>
  <cp:lastModifiedBy>Kredos_ Gandalf</cp:lastModifiedBy>
  <cp:revision>14</cp:revision>
  <dcterms:created xsi:type="dcterms:W3CDTF">2026-02-22T07:10:00Z</dcterms:created>
  <dcterms:modified xsi:type="dcterms:W3CDTF">2026-04-03T13:44:00Z</dcterms:modified>
</cp:coreProperties>
</file>