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A9F5" w14:textId="77777777" w:rsidR="008F261D" w:rsidRPr="00700680" w:rsidRDefault="00000000" w:rsidP="008F261D">
      <w:bookmarkStart w:id="0" w:name="_Hlk146084122"/>
      <w:bookmarkEnd w:id="0"/>
      <w:r>
        <w:rPr>
          <w:lang w:val="en-US"/>
        </w:rPr>
        <w:pict w14:anchorId="105DAAFD">
          <v:rect id="_x0000_i1025" style="width:235.6pt;height:2pt" o:hralign="center" o:hrstd="t" o:hrnoshade="t" o:hr="t" fillcolor="black" stroked="f"/>
        </w:pict>
      </w:r>
    </w:p>
    <w:tbl>
      <w:tblPr>
        <w:tblStyle w:val="a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8F261D" w:rsidRPr="0017081E" w14:paraId="105DA9F8" w14:textId="77777777" w:rsidTr="00D363E4">
        <w:tc>
          <w:tcPr>
            <w:tcW w:w="2500" w:type="pct"/>
            <w:vAlign w:val="center"/>
          </w:tcPr>
          <w:p w14:paraId="105DA9F6" w14:textId="77777777" w:rsidR="008F261D" w:rsidRPr="0017081E" w:rsidRDefault="008F261D" w:rsidP="00D363E4">
            <w:pPr>
              <w:spacing w:before="240"/>
            </w:pPr>
            <w:r w:rsidRPr="0017081E">
              <w:t>Группа</w:t>
            </w:r>
            <w:r w:rsidRPr="00F339C0">
              <w:rPr>
                <w:b/>
                <w:u w:val="single"/>
              </w:rPr>
              <w:tab/>
            </w:r>
            <w:r>
              <w:rPr>
                <w:b/>
                <w:u w:val="single"/>
                <w:lang w:val="en-US"/>
              </w:rPr>
              <w:t>M3212</w:t>
            </w:r>
            <w:r w:rsidRPr="00F339C0">
              <w:rPr>
                <w:b/>
                <w:u w:val="single"/>
              </w:rPr>
              <w:tab/>
              <w:t xml:space="preserve">         </w:t>
            </w:r>
            <w:r w:rsidRPr="00F339C0">
              <w:rPr>
                <w:b/>
                <w:u w:val="single"/>
              </w:rPr>
              <w:tab/>
            </w:r>
            <w:r w:rsidRPr="00F339C0">
              <w:rPr>
                <w:b/>
                <w:u w:val="single"/>
              </w:rPr>
              <w:tab/>
            </w:r>
            <w:r w:rsidRPr="00F339C0">
              <w:rPr>
                <w:b/>
                <w:u w:val="single"/>
              </w:rPr>
              <w:tab/>
            </w:r>
            <w:r w:rsidRPr="00F339C0">
              <w:rPr>
                <w:b/>
                <w:u w:val="single"/>
              </w:rPr>
              <w:tab/>
            </w:r>
            <w:r w:rsidRPr="00F339C0"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 xml:space="preserve">     </w:t>
            </w:r>
            <w:r w:rsidRPr="00F339C0">
              <w:rPr>
                <w:b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105DA9F7" w14:textId="77777777" w:rsidR="008F261D" w:rsidRPr="00A0649D" w:rsidRDefault="008F261D" w:rsidP="00D363E4">
            <w:pPr>
              <w:spacing w:before="240"/>
            </w:pPr>
            <w:r w:rsidRPr="00A0649D">
              <w:t>К работе допущен</w:t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</w:p>
        </w:tc>
      </w:tr>
      <w:tr w:rsidR="008F261D" w:rsidRPr="0017081E" w14:paraId="105DA9FB" w14:textId="77777777" w:rsidTr="00D363E4">
        <w:tc>
          <w:tcPr>
            <w:tcW w:w="2500" w:type="pct"/>
            <w:vAlign w:val="center"/>
          </w:tcPr>
          <w:p w14:paraId="105DA9F9" w14:textId="5F6A94FD" w:rsidR="008F261D" w:rsidRPr="00073A6D" w:rsidRDefault="008F261D" w:rsidP="00D363E4">
            <w:pPr>
              <w:spacing w:before="240"/>
            </w:pPr>
            <w:r w:rsidRPr="0017081E">
              <w:t>Студент</w:t>
            </w:r>
            <w:r>
              <w:rPr>
                <w:u w:val="single"/>
              </w:rPr>
              <w:t xml:space="preserve"> </w:t>
            </w:r>
            <w:r w:rsidR="00C67FB6" w:rsidRPr="00C67FB6">
              <w:rPr>
                <w:u w:val="single"/>
                <w:lang w:val="en-US"/>
              </w:rPr>
              <w:t>-------------</w:t>
            </w:r>
            <w:r w:rsidR="00C67FB6" w:rsidRPr="00C67FB6">
              <w:rPr>
                <w:u w:val="single"/>
              </w:rPr>
              <w:t xml:space="preserve"> </w:t>
            </w:r>
            <w:r>
              <w:rPr>
                <w:u w:val="single"/>
              </w:rPr>
              <w:t xml:space="preserve">Тимофеев В. </w:t>
            </w:r>
            <w:r w:rsidRPr="00073A6D">
              <w:rPr>
                <w:u w:val="single"/>
              </w:rPr>
              <w:t xml:space="preserve">  </w:t>
            </w:r>
            <w:r>
              <w:rPr>
                <w:u w:val="single"/>
              </w:rPr>
              <w:t xml:space="preserve">  </w:t>
            </w:r>
            <w:r w:rsidRPr="00F339C0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105DA9FA" w14:textId="77777777" w:rsidR="008F261D" w:rsidRPr="00A0649D" w:rsidRDefault="008F261D" w:rsidP="00D363E4">
            <w:pPr>
              <w:spacing w:before="240"/>
            </w:pPr>
            <w:r w:rsidRPr="00A0649D">
              <w:t>Работа выполнена</w:t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</w:p>
        </w:tc>
      </w:tr>
      <w:tr w:rsidR="008F261D" w:rsidRPr="0017081E" w14:paraId="105DA9FE" w14:textId="77777777" w:rsidTr="00D363E4">
        <w:tc>
          <w:tcPr>
            <w:tcW w:w="2500" w:type="pct"/>
            <w:vAlign w:val="center"/>
          </w:tcPr>
          <w:p w14:paraId="105DA9FC" w14:textId="01F0032F" w:rsidR="008F261D" w:rsidRPr="00C67FB6" w:rsidRDefault="008F261D" w:rsidP="00D363E4">
            <w:pPr>
              <w:spacing w:before="240"/>
              <w:rPr>
                <w:lang w:val="en-US"/>
              </w:rPr>
            </w:pPr>
            <w:r w:rsidRPr="0017081E">
              <w:t>Преподаватель</w:t>
            </w:r>
            <w:r w:rsidRPr="00C05A83">
              <w:rPr>
                <w:u w:val="single"/>
              </w:rPr>
              <w:tab/>
            </w:r>
            <w:r>
              <w:rPr>
                <w:u w:val="single"/>
              </w:rPr>
              <w:t>Овчинников</w:t>
            </w:r>
          </w:p>
        </w:tc>
        <w:tc>
          <w:tcPr>
            <w:tcW w:w="2500" w:type="pct"/>
            <w:vAlign w:val="center"/>
          </w:tcPr>
          <w:p w14:paraId="105DA9FD" w14:textId="77777777" w:rsidR="008F261D" w:rsidRPr="00A0649D" w:rsidRDefault="008F261D" w:rsidP="00D363E4">
            <w:pPr>
              <w:spacing w:before="240"/>
            </w:pPr>
            <w:r w:rsidRPr="00A0649D">
              <w:t>Отчет принят</w:t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  <w:r w:rsidRPr="00A0649D">
              <w:rPr>
                <w:u w:val="single"/>
              </w:rPr>
              <w:tab/>
            </w:r>
          </w:p>
        </w:tc>
      </w:tr>
    </w:tbl>
    <w:p w14:paraId="105DA9FF" w14:textId="77777777" w:rsidR="008F261D" w:rsidRPr="008F261D" w:rsidRDefault="008F261D" w:rsidP="008F261D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br/>
        <w:t>лабораторной работе №</w:t>
      </w:r>
      <w:r>
        <w:rPr>
          <w:rFonts w:ascii="Cambria" w:hAnsi="Cambria" w:cs="Times New Roman"/>
          <w:b/>
          <w:spacing w:val="30"/>
          <w:sz w:val="40"/>
          <w:szCs w:val="36"/>
        </w:rPr>
        <w:t>3</w:t>
      </w:r>
      <w:r w:rsidRPr="00C641F2">
        <w:rPr>
          <w:rFonts w:ascii="Cambria" w:hAnsi="Cambria" w:cs="Times New Roman"/>
          <w:b/>
          <w:spacing w:val="30"/>
          <w:sz w:val="40"/>
          <w:szCs w:val="36"/>
        </w:rPr>
        <w:t>.0</w:t>
      </w:r>
      <w:r w:rsidRPr="008F261D">
        <w:rPr>
          <w:rFonts w:ascii="Cambria" w:hAnsi="Cambria" w:cs="Times New Roman"/>
          <w:b/>
          <w:spacing w:val="30"/>
          <w:sz w:val="40"/>
          <w:szCs w:val="36"/>
        </w:rPr>
        <w:t>2</w:t>
      </w:r>
    </w:p>
    <w:p w14:paraId="105DAA00" w14:textId="77777777" w:rsidR="008F261D" w:rsidRDefault="00000000" w:rsidP="008F261D">
      <w:r>
        <w:pict w14:anchorId="105DAAFE">
          <v:rect id="_x0000_i1026" style="width:482pt;height:1pt" o:hralign="center" o:hrstd="t" o:hrnoshade="t" o:hr="t" fillcolor="black" stroked="f"/>
        </w:pict>
      </w:r>
    </w:p>
    <w:p w14:paraId="105DAA01" w14:textId="77777777" w:rsidR="008F261D" w:rsidRPr="009257A1" w:rsidRDefault="008F261D" w:rsidP="008F261D">
      <w:pPr>
        <w:jc w:val="center"/>
      </w:pPr>
      <w:r>
        <w:rPr>
          <w:bCs/>
          <w:spacing w:val="-1"/>
          <w:sz w:val="36"/>
          <w:szCs w:val="36"/>
          <w:lang w:val="en-US"/>
        </w:rPr>
        <w:t xml:space="preserve">  </w:t>
      </w:r>
      <w:r w:rsidRPr="00EE20F1">
        <w:rPr>
          <w:bCs/>
          <w:spacing w:val="-1"/>
          <w:sz w:val="36"/>
          <w:szCs w:val="36"/>
          <w:u w:val="single"/>
        </w:rPr>
        <w:t>Тема:</w:t>
      </w:r>
      <w:r>
        <w:rPr>
          <w:bCs/>
          <w:spacing w:val="-1"/>
          <w:sz w:val="36"/>
          <w:szCs w:val="36"/>
        </w:rPr>
        <w:t xml:space="preserve"> Характеристики источника тока</w:t>
      </w:r>
      <w:r w:rsidRPr="004E6BBB">
        <w:rPr>
          <w:bCs/>
          <w:spacing w:val="-1"/>
          <w:sz w:val="36"/>
          <w:szCs w:val="36"/>
        </w:rPr>
        <w:t xml:space="preserve"> </w:t>
      </w:r>
      <w:r w:rsidR="00000000">
        <w:rPr>
          <w:sz w:val="32"/>
          <w:szCs w:val="32"/>
        </w:rPr>
        <w:pict w14:anchorId="105DAAFF">
          <v:rect id="_x0000_i1027" style="width:482pt;height:1pt" o:hralign="center" o:hrstd="t" o:hrnoshade="t" o:hr="t" fillcolor="black" stroked="f"/>
        </w:pict>
      </w:r>
    </w:p>
    <w:p w14:paraId="105DAA02" w14:textId="77777777" w:rsidR="008F261D" w:rsidRDefault="008F261D" w:rsidP="008F261D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Цель работы.</w:t>
      </w:r>
    </w:p>
    <w:p w14:paraId="105DAA03" w14:textId="77777777" w:rsidR="008F261D" w:rsidRDefault="008F261D" w:rsidP="008F261D">
      <w:r>
        <w:t>Изучить характеристики источника тока</w:t>
      </w:r>
    </w:p>
    <w:p w14:paraId="105DAA04" w14:textId="77777777" w:rsidR="008F261D" w:rsidRPr="009257A1" w:rsidRDefault="008F261D" w:rsidP="008F261D"/>
    <w:p w14:paraId="105DAA05" w14:textId="77777777" w:rsidR="008F261D" w:rsidRPr="002C11EA" w:rsidRDefault="008F261D" w:rsidP="008F261D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Задачи, решаемые при выполнении работы.</w:t>
      </w:r>
    </w:p>
    <w:p w14:paraId="105DAA06" w14:textId="77777777" w:rsidR="008F261D" w:rsidRDefault="008F261D" w:rsidP="008F261D">
      <w:pPr>
        <w:pStyle w:val="a9"/>
      </w:pPr>
    </w:p>
    <w:p w14:paraId="105DAA07" w14:textId="77777777" w:rsidR="008F261D" w:rsidRDefault="008F261D" w:rsidP="008F261D">
      <w:r>
        <w:t>1. Исследовать зависимость полной мощности, полезной мощности,</w:t>
      </w:r>
    </w:p>
    <w:p w14:paraId="105DAA08" w14:textId="77777777" w:rsidR="008F261D" w:rsidRDefault="008F261D" w:rsidP="008F261D">
      <w:r>
        <w:t>мощности потерь, падения напряжения во внешней цепи и КПД</w:t>
      </w:r>
    </w:p>
    <w:p w14:paraId="105DAA09" w14:textId="77777777" w:rsidR="008F261D" w:rsidRDefault="008F261D" w:rsidP="008F261D">
      <w:r>
        <w:t>источника от силы тока в цепи.</w:t>
      </w:r>
    </w:p>
    <w:p w14:paraId="105DAA0A" w14:textId="77777777" w:rsidR="008F261D" w:rsidRDefault="008F261D" w:rsidP="008F261D"/>
    <w:p w14:paraId="105DAA0B" w14:textId="77777777" w:rsidR="008F261D" w:rsidRDefault="008F261D" w:rsidP="008F261D">
      <w:r>
        <w:t>2. Найти значения параметров источника: электродвижущей силы и</w:t>
      </w:r>
    </w:p>
    <w:p w14:paraId="105DAA0C" w14:textId="77777777" w:rsidR="008F261D" w:rsidRDefault="008F261D" w:rsidP="008F261D">
      <w:r>
        <w:t>внутреннего сопротивления, оценить их погрешность.</w:t>
      </w:r>
    </w:p>
    <w:p w14:paraId="105DAA0D" w14:textId="77777777" w:rsidR="008F261D" w:rsidRPr="009257A1" w:rsidRDefault="008F261D" w:rsidP="008F261D"/>
    <w:p w14:paraId="105DAA0E" w14:textId="77777777" w:rsidR="008F261D" w:rsidRDefault="008F261D" w:rsidP="008F261D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3. Объект исследования.</w:t>
      </w:r>
    </w:p>
    <w:p w14:paraId="105DAA0F" w14:textId="77777777" w:rsidR="008F261D" w:rsidRDefault="008F261D" w:rsidP="008F261D">
      <w:pPr>
        <w:rPr>
          <w:b/>
          <w:bCs/>
          <w:sz w:val="28"/>
          <w:szCs w:val="28"/>
        </w:rPr>
      </w:pPr>
    </w:p>
    <w:p w14:paraId="105DAA10" w14:textId="77777777" w:rsidR="008F261D" w:rsidRDefault="008F261D" w:rsidP="008F261D">
      <w:r>
        <w:t>Цепь, собранная на стенде СЗ-ЭМ01. Контур с исследуемым источником тока и регулируемым внешним сопротивлением.</w:t>
      </w:r>
    </w:p>
    <w:p w14:paraId="105DAA11" w14:textId="77777777" w:rsidR="008F261D" w:rsidRPr="009257A1" w:rsidRDefault="008F261D" w:rsidP="008F261D"/>
    <w:p w14:paraId="105DAA12" w14:textId="77777777" w:rsidR="008F261D" w:rsidRDefault="008F261D" w:rsidP="008F261D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4. Метод экспериментального исследования.</w:t>
      </w:r>
    </w:p>
    <w:p w14:paraId="105DAA13" w14:textId="77777777" w:rsidR="008F261D" w:rsidRPr="002C11EA" w:rsidRDefault="008F261D" w:rsidP="008F261D">
      <w:pPr>
        <w:rPr>
          <w:b/>
          <w:bCs/>
          <w:sz w:val="28"/>
          <w:szCs w:val="28"/>
        </w:rPr>
      </w:pPr>
    </w:p>
    <w:p w14:paraId="105DAA14" w14:textId="77777777" w:rsidR="008F261D" w:rsidRDefault="008F261D" w:rsidP="008F261D">
      <w:r w:rsidRPr="008F261D">
        <w:t>Условные прямые измерения значений силы тока и напряжения на участке цепи.</w:t>
      </w:r>
    </w:p>
    <w:p w14:paraId="105DAA15" w14:textId="77777777" w:rsidR="008F261D" w:rsidRPr="009257A1" w:rsidRDefault="008F261D" w:rsidP="008F261D"/>
    <w:p w14:paraId="105DAA16" w14:textId="77777777" w:rsidR="008F261D" w:rsidRDefault="008F261D" w:rsidP="008F261D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5. Рабочие формулы и исходные данные.</w:t>
      </w:r>
    </w:p>
    <w:p w14:paraId="105DAA17" w14:textId="77777777" w:rsidR="008F261D" w:rsidRDefault="008F261D" w:rsidP="008F261D">
      <w:pPr>
        <w:rPr>
          <w:rFonts w:ascii="Cambria Math" w:hAnsi="Cambria Math" w:cs="Cambria Math"/>
        </w:rPr>
      </w:pPr>
    </w:p>
    <w:p w14:paraId="105DAA18" w14:textId="77777777" w:rsidR="008F261D" w:rsidRDefault="008F261D" w:rsidP="008F261D">
      <w:pPr>
        <w:pStyle w:val="a9"/>
        <w:numPr>
          <w:ilvl w:val="0"/>
          <w:numId w:val="6"/>
        </w:numPr>
      </w:pPr>
      <w:r>
        <w:t xml:space="preserve">Закон Ома для полной цепи: </w:t>
      </w:r>
      <w:r w:rsidRPr="008F261D">
        <w:rPr>
          <w:noProof/>
        </w:rPr>
        <w:drawing>
          <wp:inline distT="0" distB="0" distL="0" distR="0" wp14:anchorId="105DAB00" wp14:editId="105DAB01">
            <wp:extent cx="1914792" cy="228632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19" w14:textId="77777777" w:rsidR="008F261D" w:rsidRDefault="008F261D" w:rsidP="008F261D">
      <w:pPr>
        <w:pStyle w:val="a9"/>
        <w:numPr>
          <w:ilvl w:val="0"/>
          <w:numId w:val="6"/>
        </w:numPr>
      </w:pPr>
      <w:r>
        <w:t xml:space="preserve">Внутренне сопротивление по МНК: </w:t>
      </w:r>
      <w:r w:rsidRPr="008F261D">
        <w:rPr>
          <w:noProof/>
        </w:rPr>
        <w:drawing>
          <wp:inline distT="0" distB="0" distL="0" distR="0" wp14:anchorId="105DAB02" wp14:editId="105DAB03">
            <wp:extent cx="1190625" cy="670049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2982" cy="6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1A" w14:textId="77777777" w:rsidR="008F261D" w:rsidRDefault="008F261D" w:rsidP="008F261D">
      <w:pPr>
        <w:pStyle w:val="a9"/>
        <w:numPr>
          <w:ilvl w:val="0"/>
          <w:numId w:val="6"/>
        </w:numPr>
      </w:pPr>
      <w:r>
        <w:t xml:space="preserve">Значение ЭДС по известному значению внутреннего сопротивления: </w:t>
      </w:r>
      <w:r w:rsidRPr="008F261D">
        <w:rPr>
          <w:noProof/>
        </w:rPr>
        <w:drawing>
          <wp:inline distT="0" distB="0" distL="0" distR="0" wp14:anchorId="105DAB04" wp14:editId="105DAB05">
            <wp:extent cx="1000125" cy="25194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3324" cy="2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1B" w14:textId="77777777" w:rsidR="008F261D" w:rsidRDefault="008F261D" w:rsidP="008F261D">
      <w:pPr>
        <w:pStyle w:val="a9"/>
        <w:numPr>
          <w:ilvl w:val="0"/>
          <w:numId w:val="6"/>
        </w:numPr>
      </w:pPr>
      <w:r>
        <w:t xml:space="preserve">Абсолютная погрешность с учетом погрешности приборов: </w:t>
      </w:r>
      <w:r w:rsidRPr="008F261D">
        <w:rPr>
          <w:noProof/>
        </w:rPr>
        <w:drawing>
          <wp:inline distT="0" distB="0" distL="0" distR="0" wp14:anchorId="105DAB06" wp14:editId="105DAB07">
            <wp:extent cx="1676400" cy="454292"/>
            <wp:effectExtent l="0" t="0" r="0" b="317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6945" cy="46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1C" w14:textId="77777777" w:rsidR="008F261D" w:rsidRDefault="008F261D" w:rsidP="008F261D">
      <w:pPr>
        <w:pStyle w:val="a9"/>
        <w:numPr>
          <w:ilvl w:val="0"/>
          <w:numId w:val="6"/>
        </w:numPr>
      </w:pPr>
      <w:r>
        <w:lastRenderedPageBreak/>
        <w:t xml:space="preserve">Погрешность косвенного значения: </w:t>
      </w:r>
      <w:r w:rsidRPr="008F261D">
        <w:rPr>
          <w:noProof/>
        </w:rPr>
        <w:drawing>
          <wp:inline distT="0" distB="0" distL="0" distR="0" wp14:anchorId="105DAB08" wp14:editId="105DAB09">
            <wp:extent cx="3495484" cy="453390"/>
            <wp:effectExtent l="0" t="0" r="0" b="381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9114" cy="46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1D" w14:textId="77777777" w:rsidR="008F261D" w:rsidRDefault="008F261D" w:rsidP="008F261D">
      <w:pPr>
        <w:pStyle w:val="a9"/>
        <w:rPr>
          <w:rFonts w:ascii="Cambria Math" w:hAnsi="Cambria Math" w:cs="Cambria Math"/>
        </w:rPr>
      </w:pPr>
      <w:r w:rsidRPr="008F261D">
        <w:rPr>
          <w:noProof/>
        </w:rPr>
        <w:drawing>
          <wp:inline distT="0" distB="0" distL="0" distR="0" wp14:anchorId="105DAB0A" wp14:editId="105DAB0B">
            <wp:extent cx="285750" cy="275295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636" cy="29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– погрешность прибора, </w:t>
      </w:r>
      <w:r w:rsidRPr="008F261D">
        <w:rPr>
          <w:noProof/>
        </w:rPr>
        <w:drawing>
          <wp:inline distT="0" distB="0" distL="0" distR="0" wp14:anchorId="105DAB0C" wp14:editId="105DAB0D">
            <wp:extent cx="287505" cy="295275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88" cy="30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– случайная погрешность (доверительный интервал) </w:t>
      </w:r>
    </w:p>
    <w:p w14:paraId="105DAA1E" w14:textId="77777777" w:rsidR="008F261D" w:rsidRPr="008F261D" w:rsidRDefault="008F261D" w:rsidP="008F261D">
      <w:pPr>
        <w:pStyle w:val="a9"/>
        <w:numPr>
          <w:ilvl w:val="0"/>
          <w:numId w:val="6"/>
        </w:numPr>
        <w:rPr>
          <w:rFonts w:ascii="Cambria Math" w:hAnsi="Cambria Math" w:cs="Cambria Math"/>
        </w:rPr>
      </w:pPr>
      <w:r>
        <w:t xml:space="preserve">Относительная погрешность: </w:t>
      </w:r>
      <w:r w:rsidRPr="008F261D">
        <w:rPr>
          <w:noProof/>
        </w:rPr>
        <w:drawing>
          <wp:inline distT="0" distB="0" distL="0" distR="0" wp14:anchorId="105DAB0E" wp14:editId="105DAB0F">
            <wp:extent cx="1247775" cy="370219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742" cy="37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1F" w14:textId="77777777" w:rsidR="008F261D" w:rsidRPr="00F600FE" w:rsidRDefault="00F600FE" w:rsidP="008F261D">
      <w:pPr>
        <w:pStyle w:val="a9"/>
        <w:numPr>
          <w:ilvl w:val="0"/>
          <w:numId w:val="6"/>
        </w:numPr>
        <w:rPr>
          <w:rFonts w:ascii="Cambria Math" w:hAnsi="Cambria Math" w:cs="Cambria Math"/>
        </w:rPr>
      </w:pPr>
      <w:r>
        <w:t>Абсолютные погрешности для МНК значений внутреннего сопротивления и ЭДС:</w:t>
      </w:r>
    </w:p>
    <w:p w14:paraId="105DAA20" w14:textId="77777777" w:rsidR="00F600FE" w:rsidRPr="008F261D" w:rsidRDefault="00F600FE" w:rsidP="00F600FE">
      <w:pPr>
        <w:pStyle w:val="a9"/>
        <w:rPr>
          <w:rFonts w:ascii="Cambria Math" w:hAnsi="Cambria Math" w:cs="Cambria Math"/>
        </w:rPr>
      </w:pPr>
      <w:r w:rsidRPr="00F600FE">
        <w:rPr>
          <w:rFonts w:ascii="Cambria Math" w:hAnsi="Cambria Math" w:cs="Cambria Math"/>
          <w:noProof/>
        </w:rPr>
        <w:drawing>
          <wp:inline distT="0" distB="0" distL="0" distR="0" wp14:anchorId="105DAB10" wp14:editId="105DAB11">
            <wp:extent cx="5777230" cy="635563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3647" cy="6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21" w14:textId="77777777" w:rsidR="008F261D" w:rsidRPr="009257A1" w:rsidRDefault="008F261D" w:rsidP="008F261D"/>
    <w:p w14:paraId="105DAA22" w14:textId="77777777" w:rsidR="008F261D" w:rsidRPr="002C11EA" w:rsidRDefault="008F261D" w:rsidP="008F261D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6. Измерительные приборы</w:t>
      </w:r>
      <w:r>
        <w:rPr>
          <w:b/>
          <w:bCs/>
          <w:sz w:val="28"/>
          <w:szCs w:val="28"/>
        </w:rPr>
        <w:t>/установки</w:t>
      </w:r>
      <w:r w:rsidRPr="002C11EA">
        <w:rPr>
          <w:b/>
          <w:bCs/>
          <w:sz w:val="28"/>
          <w:szCs w:val="28"/>
        </w:rPr>
        <w:t>.</w:t>
      </w:r>
    </w:p>
    <w:p w14:paraId="105DAA23" w14:textId="77777777" w:rsidR="008F261D" w:rsidRDefault="008F261D" w:rsidP="008F261D">
      <w:pPr>
        <w:rPr>
          <w:b/>
          <w:bCs/>
          <w:sz w:val="28"/>
          <w:szCs w:val="28"/>
        </w:rPr>
      </w:pPr>
    </w:p>
    <w:tbl>
      <w:tblPr>
        <w:tblStyle w:val="TableNormal"/>
        <w:tblW w:w="0" w:type="auto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1860"/>
        <w:gridCol w:w="3240"/>
        <w:gridCol w:w="3180"/>
        <w:gridCol w:w="1400"/>
      </w:tblGrid>
      <w:tr w:rsidR="00293274" w:rsidRPr="00293274" w14:paraId="105DAA29" w14:textId="77777777" w:rsidTr="00293274">
        <w:trPr>
          <w:trHeight w:val="580"/>
        </w:trPr>
        <w:tc>
          <w:tcPr>
            <w:tcW w:w="440" w:type="dxa"/>
          </w:tcPr>
          <w:p w14:paraId="105DAA24" w14:textId="77777777" w:rsidR="00293274" w:rsidRPr="00293274" w:rsidRDefault="00293274" w:rsidP="00293274">
            <w:pPr>
              <w:adjustRightInd/>
              <w:spacing w:before="147"/>
              <w:ind w:left="21"/>
              <w:jc w:val="center"/>
              <w:rPr>
                <w:rFonts w:ascii="Times New Roman" w:eastAsia="Consolas" w:hAnsi="Times New Roman" w:cs="Consolas"/>
                <w:b/>
                <w:iCs w:val="0"/>
                <w:szCs w:val="22"/>
                <w:lang w:eastAsia="en-US"/>
              </w:rPr>
            </w:pPr>
            <w:r w:rsidRPr="00293274">
              <w:rPr>
                <w:rFonts w:ascii="Times New Roman" w:eastAsia="Consolas" w:hAnsi="Times New Roman" w:cs="Consolas"/>
                <w:b/>
                <w:iCs w:val="0"/>
                <w:spacing w:val="-10"/>
                <w:szCs w:val="22"/>
                <w:lang w:eastAsia="en-US"/>
              </w:rPr>
              <w:t>№</w:t>
            </w:r>
          </w:p>
        </w:tc>
        <w:tc>
          <w:tcPr>
            <w:tcW w:w="1860" w:type="dxa"/>
          </w:tcPr>
          <w:p w14:paraId="105DAA25" w14:textId="77777777" w:rsidR="00293274" w:rsidRPr="00293274" w:rsidRDefault="00293274" w:rsidP="00293274">
            <w:pPr>
              <w:adjustRightInd/>
              <w:spacing w:before="147"/>
              <w:ind w:left="15"/>
              <w:jc w:val="center"/>
              <w:rPr>
                <w:rFonts w:ascii="Times New Roman" w:eastAsia="Consolas" w:hAnsi="Times New Roman" w:cs="Consolas"/>
                <w:b/>
                <w:iCs w:val="0"/>
                <w:szCs w:val="22"/>
                <w:lang w:val="ru-RU" w:eastAsia="en-US"/>
              </w:rPr>
            </w:pPr>
            <w:r>
              <w:rPr>
                <w:rFonts w:ascii="Times New Roman" w:eastAsia="Consolas" w:hAnsi="Times New Roman" w:cs="Consolas"/>
                <w:b/>
                <w:iCs w:val="0"/>
                <w:spacing w:val="-2"/>
                <w:szCs w:val="22"/>
                <w:lang w:val="ru-RU" w:eastAsia="en-US"/>
              </w:rPr>
              <w:t>Наименование</w:t>
            </w:r>
          </w:p>
        </w:tc>
        <w:tc>
          <w:tcPr>
            <w:tcW w:w="3240" w:type="dxa"/>
          </w:tcPr>
          <w:p w14:paraId="105DAA26" w14:textId="77777777" w:rsidR="00293274" w:rsidRPr="00293274" w:rsidRDefault="00293274" w:rsidP="00293274">
            <w:pPr>
              <w:adjustRightInd/>
              <w:spacing w:before="147"/>
              <w:jc w:val="center"/>
              <w:rPr>
                <w:rFonts w:ascii="Times New Roman" w:eastAsia="Consolas" w:hAnsi="Times New Roman" w:cs="Consolas"/>
                <w:b/>
                <w:iCs w:val="0"/>
                <w:szCs w:val="22"/>
                <w:lang w:val="ru-RU" w:eastAsia="en-US"/>
              </w:rPr>
            </w:pPr>
            <w:r>
              <w:rPr>
                <w:rFonts w:ascii="Times New Roman" w:eastAsia="Consolas" w:hAnsi="Times New Roman" w:cs="Consolas"/>
                <w:b/>
                <w:iCs w:val="0"/>
                <w:spacing w:val="-2"/>
                <w:szCs w:val="22"/>
                <w:lang w:val="ru-RU" w:eastAsia="en-US"/>
              </w:rPr>
              <w:t>Измерение</w:t>
            </w:r>
          </w:p>
        </w:tc>
        <w:tc>
          <w:tcPr>
            <w:tcW w:w="3180" w:type="dxa"/>
          </w:tcPr>
          <w:p w14:paraId="105DAA27" w14:textId="77777777" w:rsidR="00293274" w:rsidRPr="00293274" w:rsidRDefault="00293274" w:rsidP="00293274">
            <w:pPr>
              <w:adjustRightInd/>
              <w:spacing w:before="147"/>
              <w:jc w:val="center"/>
              <w:rPr>
                <w:rFonts w:ascii="Times New Roman" w:eastAsia="Consolas" w:hAnsi="Times New Roman" w:cs="Consolas"/>
                <w:b/>
                <w:iCs w:val="0"/>
                <w:szCs w:val="22"/>
                <w:lang w:val="ru-RU" w:eastAsia="en-US"/>
              </w:rPr>
            </w:pPr>
            <w:r>
              <w:rPr>
                <w:rFonts w:ascii="Times New Roman" w:eastAsia="Consolas" w:hAnsi="Times New Roman" w:cs="Consolas"/>
                <w:b/>
                <w:iCs w:val="0"/>
                <w:spacing w:val="-2"/>
                <w:szCs w:val="22"/>
                <w:lang w:val="ru-RU" w:eastAsia="en-US"/>
              </w:rPr>
              <w:t>Используемый</w:t>
            </w:r>
            <w:r w:rsidRPr="00293274">
              <w:rPr>
                <w:rFonts w:ascii="Times New Roman" w:eastAsia="Consolas" w:hAnsi="Times New Roman" w:cs="Consolas"/>
                <w:b/>
                <w:iCs w:val="0"/>
                <w:spacing w:val="6"/>
                <w:szCs w:val="22"/>
                <w:lang w:eastAsia="en-US"/>
              </w:rPr>
              <w:t xml:space="preserve"> </w:t>
            </w:r>
            <w:r>
              <w:rPr>
                <w:rFonts w:ascii="Times New Roman" w:eastAsia="Consolas" w:hAnsi="Times New Roman" w:cs="Consolas"/>
                <w:b/>
                <w:iCs w:val="0"/>
                <w:spacing w:val="-2"/>
                <w:szCs w:val="22"/>
                <w:lang w:val="ru-RU" w:eastAsia="en-US"/>
              </w:rPr>
              <w:t>диапазон</w:t>
            </w:r>
          </w:p>
        </w:tc>
        <w:tc>
          <w:tcPr>
            <w:tcW w:w="1400" w:type="dxa"/>
          </w:tcPr>
          <w:p w14:paraId="105DAA28" w14:textId="77777777" w:rsidR="00293274" w:rsidRPr="00293274" w:rsidRDefault="00293274" w:rsidP="00293274">
            <w:pPr>
              <w:adjustRightInd/>
              <w:spacing w:before="147"/>
              <w:ind w:left="10"/>
              <w:jc w:val="center"/>
              <w:rPr>
                <w:rFonts w:ascii="Times New Roman" w:eastAsia="Consolas" w:hAnsi="Times New Roman" w:cs="Consolas"/>
                <w:b/>
                <w:iCs w:val="0"/>
                <w:szCs w:val="22"/>
                <w:lang w:eastAsia="en-US"/>
              </w:rPr>
            </w:pPr>
            <w:proofErr w:type="spellStart"/>
            <w:r w:rsidRPr="00293274">
              <w:rPr>
                <w:rFonts w:ascii="Times New Roman" w:eastAsia="Consolas" w:hAnsi="Times New Roman" w:cs="Consolas"/>
                <w:b/>
                <w:iCs w:val="0"/>
                <w:spacing w:val="-5"/>
                <w:szCs w:val="22"/>
                <w:lang w:eastAsia="en-US"/>
              </w:rPr>
              <w:t>Δ</w:t>
            </w:r>
            <w:r w:rsidRPr="00293274">
              <w:rPr>
                <w:rFonts w:ascii="Times New Roman" w:eastAsia="Consolas" w:hAnsi="Times New Roman" w:cs="Consolas"/>
                <w:b/>
                <w:iCs w:val="0"/>
                <w:spacing w:val="-5"/>
                <w:szCs w:val="22"/>
                <w:vertAlign w:val="subscript"/>
                <w:lang w:eastAsia="en-US"/>
              </w:rPr>
              <w:t>и</w:t>
            </w:r>
            <w:proofErr w:type="spellEnd"/>
          </w:p>
        </w:tc>
      </w:tr>
      <w:tr w:rsidR="00293274" w:rsidRPr="00293274" w14:paraId="105DAA31" w14:textId="77777777" w:rsidTr="00293274">
        <w:trPr>
          <w:trHeight w:val="559"/>
        </w:trPr>
        <w:tc>
          <w:tcPr>
            <w:tcW w:w="440" w:type="dxa"/>
          </w:tcPr>
          <w:p w14:paraId="105DAA2A" w14:textId="77777777" w:rsidR="00293274" w:rsidRPr="00293274" w:rsidRDefault="00293274" w:rsidP="00293274">
            <w:pPr>
              <w:adjustRightInd/>
              <w:spacing w:before="132"/>
              <w:ind w:left="21" w:right="1"/>
              <w:jc w:val="center"/>
              <w:rPr>
                <w:rFonts w:ascii="Times New Roman" w:eastAsia="Consolas" w:hAnsi="Consolas" w:cs="Consolas"/>
                <w:iCs w:val="0"/>
                <w:szCs w:val="22"/>
                <w:lang w:eastAsia="en-US"/>
              </w:rPr>
            </w:pPr>
            <w:r w:rsidRPr="00293274">
              <w:rPr>
                <w:rFonts w:ascii="Times New Roman" w:eastAsia="Consolas" w:hAnsi="Consolas" w:cs="Consolas"/>
                <w:iCs w:val="0"/>
                <w:spacing w:val="-10"/>
                <w:szCs w:val="22"/>
                <w:lang w:eastAsia="en-US"/>
              </w:rPr>
              <w:t>1</w:t>
            </w:r>
          </w:p>
        </w:tc>
        <w:tc>
          <w:tcPr>
            <w:tcW w:w="1860" w:type="dxa"/>
          </w:tcPr>
          <w:p w14:paraId="105DAA2B" w14:textId="77777777" w:rsidR="00293274" w:rsidRPr="00293274" w:rsidRDefault="00293274" w:rsidP="00293274">
            <w:pPr>
              <w:adjustRightInd/>
              <w:spacing w:before="132"/>
              <w:ind w:left="15"/>
              <w:jc w:val="center"/>
              <w:rPr>
                <w:rFonts w:ascii="Times New Roman" w:eastAsia="Consolas" w:hAnsi="Times New Roman" w:cs="Consolas"/>
                <w:iCs w:val="0"/>
                <w:szCs w:val="22"/>
                <w:lang w:val="ru-RU" w:eastAsia="en-US"/>
              </w:rPr>
            </w:pPr>
            <w:r>
              <w:rPr>
                <w:rFonts w:ascii="Times New Roman" w:eastAsia="Consolas" w:hAnsi="Times New Roman" w:cs="Consolas"/>
                <w:iCs w:val="0"/>
                <w:spacing w:val="-2"/>
                <w:szCs w:val="22"/>
                <w:lang w:val="ru-RU" w:eastAsia="en-US"/>
              </w:rPr>
              <w:t>Амперметр</w:t>
            </w:r>
          </w:p>
        </w:tc>
        <w:tc>
          <w:tcPr>
            <w:tcW w:w="3240" w:type="dxa"/>
          </w:tcPr>
          <w:p w14:paraId="105DAA2C" w14:textId="77777777" w:rsidR="00293274" w:rsidRPr="00293274" w:rsidRDefault="00293274" w:rsidP="00293274">
            <w:pPr>
              <w:adjustRightInd/>
              <w:spacing w:before="132"/>
              <w:jc w:val="center"/>
              <w:rPr>
                <w:rFonts w:ascii="Times New Roman" w:eastAsia="Consolas" w:hAnsi="Times New Roman" w:cs="Consolas"/>
                <w:iCs w:val="0"/>
                <w:szCs w:val="22"/>
                <w:lang w:val="ru-RU" w:eastAsia="en-US"/>
              </w:rPr>
            </w:pPr>
            <w:r>
              <w:rPr>
                <w:rFonts w:ascii="Times New Roman" w:eastAsia="Consolas" w:hAnsi="Times New Roman" w:cs="Consolas"/>
                <w:iCs w:val="0"/>
                <w:szCs w:val="22"/>
                <w:lang w:val="ru-RU" w:eastAsia="en-US"/>
              </w:rPr>
              <w:t>Сила тока</w:t>
            </w:r>
          </w:p>
        </w:tc>
        <w:tc>
          <w:tcPr>
            <w:tcW w:w="3180" w:type="dxa"/>
          </w:tcPr>
          <w:p w14:paraId="105DAA2D" w14:textId="77777777" w:rsidR="00293274" w:rsidRPr="00293274" w:rsidRDefault="00293274" w:rsidP="00293274">
            <w:pPr>
              <w:adjustRightInd/>
              <w:spacing w:before="82" w:line="95" w:lineRule="exact"/>
              <w:ind w:left="684"/>
              <w:jc w:val="center"/>
              <w:rPr>
                <w:rFonts w:ascii="Cambria Math" w:eastAsia="Consolas" w:hAnsi="Cambria Math" w:cs="Consolas"/>
                <w:iCs w:val="0"/>
                <w:sz w:val="17"/>
                <w:szCs w:val="22"/>
                <w:lang w:eastAsia="en-US"/>
              </w:rPr>
            </w:pPr>
            <w:r w:rsidRPr="00293274">
              <w:rPr>
                <w:rFonts w:ascii="Cambria Math" w:eastAsia="Consolas" w:hAnsi="Cambria Math" w:cs="Consolas"/>
                <w:iCs w:val="0"/>
                <w:spacing w:val="-5"/>
                <w:sz w:val="17"/>
                <w:szCs w:val="22"/>
                <w:lang w:eastAsia="en-US"/>
              </w:rPr>
              <w:t>−2</w:t>
            </w:r>
          </w:p>
          <w:p w14:paraId="105DAA2E" w14:textId="77777777" w:rsidR="00293274" w:rsidRPr="00293274" w:rsidRDefault="00293274" w:rsidP="00293274">
            <w:pPr>
              <w:tabs>
                <w:tab w:val="left" w:pos="2032"/>
              </w:tabs>
              <w:adjustRightInd/>
              <w:spacing w:line="341" w:lineRule="exact"/>
              <w:ind w:left="810"/>
              <w:rPr>
                <w:rFonts w:ascii="Times New Roman" w:eastAsia="Consolas" w:hAnsi="Times New Roman" w:cs="Consolas"/>
                <w:iCs w:val="0"/>
                <w:szCs w:val="22"/>
                <w:lang w:eastAsia="en-US"/>
              </w:rPr>
            </w:pPr>
            <w:r w:rsidRPr="00293274">
              <w:rPr>
                <w:rFonts w:ascii="Cambria Math" w:eastAsia="Consolas" w:hAnsi="Cambria Math" w:cs="Consolas"/>
                <w:iCs w:val="0"/>
                <w:position w:val="-3"/>
                <w:sz w:val="38"/>
                <w:szCs w:val="22"/>
                <w:lang w:eastAsia="en-US"/>
              </w:rPr>
              <w:t>[</w:t>
            </w:r>
            <w:r w:rsidRPr="00293274">
              <w:rPr>
                <w:rFonts w:ascii="Cambria Math" w:eastAsia="Consolas" w:hAnsi="Cambria Math" w:cs="Consolas"/>
                <w:iCs w:val="0"/>
                <w:szCs w:val="22"/>
                <w:lang w:eastAsia="en-US"/>
              </w:rPr>
              <w:t>0,</w:t>
            </w:r>
            <w:r w:rsidRPr="00293274">
              <w:rPr>
                <w:rFonts w:ascii="Cambria Math" w:eastAsia="Consolas" w:hAnsi="Cambria Math" w:cs="Consolas"/>
                <w:iCs w:val="0"/>
                <w:spacing w:val="28"/>
                <w:szCs w:val="22"/>
                <w:lang w:eastAsia="en-US"/>
              </w:rPr>
              <w:t xml:space="preserve"> </w:t>
            </w:r>
            <w:r w:rsidRPr="00293274">
              <w:rPr>
                <w:rFonts w:ascii="Cambria Math" w:eastAsia="Consolas" w:hAnsi="Cambria Math" w:cs="Consolas"/>
                <w:iCs w:val="0"/>
                <w:szCs w:val="22"/>
                <w:lang w:eastAsia="en-US"/>
              </w:rPr>
              <w:t>2</w:t>
            </w:r>
            <w:r w:rsidRPr="00293274">
              <w:rPr>
                <w:rFonts w:ascii="Cambria Math" w:eastAsia="Consolas" w:hAnsi="Cambria Math" w:cs="Consolas"/>
                <w:iCs w:val="0"/>
                <w:spacing w:val="25"/>
                <w:szCs w:val="22"/>
                <w:lang w:eastAsia="en-US"/>
              </w:rPr>
              <w:t xml:space="preserve"> </w:t>
            </w:r>
            <w:r w:rsidRPr="00293274">
              <w:rPr>
                <w:rFonts w:ascii="Cambria Math" w:eastAsia="Consolas" w:hAnsi="Cambria Math" w:cs="Consolas"/>
                <w:iCs w:val="0"/>
                <w:szCs w:val="22"/>
                <w:lang w:eastAsia="en-US"/>
              </w:rPr>
              <w:t>·</w:t>
            </w:r>
            <w:r w:rsidRPr="00293274">
              <w:rPr>
                <w:rFonts w:ascii="Cambria Math" w:eastAsia="Consolas" w:hAnsi="Cambria Math" w:cs="Consolas"/>
                <w:iCs w:val="0"/>
                <w:spacing w:val="5"/>
                <w:szCs w:val="22"/>
                <w:lang w:eastAsia="en-US"/>
              </w:rPr>
              <w:t xml:space="preserve"> </w:t>
            </w:r>
            <w:r w:rsidRPr="00293274">
              <w:rPr>
                <w:rFonts w:ascii="Cambria Math" w:eastAsia="Consolas" w:hAnsi="Cambria Math" w:cs="Consolas"/>
                <w:iCs w:val="0"/>
                <w:spacing w:val="-5"/>
                <w:szCs w:val="22"/>
                <w:lang w:eastAsia="en-US"/>
              </w:rPr>
              <w:t>10</w:t>
            </w:r>
            <w:r w:rsidRPr="00293274">
              <w:rPr>
                <w:rFonts w:ascii="Cambria Math" w:eastAsia="Consolas" w:hAnsi="Cambria Math" w:cs="Consolas"/>
                <w:iCs w:val="0"/>
                <w:szCs w:val="22"/>
                <w:lang w:eastAsia="en-US"/>
              </w:rPr>
              <w:tab/>
            </w:r>
            <w:r w:rsidRPr="00293274">
              <w:rPr>
                <w:rFonts w:ascii="Cambria Math" w:eastAsia="Consolas" w:hAnsi="Cambria Math" w:cs="Consolas"/>
                <w:iCs w:val="0"/>
                <w:w w:val="60"/>
                <w:position w:val="-3"/>
                <w:sz w:val="38"/>
                <w:szCs w:val="22"/>
                <w:lang w:eastAsia="en-US"/>
              </w:rPr>
              <w:t>]</w:t>
            </w:r>
            <w:r w:rsidRPr="00293274">
              <w:rPr>
                <w:rFonts w:ascii="Cambria Math" w:eastAsia="Consolas" w:hAnsi="Cambria Math" w:cs="Consolas"/>
                <w:iCs w:val="0"/>
                <w:spacing w:val="-22"/>
                <w:position w:val="-3"/>
                <w:sz w:val="38"/>
                <w:szCs w:val="22"/>
                <w:lang w:eastAsia="en-US"/>
              </w:rPr>
              <w:t xml:space="preserve"> </w:t>
            </w:r>
            <w:r w:rsidRPr="00293274">
              <w:rPr>
                <w:rFonts w:ascii="Times New Roman" w:eastAsia="Consolas" w:hAnsi="Times New Roman" w:cs="Consolas"/>
                <w:iCs w:val="0"/>
                <w:spacing w:val="-10"/>
                <w:szCs w:val="22"/>
                <w:lang w:eastAsia="en-US"/>
              </w:rPr>
              <w:t>А</w:t>
            </w:r>
          </w:p>
        </w:tc>
        <w:tc>
          <w:tcPr>
            <w:tcW w:w="1400" w:type="dxa"/>
          </w:tcPr>
          <w:p w14:paraId="105DAA2F" w14:textId="77777777" w:rsidR="00293274" w:rsidRPr="00293274" w:rsidRDefault="00293274" w:rsidP="00293274">
            <w:pPr>
              <w:adjustRightInd/>
              <w:spacing w:before="82" w:line="142" w:lineRule="exact"/>
              <w:ind w:left="785"/>
              <w:rPr>
                <w:rFonts w:ascii="Cambria Math" w:eastAsia="Consolas" w:hAnsi="Cambria Math" w:cs="Consolas"/>
                <w:iCs w:val="0"/>
                <w:sz w:val="17"/>
                <w:szCs w:val="22"/>
                <w:lang w:eastAsia="en-US"/>
              </w:rPr>
            </w:pPr>
            <w:r w:rsidRPr="00293274">
              <w:rPr>
                <w:rFonts w:ascii="Cambria Math" w:eastAsia="Consolas" w:hAnsi="Cambria Math" w:cs="Consolas"/>
                <w:iCs w:val="0"/>
                <w:spacing w:val="-5"/>
                <w:sz w:val="17"/>
                <w:szCs w:val="22"/>
                <w:lang w:eastAsia="en-US"/>
              </w:rPr>
              <w:t>−5</w:t>
            </w:r>
          </w:p>
          <w:p w14:paraId="105DAA30" w14:textId="77777777" w:rsidR="00293274" w:rsidRPr="00293274" w:rsidRDefault="00293274" w:rsidP="00293274">
            <w:pPr>
              <w:tabs>
                <w:tab w:val="left" w:pos="1066"/>
              </w:tabs>
              <w:adjustRightInd/>
              <w:spacing w:line="224" w:lineRule="exact"/>
              <w:ind w:left="151"/>
              <w:rPr>
                <w:rFonts w:ascii="Times New Roman" w:eastAsia="Consolas" w:hAnsi="Times New Roman" w:cs="Consolas"/>
                <w:iCs w:val="0"/>
                <w:szCs w:val="22"/>
                <w:lang w:eastAsia="en-US"/>
              </w:rPr>
            </w:pPr>
            <w:r w:rsidRPr="00293274">
              <w:rPr>
                <w:rFonts w:ascii="Cambria Math" w:eastAsia="Consolas" w:hAnsi="Cambria Math" w:cs="Consolas"/>
                <w:iCs w:val="0"/>
                <w:szCs w:val="22"/>
                <w:lang w:eastAsia="en-US"/>
              </w:rPr>
              <w:t>5</w:t>
            </w:r>
            <w:r w:rsidRPr="00293274">
              <w:rPr>
                <w:rFonts w:ascii="Cambria Math" w:eastAsia="Consolas" w:hAnsi="Cambria Math" w:cs="Consolas"/>
                <w:iCs w:val="0"/>
                <w:spacing w:val="42"/>
                <w:szCs w:val="22"/>
                <w:lang w:eastAsia="en-US"/>
              </w:rPr>
              <w:t xml:space="preserve"> </w:t>
            </w:r>
            <w:r w:rsidRPr="00293274">
              <w:rPr>
                <w:rFonts w:ascii="Cambria Math" w:eastAsia="Consolas" w:hAnsi="Cambria Math" w:cs="Consolas"/>
                <w:iCs w:val="0"/>
                <w:szCs w:val="22"/>
                <w:lang w:eastAsia="en-US"/>
              </w:rPr>
              <w:t>·</w:t>
            </w:r>
            <w:r w:rsidRPr="00293274">
              <w:rPr>
                <w:rFonts w:ascii="Cambria Math" w:eastAsia="Consolas" w:hAnsi="Cambria Math" w:cs="Consolas"/>
                <w:iCs w:val="0"/>
                <w:spacing w:val="19"/>
                <w:szCs w:val="22"/>
                <w:lang w:eastAsia="en-US"/>
              </w:rPr>
              <w:t xml:space="preserve"> </w:t>
            </w:r>
            <w:r w:rsidRPr="00293274">
              <w:rPr>
                <w:rFonts w:ascii="Cambria Math" w:eastAsia="Consolas" w:hAnsi="Cambria Math" w:cs="Consolas"/>
                <w:iCs w:val="0"/>
                <w:spacing w:val="-5"/>
                <w:szCs w:val="22"/>
                <w:lang w:eastAsia="en-US"/>
              </w:rPr>
              <w:t>10</w:t>
            </w:r>
            <w:r w:rsidRPr="00293274">
              <w:rPr>
                <w:rFonts w:ascii="Cambria Math" w:eastAsia="Consolas" w:hAnsi="Cambria Math" w:cs="Consolas"/>
                <w:iCs w:val="0"/>
                <w:szCs w:val="22"/>
                <w:lang w:eastAsia="en-US"/>
              </w:rPr>
              <w:tab/>
            </w:r>
            <w:r w:rsidRPr="00293274">
              <w:rPr>
                <w:rFonts w:ascii="Times New Roman" w:eastAsia="Consolas" w:hAnsi="Times New Roman" w:cs="Consolas"/>
                <w:iCs w:val="0"/>
                <w:spacing w:val="-10"/>
                <w:szCs w:val="22"/>
                <w:lang w:eastAsia="en-US"/>
              </w:rPr>
              <w:t>А</w:t>
            </w:r>
          </w:p>
        </w:tc>
      </w:tr>
      <w:tr w:rsidR="00293274" w:rsidRPr="00293274" w14:paraId="105DAA38" w14:textId="77777777" w:rsidTr="00293274">
        <w:trPr>
          <w:trHeight w:val="560"/>
        </w:trPr>
        <w:tc>
          <w:tcPr>
            <w:tcW w:w="440" w:type="dxa"/>
          </w:tcPr>
          <w:p w14:paraId="105DAA32" w14:textId="77777777" w:rsidR="00293274" w:rsidRPr="00293274" w:rsidRDefault="00293274" w:rsidP="00293274">
            <w:pPr>
              <w:adjustRightInd/>
              <w:spacing w:before="137"/>
              <w:ind w:left="21" w:right="1"/>
              <w:jc w:val="center"/>
              <w:rPr>
                <w:rFonts w:ascii="Times New Roman" w:eastAsia="Consolas" w:hAnsi="Consolas" w:cs="Consolas"/>
                <w:iCs w:val="0"/>
                <w:szCs w:val="22"/>
                <w:lang w:eastAsia="en-US"/>
              </w:rPr>
            </w:pPr>
            <w:r w:rsidRPr="00293274">
              <w:rPr>
                <w:rFonts w:ascii="Times New Roman" w:eastAsia="Consolas" w:hAnsi="Consolas" w:cs="Consolas"/>
                <w:iCs w:val="0"/>
                <w:spacing w:val="-10"/>
                <w:szCs w:val="22"/>
                <w:lang w:eastAsia="en-US"/>
              </w:rPr>
              <w:t>2</w:t>
            </w:r>
          </w:p>
        </w:tc>
        <w:tc>
          <w:tcPr>
            <w:tcW w:w="1860" w:type="dxa"/>
          </w:tcPr>
          <w:p w14:paraId="105DAA33" w14:textId="77777777" w:rsidR="00293274" w:rsidRPr="00293274" w:rsidRDefault="00293274" w:rsidP="00293274">
            <w:pPr>
              <w:adjustRightInd/>
              <w:spacing w:before="137"/>
              <w:ind w:left="15"/>
              <w:jc w:val="center"/>
              <w:rPr>
                <w:rFonts w:ascii="Times New Roman" w:eastAsia="Consolas" w:hAnsi="Times New Roman" w:cs="Consolas"/>
                <w:iCs w:val="0"/>
                <w:szCs w:val="22"/>
                <w:lang w:val="ru-RU" w:eastAsia="en-US"/>
              </w:rPr>
            </w:pPr>
            <w:r>
              <w:rPr>
                <w:rFonts w:ascii="Times New Roman" w:eastAsia="Consolas" w:hAnsi="Times New Roman" w:cs="Consolas"/>
                <w:iCs w:val="0"/>
                <w:spacing w:val="-2"/>
                <w:szCs w:val="22"/>
                <w:lang w:val="ru-RU" w:eastAsia="en-US"/>
              </w:rPr>
              <w:t>Вольтметр</w:t>
            </w:r>
          </w:p>
        </w:tc>
        <w:tc>
          <w:tcPr>
            <w:tcW w:w="3240" w:type="dxa"/>
          </w:tcPr>
          <w:p w14:paraId="105DAA34" w14:textId="77777777" w:rsidR="00293274" w:rsidRPr="00293274" w:rsidRDefault="00293274" w:rsidP="00293274">
            <w:pPr>
              <w:adjustRightInd/>
              <w:spacing w:before="137"/>
              <w:jc w:val="center"/>
              <w:rPr>
                <w:rFonts w:ascii="Times New Roman" w:eastAsia="Consolas" w:hAnsi="Times New Roman" w:cs="Consolas"/>
                <w:iCs w:val="0"/>
                <w:szCs w:val="22"/>
                <w:lang w:val="ru-RU" w:eastAsia="en-US"/>
              </w:rPr>
            </w:pPr>
            <w:r>
              <w:rPr>
                <w:rFonts w:ascii="Times New Roman" w:eastAsia="Consolas" w:hAnsi="Times New Roman" w:cs="Consolas"/>
                <w:iCs w:val="0"/>
                <w:szCs w:val="22"/>
                <w:lang w:val="ru-RU" w:eastAsia="en-US"/>
              </w:rPr>
              <w:t>Падение напряжение участка</w:t>
            </w:r>
          </w:p>
        </w:tc>
        <w:tc>
          <w:tcPr>
            <w:tcW w:w="3180" w:type="dxa"/>
          </w:tcPr>
          <w:p w14:paraId="105DAA35" w14:textId="77777777" w:rsidR="00293274" w:rsidRPr="00293274" w:rsidRDefault="00293274" w:rsidP="00293274">
            <w:pPr>
              <w:adjustRightInd/>
              <w:spacing w:before="133"/>
              <w:jc w:val="center"/>
              <w:rPr>
                <w:rFonts w:ascii="Times New Roman" w:eastAsia="Consolas" w:hAnsi="Times New Roman" w:cs="Consolas"/>
                <w:iCs w:val="0"/>
                <w:szCs w:val="22"/>
                <w:lang w:eastAsia="en-US"/>
              </w:rPr>
            </w:pPr>
            <w:r w:rsidRPr="00293274">
              <w:rPr>
                <w:rFonts w:ascii="Cambria Math" w:eastAsia="Consolas" w:hAnsi="Cambria Math" w:cs="Consolas"/>
                <w:iCs w:val="0"/>
                <w:szCs w:val="22"/>
                <w:lang w:eastAsia="en-US"/>
              </w:rPr>
              <w:t>[0,</w:t>
            </w:r>
            <w:r w:rsidRPr="00293274">
              <w:rPr>
                <w:rFonts w:ascii="Cambria Math" w:eastAsia="Consolas" w:hAnsi="Cambria Math" w:cs="Consolas"/>
                <w:iCs w:val="0"/>
                <w:spacing w:val="47"/>
                <w:szCs w:val="22"/>
                <w:lang w:eastAsia="en-US"/>
              </w:rPr>
              <w:t xml:space="preserve"> </w:t>
            </w:r>
            <w:r w:rsidRPr="00293274">
              <w:rPr>
                <w:rFonts w:ascii="Cambria Math" w:eastAsia="Consolas" w:hAnsi="Cambria Math" w:cs="Consolas"/>
                <w:iCs w:val="0"/>
                <w:szCs w:val="22"/>
                <w:lang w:eastAsia="en-US"/>
              </w:rPr>
              <w:t>20]</w:t>
            </w:r>
            <w:r w:rsidRPr="00293274">
              <w:rPr>
                <w:rFonts w:ascii="Cambria Math" w:eastAsia="Consolas" w:hAnsi="Cambria Math" w:cs="Consolas"/>
                <w:iCs w:val="0"/>
                <w:spacing w:val="7"/>
                <w:szCs w:val="22"/>
                <w:lang w:eastAsia="en-US"/>
              </w:rPr>
              <w:t xml:space="preserve"> </w:t>
            </w:r>
            <w:r w:rsidRPr="00293274">
              <w:rPr>
                <w:rFonts w:ascii="Times New Roman" w:eastAsia="Consolas" w:hAnsi="Times New Roman" w:cs="Consolas"/>
                <w:iCs w:val="0"/>
                <w:spacing w:val="-10"/>
                <w:szCs w:val="22"/>
                <w:lang w:eastAsia="en-US"/>
              </w:rPr>
              <w:t>В</w:t>
            </w:r>
          </w:p>
        </w:tc>
        <w:tc>
          <w:tcPr>
            <w:tcW w:w="1400" w:type="dxa"/>
          </w:tcPr>
          <w:p w14:paraId="105DAA36" w14:textId="77777777" w:rsidR="00293274" w:rsidRPr="00293274" w:rsidRDefault="00293274" w:rsidP="00293274">
            <w:pPr>
              <w:adjustRightInd/>
              <w:spacing w:before="87" w:line="142" w:lineRule="exact"/>
              <w:ind w:left="792"/>
              <w:rPr>
                <w:rFonts w:ascii="Cambria Math" w:eastAsia="Consolas" w:hAnsi="Cambria Math" w:cs="Consolas"/>
                <w:iCs w:val="0"/>
                <w:sz w:val="17"/>
                <w:szCs w:val="22"/>
                <w:lang w:eastAsia="en-US"/>
              </w:rPr>
            </w:pPr>
            <w:r w:rsidRPr="00293274">
              <w:rPr>
                <w:rFonts w:ascii="Cambria Math" w:eastAsia="Consolas" w:hAnsi="Cambria Math" w:cs="Consolas"/>
                <w:iCs w:val="0"/>
                <w:spacing w:val="-5"/>
                <w:sz w:val="17"/>
                <w:szCs w:val="22"/>
                <w:lang w:eastAsia="en-US"/>
              </w:rPr>
              <w:t>−3</w:t>
            </w:r>
          </w:p>
          <w:p w14:paraId="105DAA37" w14:textId="77777777" w:rsidR="00293274" w:rsidRPr="00293274" w:rsidRDefault="00293274" w:rsidP="00293274">
            <w:pPr>
              <w:tabs>
                <w:tab w:val="left" w:pos="1072"/>
              </w:tabs>
              <w:adjustRightInd/>
              <w:spacing w:line="224" w:lineRule="exact"/>
              <w:ind w:left="157"/>
              <w:rPr>
                <w:rFonts w:ascii="Times New Roman" w:eastAsia="Consolas" w:hAnsi="Times New Roman" w:cs="Consolas"/>
                <w:iCs w:val="0"/>
                <w:szCs w:val="22"/>
                <w:lang w:eastAsia="en-US"/>
              </w:rPr>
            </w:pPr>
            <w:r w:rsidRPr="00293274">
              <w:rPr>
                <w:rFonts w:ascii="Cambria Math" w:eastAsia="Consolas" w:hAnsi="Cambria Math" w:cs="Consolas"/>
                <w:iCs w:val="0"/>
                <w:szCs w:val="22"/>
                <w:lang w:eastAsia="en-US"/>
              </w:rPr>
              <w:t>5</w:t>
            </w:r>
            <w:r w:rsidRPr="00293274">
              <w:rPr>
                <w:rFonts w:ascii="Cambria Math" w:eastAsia="Consolas" w:hAnsi="Cambria Math" w:cs="Consolas"/>
                <w:iCs w:val="0"/>
                <w:spacing w:val="42"/>
                <w:szCs w:val="22"/>
                <w:lang w:eastAsia="en-US"/>
              </w:rPr>
              <w:t xml:space="preserve"> </w:t>
            </w:r>
            <w:r w:rsidRPr="00293274">
              <w:rPr>
                <w:rFonts w:ascii="Cambria Math" w:eastAsia="Consolas" w:hAnsi="Cambria Math" w:cs="Consolas"/>
                <w:iCs w:val="0"/>
                <w:szCs w:val="22"/>
                <w:lang w:eastAsia="en-US"/>
              </w:rPr>
              <w:t>·</w:t>
            </w:r>
            <w:r w:rsidRPr="00293274">
              <w:rPr>
                <w:rFonts w:ascii="Cambria Math" w:eastAsia="Consolas" w:hAnsi="Cambria Math" w:cs="Consolas"/>
                <w:iCs w:val="0"/>
                <w:spacing w:val="19"/>
                <w:szCs w:val="22"/>
                <w:lang w:eastAsia="en-US"/>
              </w:rPr>
              <w:t xml:space="preserve"> </w:t>
            </w:r>
            <w:r w:rsidRPr="00293274">
              <w:rPr>
                <w:rFonts w:ascii="Cambria Math" w:eastAsia="Consolas" w:hAnsi="Cambria Math" w:cs="Consolas"/>
                <w:iCs w:val="0"/>
                <w:spacing w:val="-5"/>
                <w:szCs w:val="22"/>
                <w:lang w:eastAsia="en-US"/>
              </w:rPr>
              <w:t>10</w:t>
            </w:r>
            <w:r w:rsidRPr="00293274">
              <w:rPr>
                <w:rFonts w:ascii="Cambria Math" w:eastAsia="Consolas" w:hAnsi="Cambria Math" w:cs="Consolas"/>
                <w:iCs w:val="0"/>
                <w:szCs w:val="22"/>
                <w:lang w:eastAsia="en-US"/>
              </w:rPr>
              <w:tab/>
            </w:r>
            <w:r w:rsidRPr="00293274">
              <w:rPr>
                <w:rFonts w:ascii="Times New Roman" w:eastAsia="Consolas" w:hAnsi="Times New Roman" w:cs="Consolas"/>
                <w:iCs w:val="0"/>
                <w:spacing w:val="-10"/>
                <w:szCs w:val="22"/>
                <w:lang w:eastAsia="en-US"/>
              </w:rPr>
              <w:t>В</w:t>
            </w:r>
          </w:p>
        </w:tc>
      </w:tr>
    </w:tbl>
    <w:p w14:paraId="105DAA39" w14:textId="77777777" w:rsidR="008F261D" w:rsidRDefault="008F261D" w:rsidP="008F261D">
      <w:pPr>
        <w:rPr>
          <w:b/>
          <w:bCs/>
          <w:sz w:val="28"/>
          <w:szCs w:val="28"/>
        </w:rPr>
      </w:pPr>
    </w:p>
    <w:p w14:paraId="105DAA3A" w14:textId="77777777" w:rsidR="008F261D" w:rsidRPr="00BD5964" w:rsidRDefault="008F261D" w:rsidP="008F261D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 w:rsidRPr="00BD5964">
        <w:rPr>
          <w:b/>
          <w:bCs/>
          <w:sz w:val="28"/>
          <w:szCs w:val="28"/>
        </w:rPr>
        <w:t>Схема установки.</w:t>
      </w:r>
    </w:p>
    <w:p w14:paraId="105DAA3B" w14:textId="77777777" w:rsidR="008F261D" w:rsidRDefault="008F261D" w:rsidP="008F261D"/>
    <w:p w14:paraId="105DAA3C" w14:textId="77777777" w:rsidR="008F261D" w:rsidRDefault="000E7989" w:rsidP="008F261D">
      <w:r w:rsidRPr="000E7989">
        <w:rPr>
          <w:noProof/>
        </w:rPr>
        <w:drawing>
          <wp:inline distT="0" distB="0" distL="0" distR="0" wp14:anchorId="105DAB12" wp14:editId="105DAB13">
            <wp:extent cx="5277587" cy="281026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3D" w14:textId="77777777" w:rsidR="008F261D" w:rsidRDefault="000E7989" w:rsidP="008F261D">
      <w:r w:rsidRPr="000E7989">
        <w:rPr>
          <w:noProof/>
        </w:rPr>
        <w:lastRenderedPageBreak/>
        <w:drawing>
          <wp:inline distT="0" distB="0" distL="0" distR="0" wp14:anchorId="105DAB14" wp14:editId="105DAB15">
            <wp:extent cx="5668166" cy="2133898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3E" w14:textId="77777777" w:rsidR="008F261D" w:rsidRDefault="008F261D" w:rsidP="008F261D"/>
    <w:p w14:paraId="105DAA3F" w14:textId="77777777" w:rsidR="008F261D" w:rsidRPr="00BF624D" w:rsidRDefault="008F261D" w:rsidP="008F261D"/>
    <w:p w14:paraId="105DAA40" w14:textId="77777777" w:rsidR="008F261D" w:rsidRDefault="008F261D" w:rsidP="000E7989">
      <w:pPr>
        <w:pStyle w:val="a9"/>
        <w:numPr>
          <w:ilvl w:val="0"/>
          <w:numId w:val="2"/>
        </w:numPr>
      </w:pPr>
      <w:r w:rsidRPr="000E7989">
        <w:rPr>
          <w:b/>
          <w:bCs/>
          <w:sz w:val="28"/>
          <w:szCs w:val="28"/>
        </w:rPr>
        <w:t>Результаты прямых измерений и их обработки</w:t>
      </w:r>
      <w:r w:rsidRPr="00BF624D">
        <w:t>.</w:t>
      </w:r>
    </w:p>
    <w:p w14:paraId="105DAA41" w14:textId="77777777" w:rsidR="000E7989" w:rsidRDefault="000E7989" w:rsidP="000E7989">
      <w:pPr>
        <w:pStyle w:val="a9"/>
        <w:spacing w:before="9"/>
        <w:ind w:left="502"/>
        <w:rPr>
          <w:i/>
        </w:rPr>
      </w:pPr>
    </w:p>
    <w:p w14:paraId="105DAA42" w14:textId="77777777" w:rsidR="000E7989" w:rsidRPr="000E7989" w:rsidRDefault="000E7989" w:rsidP="000E7989">
      <w:pPr>
        <w:pStyle w:val="a9"/>
        <w:spacing w:before="9"/>
        <w:ind w:left="502"/>
        <w:rPr>
          <w:i/>
        </w:rPr>
      </w:pPr>
      <w:r w:rsidRPr="000E7989">
        <w:rPr>
          <w:i/>
        </w:rPr>
        <w:t>Таблица</w:t>
      </w:r>
      <w:r w:rsidRPr="000E7989">
        <w:rPr>
          <w:i/>
          <w:spacing w:val="-5"/>
        </w:rPr>
        <w:t xml:space="preserve"> </w:t>
      </w:r>
      <w:r w:rsidRPr="000E7989">
        <w:rPr>
          <w:i/>
        </w:rPr>
        <w:t>1.</w:t>
      </w:r>
      <w:r w:rsidRPr="000E7989">
        <w:rPr>
          <w:i/>
          <w:spacing w:val="-4"/>
        </w:rPr>
        <w:t xml:space="preserve"> </w:t>
      </w:r>
      <w:r w:rsidRPr="000E7989">
        <w:rPr>
          <w:i/>
        </w:rPr>
        <w:t>Прямые</w:t>
      </w:r>
      <w:r w:rsidRPr="000E7989">
        <w:rPr>
          <w:i/>
          <w:spacing w:val="-4"/>
        </w:rPr>
        <w:t xml:space="preserve"> </w:t>
      </w:r>
      <w:r w:rsidRPr="000E7989">
        <w:rPr>
          <w:i/>
        </w:rPr>
        <w:t>измерения</w:t>
      </w:r>
      <w:r w:rsidRPr="000E7989">
        <w:rPr>
          <w:i/>
          <w:spacing w:val="-5"/>
        </w:rPr>
        <w:t xml:space="preserve"> </w:t>
      </w:r>
      <w:r w:rsidRPr="000E7989">
        <w:rPr>
          <w:i/>
        </w:rPr>
        <w:t>напряжения</w:t>
      </w:r>
      <w:r w:rsidRPr="000E7989">
        <w:rPr>
          <w:i/>
          <w:spacing w:val="-4"/>
        </w:rPr>
        <w:t xml:space="preserve"> </w:t>
      </w:r>
      <w:r w:rsidRPr="000E7989">
        <w:rPr>
          <w:i/>
        </w:rPr>
        <w:t>и</w:t>
      </w:r>
      <w:r w:rsidRPr="000E7989">
        <w:rPr>
          <w:i/>
          <w:spacing w:val="-4"/>
        </w:rPr>
        <w:t xml:space="preserve"> </w:t>
      </w:r>
      <w:r w:rsidRPr="000E7989">
        <w:rPr>
          <w:i/>
        </w:rPr>
        <w:t>силы</w:t>
      </w:r>
      <w:r w:rsidRPr="000E7989">
        <w:rPr>
          <w:i/>
          <w:spacing w:val="-4"/>
        </w:rPr>
        <w:t xml:space="preserve"> </w:t>
      </w:r>
      <w:r w:rsidRPr="000E7989">
        <w:rPr>
          <w:i/>
        </w:rPr>
        <w:t>тока</w:t>
      </w:r>
      <w:r w:rsidRPr="000E7989">
        <w:rPr>
          <w:i/>
          <w:spacing w:val="-5"/>
        </w:rPr>
        <w:t xml:space="preserve"> </w:t>
      </w:r>
      <w:r w:rsidRPr="000E7989">
        <w:rPr>
          <w:i/>
        </w:rPr>
        <w:t>и</w:t>
      </w:r>
      <w:r w:rsidRPr="000E7989">
        <w:rPr>
          <w:i/>
          <w:spacing w:val="-4"/>
        </w:rPr>
        <w:t xml:space="preserve"> </w:t>
      </w:r>
      <w:r w:rsidRPr="000E7989">
        <w:rPr>
          <w:i/>
        </w:rPr>
        <w:t>соответствующие</w:t>
      </w:r>
      <w:r w:rsidRPr="000E7989">
        <w:rPr>
          <w:i/>
          <w:spacing w:val="-4"/>
        </w:rPr>
        <w:t xml:space="preserve"> </w:t>
      </w:r>
      <w:r w:rsidRPr="000E7989">
        <w:rPr>
          <w:i/>
        </w:rPr>
        <w:t>им</w:t>
      </w:r>
      <w:r w:rsidRPr="000E7989">
        <w:rPr>
          <w:i/>
          <w:spacing w:val="-4"/>
        </w:rPr>
        <w:t xml:space="preserve"> </w:t>
      </w:r>
      <w:r w:rsidRPr="000E7989">
        <w:rPr>
          <w:i/>
          <w:spacing w:val="-2"/>
        </w:rPr>
        <w:t>значения</w:t>
      </w:r>
    </w:p>
    <w:p w14:paraId="105DAA43" w14:textId="77777777" w:rsidR="000E7989" w:rsidRPr="00BF624D" w:rsidRDefault="000E7989" w:rsidP="000E7989">
      <w:pPr>
        <w:pStyle w:val="a9"/>
        <w:ind w:left="502"/>
      </w:pPr>
    </w:p>
    <w:p w14:paraId="105DAA44" w14:textId="77777777" w:rsidR="008F261D" w:rsidRPr="0049695A" w:rsidRDefault="008F261D" w:rsidP="008F261D">
      <w:pPr>
        <w:rPr>
          <w:color w:val="5B9BD5" w:themeColor="accent1"/>
        </w:rPr>
      </w:pPr>
    </w:p>
    <w:tbl>
      <w:tblPr>
        <w:tblStyle w:val="TableNormal"/>
        <w:tblW w:w="0" w:type="auto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1040"/>
        <w:gridCol w:w="1020"/>
        <w:gridCol w:w="1720"/>
        <w:gridCol w:w="1700"/>
        <w:gridCol w:w="1720"/>
        <w:gridCol w:w="1700"/>
      </w:tblGrid>
      <w:tr w:rsidR="000E7989" w14:paraId="105DAA4F" w14:textId="77777777" w:rsidTr="000E7989">
        <w:trPr>
          <w:trHeight w:val="720"/>
        </w:trPr>
        <w:tc>
          <w:tcPr>
            <w:tcW w:w="700" w:type="dxa"/>
          </w:tcPr>
          <w:p w14:paraId="105DAA45" w14:textId="77777777" w:rsidR="000E7989" w:rsidRDefault="000E7989" w:rsidP="00D363E4">
            <w:pPr>
              <w:pStyle w:val="TableParagraph"/>
              <w:spacing w:before="224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spacing w:val="-10"/>
                <w:w w:val="105"/>
                <w:sz w:val="24"/>
              </w:rPr>
              <w:t>№</w:t>
            </w:r>
          </w:p>
        </w:tc>
        <w:tc>
          <w:tcPr>
            <w:tcW w:w="1040" w:type="dxa"/>
          </w:tcPr>
          <w:p w14:paraId="105DAA46" w14:textId="77777777" w:rsidR="000E7989" w:rsidRDefault="000E7989" w:rsidP="00D363E4">
            <w:pPr>
              <w:pStyle w:val="TableParagraph"/>
              <w:spacing w:before="218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𝑈,</w:t>
            </w:r>
            <w:r>
              <w:rPr>
                <w:rFonts w:ascii="Cambria Math" w:eastAsia="Cambria Math" w:hAnsi="Cambria Math"/>
                <w:spacing w:val="4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-10"/>
                <w:sz w:val="24"/>
              </w:rPr>
              <w:t>В</w:t>
            </w:r>
          </w:p>
        </w:tc>
        <w:tc>
          <w:tcPr>
            <w:tcW w:w="1020" w:type="dxa"/>
          </w:tcPr>
          <w:p w14:paraId="105DAA47" w14:textId="77777777" w:rsidR="000E7989" w:rsidRPr="000E7989" w:rsidRDefault="000E7989" w:rsidP="00D363E4">
            <w:pPr>
              <w:pStyle w:val="TableParagraph"/>
              <w:spacing w:before="218"/>
              <w:ind w:left="20"/>
              <w:rPr>
                <w:rFonts w:ascii="Cambria Math" w:eastAsia="Cambria Math" w:hAnsi="Cambria Math"/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sz w:val="24"/>
              </w:rPr>
              <w:t>𝐼,</w:t>
            </w:r>
            <w:r>
              <w:rPr>
                <w:rFonts w:ascii="Cambria Math" w:eastAsia="Cambria Math" w:hAnsi="Cambria Math"/>
                <w:spacing w:val="4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-5"/>
                <w:sz w:val="24"/>
                <w:lang w:val="ru-RU"/>
              </w:rPr>
              <w:t>мА</w:t>
            </w:r>
          </w:p>
        </w:tc>
        <w:tc>
          <w:tcPr>
            <w:tcW w:w="1720" w:type="dxa"/>
          </w:tcPr>
          <w:p w14:paraId="105DAA48" w14:textId="77777777" w:rsidR="000E7989" w:rsidRPr="000E7989" w:rsidRDefault="000E7989" w:rsidP="00D363E4">
            <w:pPr>
              <w:pStyle w:val="TableParagraph"/>
              <w:spacing w:before="165" w:line="233" w:lineRule="exact"/>
              <w:ind w:left="134"/>
              <w:jc w:val="left"/>
              <w:rPr>
                <w:rFonts w:ascii="Cambria Math" w:eastAsia="Cambria Math" w:hAnsi="Cambria Math"/>
                <w:sz w:val="24"/>
                <w:lang w:val="ru-RU"/>
              </w:rPr>
            </w:pPr>
            <w:proofErr w:type="gramStart"/>
            <w:r>
              <w:rPr>
                <w:rFonts w:ascii="Cambria Math" w:eastAsia="Cambria Math" w:hAnsi="Cambria Math"/>
                <w:sz w:val="24"/>
              </w:rPr>
              <w:t>𝑃</w:t>
            </w:r>
            <w:r>
              <w:rPr>
                <w:rFonts w:ascii="Cambria Math" w:eastAsia="Cambria Math" w:hAnsi="Cambria Math"/>
                <w:spacing w:val="36"/>
                <w:sz w:val="24"/>
              </w:rPr>
              <w:t xml:space="preserve">  </w:t>
            </w:r>
            <w:r>
              <w:rPr>
                <w:rFonts w:ascii="Cambria Math" w:eastAsia="Cambria Math" w:hAnsi="Cambria Math"/>
                <w:sz w:val="24"/>
              </w:rPr>
              <w:t>=</w:t>
            </w:r>
            <w:proofErr w:type="gramEnd"/>
            <w:r>
              <w:rPr>
                <w:rFonts w:ascii="Cambria Math" w:eastAsia="Cambria Math" w:hAnsi="Cambria Math"/>
                <w:spacing w:val="43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𝑈𝐼,</w:t>
            </w:r>
            <w:r>
              <w:rPr>
                <w:rFonts w:ascii="Cambria Math" w:eastAsia="Cambria Math" w:hAnsi="Cambria Math"/>
                <w:spacing w:val="47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-5"/>
                <w:sz w:val="24"/>
                <w:lang w:val="ru-RU"/>
              </w:rPr>
              <w:t>мВт</w:t>
            </w:r>
          </w:p>
          <w:p w14:paraId="105DAA49" w14:textId="77777777" w:rsidR="000E7989" w:rsidRDefault="000E7989" w:rsidP="00D363E4">
            <w:pPr>
              <w:pStyle w:val="TableParagraph"/>
              <w:spacing w:before="0" w:line="151" w:lineRule="exact"/>
              <w:ind w:left="283"/>
              <w:jc w:val="left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spacing w:val="-10"/>
                <w:sz w:val="17"/>
              </w:rPr>
              <w:t>𝑅</w:t>
            </w:r>
          </w:p>
        </w:tc>
        <w:tc>
          <w:tcPr>
            <w:tcW w:w="1700" w:type="dxa"/>
          </w:tcPr>
          <w:p w14:paraId="105DAA4A" w14:textId="77777777" w:rsidR="000E7989" w:rsidRPr="000E7989" w:rsidRDefault="000E7989" w:rsidP="000E7989">
            <w:pPr>
              <w:pStyle w:val="TableParagraph"/>
              <w:spacing w:before="127" w:line="142" w:lineRule="exact"/>
              <w:ind w:right="39"/>
              <w:rPr>
                <w:rFonts w:ascii="Cambria Math"/>
                <w:sz w:val="17"/>
              </w:rPr>
            </w:pPr>
            <w:r>
              <w:rPr>
                <w:rFonts w:ascii="Cambria Math" w:eastAsia="Cambria Math" w:hAnsi="Cambria Math"/>
                <w:sz w:val="24"/>
              </w:rPr>
              <w:t>𝑃</w:t>
            </w:r>
            <w:r>
              <w:rPr>
                <w:rFonts w:ascii="Cambria Math" w:eastAsia="Cambria Math" w:hAnsi="Cambria Math"/>
                <w:spacing w:val="36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=</w:t>
            </w:r>
            <w:r>
              <w:rPr>
                <w:rFonts w:ascii="Cambria Math" w:eastAsia="Cambria Math" w:hAnsi="Cambria Math"/>
                <w:spacing w:val="43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𝐼^2*</w:t>
            </w:r>
            <w:proofErr w:type="gramStart"/>
            <w:r>
              <w:rPr>
                <w:rFonts w:ascii="Cambria Math" w:eastAsia="Cambria Math" w:hAnsi="Cambria Math"/>
                <w:sz w:val="24"/>
              </w:rPr>
              <w:t>r,</w:t>
            </w:r>
            <w:r>
              <w:rPr>
                <w:rFonts w:ascii="Cambria Math" w:eastAsia="Cambria Math" w:hAnsi="Cambria Math"/>
                <w:spacing w:val="-5"/>
                <w:sz w:val="24"/>
                <w:lang w:val="ru-RU"/>
              </w:rPr>
              <w:t>мВт</w:t>
            </w:r>
            <w:proofErr w:type="gramEnd"/>
          </w:p>
          <w:p w14:paraId="105DAA4B" w14:textId="77777777" w:rsidR="000E7989" w:rsidRDefault="000E7989" w:rsidP="000E7989">
            <w:pPr>
              <w:pStyle w:val="TableParagraph"/>
              <w:spacing w:before="0" w:line="151" w:lineRule="exact"/>
              <w:ind w:left="273"/>
              <w:jc w:val="left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spacing w:val="-10"/>
                <w:sz w:val="17"/>
              </w:rPr>
              <w:t>S</w:t>
            </w:r>
          </w:p>
        </w:tc>
        <w:tc>
          <w:tcPr>
            <w:tcW w:w="1720" w:type="dxa"/>
          </w:tcPr>
          <w:p w14:paraId="105DAA4C" w14:textId="77777777" w:rsidR="000E7989" w:rsidRPr="0043098F" w:rsidRDefault="000E7989" w:rsidP="00D363E4">
            <w:pPr>
              <w:pStyle w:val="TableParagraph"/>
              <w:spacing w:before="218"/>
              <w:rPr>
                <w:rFonts w:ascii="Cambria Math" w:eastAsia="Cambria Math" w:hAnsi="Cambria Math"/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sz w:val="24"/>
              </w:rPr>
              <w:t>𝑃</w:t>
            </w:r>
            <w:r>
              <w:rPr>
                <w:rFonts w:ascii="Cambria Math" w:eastAsia="Cambria Math" w:hAnsi="Cambria Math"/>
                <w:spacing w:val="42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=</w:t>
            </w:r>
            <w:r>
              <w:rPr>
                <w:rFonts w:ascii="Cambria Math" w:eastAsia="Cambria Math" w:hAnsi="Cambria Math"/>
                <w:spacing w:val="66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ε𝐼,</w:t>
            </w:r>
            <w:r>
              <w:rPr>
                <w:rFonts w:ascii="Cambria Math" w:eastAsia="Cambria Math" w:hAnsi="Cambria Math"/>
                <w:spacing w:val="47"/>
                <w:sz w:val="24"/>
              </w:rPr>
              <w:t xml:space="preserve"> </w:t>
            </w:r>
            <w:r w:rsidR="0043098F">
              <w:rPr>
                <w:rFonts w:ascii="Cambria Math" w:eastAsia="Cambria Math" w:hAnsi="Cambria Math"/>
                <w:spacing w:val="-5"/>
                <w:sz w:val="24"/>
                <w:lang w:val="ru-RU"/>
              </w:rPr>
              <w:t>мВт</w:t>
            </w:r>
          </w:p>
        </w:tc>
        <w:tc>
          <w:tcPr>
            <w:tcW w:w="1700" w:type="dxa"/>
          </w:tcPr>
          <w:p w14:paraId="105DAA4D" w14:textId="77777777" w:rsidR="009C5F6E" w:rsidRDefault="009C5F6E" w:rsidP="009C5F6E">
            <w:pPr>
              <w:pStyle w:val="TableParagraph"/>
              <w:spacing w:before="104" w:line="165" w:lineRule="exact"/>
              <w:ind w:left="488" w:right="77"/>
              <w:rPr>
                <w:rFonts w:ascii="Cambria Math" w:eastAsia="Cambria Math"/>
                <w:sz w:val="17"/>
              </w:rPr>
            </w:pPr>
          </w:p>
          <w:p w14:paraId="105DAA4E" w14:textId="77777777" w:rsidR="000E7989" w:rsidRPr="009C5F6E" w:rsidRDefault="009C5F6E" w:rsidP="009C5F6E">
            <w:pPr>
              <w:pStyle w:val="TableParagraph"/>
              <w:spacing w:before="165" w:line="233" w:lineRule="exact"/>
              <w:ind w:left="134"/>
              <w:jc w:val="left"/>
              <w:rPr>
                <w:rFonts w:ascii="Cambria Math" w:eastAsia="Cambria Math" w:hAnsi="Cambria Math"/>
                <w:sz w:val="24"/>
                <w:lang w:val="ru-RU"/>
              </w:rPr>
            </w:pPr>
            <w:r>
              <w:t>η =</w:t>
            </w:r>
            <w:r>
              <w:rPr>
                <w:rFonts w:ascii="Cambria Math" w:eastAsia="Cambria Math" w:hAnsi="Cambria Math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𝑃</w:t>
            </w:r>
            <w:r>
              <w:rPr>
                <w:rFonts w:ascii="Cambria Math" w:eastAsia="Cambria Math" w:hAnsi="Cambria Math"/>
                <w:sz w:val="24"/>
                <w:lang w:val="ru-RU"/>
              </w:rPr>
              <w:t>_</w:t>
            </w:r>
            <w:proofErr w:type="gramStart"/>
            <w:r>
              <w:rPr>
                <w:rFonts w:ascii="Cambria Math" w:eastAsia="Cambria Math"/>
                <w:spacing w:val="-10"/>
                <w:sz w:val="17"/>
              </w:rPr>
              <w:t>𝑅</w:t>
            </w:r>
            <w:r>
              <w:rPr>
                <w:rFonts w:ascii="Cambria Math" w:eastAsia="Cambria Math"/>
                <w:spacing w:val="-10"/>
                <w:sz w:val="17"/>
                <w:lang w:val="ru-RU"/>
              </w:rPr>
              <w:t xml:space="preserve"> </w:t>
            </w:r>
            <w:r>
              <w:t xml:space="preserve"> /</w:t>
            </w:r>
            <w:proofErr w:type="gramEnd"/>
            <w:r>
              <w:t xml:space="preserve"> P</w:t>
            </w:r>
          </w:p>
        </w:tc>
      </w:tr>
      <w:tr w:rsidR="000E7989" w14:paraId="105DAA57" w14:textId="77777777" w:rsidTr="000E7989">
        <w:trPr>
          <w:trHeight w:val="479"/>
        </w:trPr>
        <w:tc>
          <w:tcPr>
            <w:tcW w:w="700" w:type="dxa"/>
          </w:tcPr>
          <w:p w14:paraId="105DAA50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40" w:type="dxa"/>
          </w:tcPr>
          <w:p w14:paraId="105DAA51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0,64</w:t>
            </w:r>
          </w:p>
        </w:tc>
        <w:tc>
          <w:tcPr>
            <w:tcW w:w="1020" w:type="dxa"/>
          </w:tcPr>
          <w:p w14:paraId="105DAA52" w14:textId="77777777" w:rsidR="000E7989" w:rsidRDefault="000E7989" w:rsidP="00D363E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4"/>
                <w:sz w:val="24"/>
              </w:rPr>
              <w:t>12,2</w:t>
            </w:r>
          </w:p>
        </w:tc>
        <w:tc>
          <w:tcPr>
            <w:tcW w:w="1720" w:type="dxa"/>
          </w:tcPr>
          <w:p w14:paraId="105DAA53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7,8080</w:t>
            </w:r>
          </w:p>
        </w:tc>
        <w:tc>
          <w:tcPr>
            <w:tcW w:w="1700" w:type="dxa"/>
          </w:tcPr>
          <w:p w14:paraId="105DAA54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99,9146</w:t>
            </w:r>
          </w:p>
        </w:tc>
        <w:tc>
          <w:tcPr>
            <w:tcW w:w="1720" w:type="dxa"/>
          </w:tcPr>
          <w:p w14:paraId="105DAA55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107,7392</w:t>
            </w:r>
          </w:p>
        </w:tc>
        <w:tc>
          <w:tcPr>
            <w:tcW w:w="1700" w:type="dxa"/>
          </w:tcPr>
          <w:p w14:paraId="105DAA56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0,0725</w:t>
            </w:r>
          </w:p>
        </w:tc>
      </w:tr>
      <w:tr w:rsidR="000E7989" w14:paraId="105DAA5F" w14:textId="77777777" w:rsidTr="000E7989">
        <w:trPr>
          <w:trHeight w:val="499"/>
        </w:trPr>
        <w:tc>
          <w:tcPr>
            <w:tcW w:w="700" w:type="dxa"/>
          </w:tcPr>
          <w:p w14:paraId="105DAA58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40" w:type="dxa"/>
          </w:tcPr>
          <w:p w14:paraId="105DAA59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4"/>
                <w:sz w:val="24"/>
              </w:rPr>
              <w:t>1,69</w:t>
            </w:r>
          </w:p>
        </w:tc>
        <w:tc>
          <w:tcPr>
            <w:tcW w:w="1020" w:type="dxa"/>
          </w:tcPr>
          <w:p w14:paraId="105DAA5A" w14:textId="77777777" w:rsidR="000E7989" w:rsidRDefault="000E7989" w:rsidP="00D363E4">
            <w:pPr>
              <w:pStyle w:val="TableParagraph"/>
              <w:spacing w:before="117"/>
              <w:ind w:left="20"/>
              <w:rPr>
                <w:sz w:val="24"/>
              </w:rPr>
            </w:pPr>
            <w:r>
              <w:rPr>
                <w:spacing w:val="-4"/>
                <w:sz w:val="24"/>
              </w:rPr>
              <w:t>10,6</w:t>
            </w:r>
          </w:p>
        </w:tc>
        <w:tc>
          <w:tcPr>
            <w:tcW w:w="1720" w:type="dxa"/>
          </w:tcPr>
          <w:p w14:paraId="105DAA5B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17,9140</w:t>
            </w:r>
          </w:p>
        </w:tc>
        <w:tc>
          <w:tcPr>
            <w:tcW w:w="1700" w:type="dxa"/>
          </w:tcPr>
          <w:p w14:paraId="105DAA5C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75,4260</w:t>
            </w:r>
          </w:p>
        </w:tc>
        <w:tc>
          <w:tcPr>
            <w:tcW w:w="1720" w:type="dxa"/>
          </w:tcPr>
          <w:p w14:paraId="105DAA5D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93,6095</w:t>
            </w:r>
          </w:p>
        </w:tc>
        <w:tc>
          <w:tcPr>
            <w:tcW w:w="1700" w:type="dxa"/>
          </w:tcPr>
          <w:p w14:paraId="105DAA5E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0,1914</w:t>
            </w:r>
          </w:p>
        </w:tc>
      </w:tr>
      <w:tr w:rsidR="000E7989" w14:paraId="105DAA67" w14:textId="77777777" w:rsidTr="000E7989">
        <w:trPr>
          <w:trHeight w:val="479"/>
        </w:trPr>
        <w:tc>
          <w:tcPr>
            <w:tcW w:w="700" w:type="dxa"/>
          </w:tcPr>
          <w:p w14:paraId="105DAA60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40" w:type="dxa"/>
          </w:tcPr>
          <w:p w14:paraId="105DAA61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2,54</w:t>
            </w:r>
          </w:p>
        </w:tc>
        <w:tc>
          <w:tcPr>
            <w:tcW w:w="1020" w:type="dxa"/>
          </w:tcPr>
          <w:p w14:paraId="105DAA62" w14:textId="77777777" w:rsidR="000E7989" w:rsidRDefault="000E7989" w:rsidP="00D363E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9,4</w:t>
            </w:r>
          </w:p>
        </w:tc>
        <w:tc>
          <w:tcPr>
            <w:tcW w:w="1720" w:type="dxa"/>
          </w:tcPr>
          <w:p w14:paraId="105DAA63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23,8760</w:t>
            </w:r>
          </w:p>
        </w:tc>
        <w:tc>
          <w:tcPr>
            <w:tcW w:w="1700" w:type="dxa"/>
          </w:tcPr>
          <w:p w14:paraId="105DAA64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59,3151</w:t>
            </w:r>
          </w:p>
        </w:tc>
        <w:tc>
          <w:tcPr>
            <w:tcW w:w="1720" w:type="dxa"/>
          </w:tcPr>
          <w:p w14:paraId="105DAA65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83,0122</w:t>
            </w:r>
          </w:p>
        </w:tc>
        <w:tc>
          <w:tcPr>
            <w:tcW w:w="1700" w:type="dxa"/>
          </w:tcPr>
          <w:p w14:paraId="105DAA66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0,2876</w:t>
            </w:r>
          </w:p>
        </w:tc>
      </w:tr>
      <w:tr w:rsidR="000E7989" w14:paraId="105DAA6F" w14:textId="77777777" w:rsidTr="000E7989">
        <w:trPr>
          <w:trHeight w:val="500"/>
        </w:trPr>
        <w:tc>
          <w:tcPr>
            <w:tcW w:w="700" w:type="dxa"/>
          </w:tcPr>
          <w:p w14:paraId="105DAA68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40" w:type="dxa"/>
          </w:tcPr>
          <w:p w14:paraId="105DAA69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4"/>
                <w:sz w:val="24"/>
              </w:rPr>
              <w:t>3,28</w:t>
            </w:r>
          </w:p>
        </w:tc>
        <w:tc>
          <w:tcPr>
            <w:tcW w:w="1020" w:type="dxa"/>
          </w:tcPr>
          <w:p w14:paraId="105DAA6A" w14:textId="77777777" w:rsidR="000E7989" w:rsidRDefault="000E7989" w:rsidP="00D363E4">
            <w:pPr>
              <w:pStyle w:val="TableParagraph"/>
              <w:spacing w:before="117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8,3</w:t>
            </w:r>
          </w:p>
        </w:tc>
        <w:tc>
          <w:tcPr>
            <w:tcW w:w="1720" w:type="dxa"/>
          </w:tcPr>
          <w:p w14:paraId="105DAA6B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27,2240</w:t>
            </w:r>
          </w:p>
        </w:tc>
        <w:tc>
          <w:tcPr>
            <w:tcW w:w="1700" w:type="dxa"/>
          </w:tcPr>
          <w:p w14:paraId="105DAA6C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46,2451</w:t>
            </w:r>
          </w:p>
        </w:tc>
        <w:tc>
          <w:tcPr>
            <w:tcW w:w="1720" w:type="dxa"/>
          </w:tcPr>
          <w:p w14:paraId="105DAA6D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73,2980</w:t>
            </w:r>
          </w:p>
        </w:tc>
        <w:tc>
          <w:tcPr>
            <w:tcW w:w="1700" w:type="dxa"/>
          </w:tcPr>
          <w:p w14:paraId="105DAA6E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0,3714</w:t>
            </w:r>
          </w:p>
        </w:tc>
      </w:tr>
      <w:tr w:rsidR="000E7989" w14:paraId="105DAA77" w14:textId="77777777" w:rsidTr="000E7989">
        <w:trPr>
          <w:trHeight w:val="479"/>
        </w:trPr>
        <w:tc>
          <w:tcPr>
            <w:tcW w:w="700" w:type="dxa"/>
          </w:tcPr>
          <w:p w14:paraId="105DAA70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40" w:type="dxa"/>
          </w:tcPr>
          <w:p w14:paraId="105DAA71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3,79</w:t>
            </w:r>
          </w:p>
        </w:tc>
        <w:tc>
          <w:tcPr>
            <w:tcW w:w="1020" w:type="dxa"/>
          </w:tcPr>
          <w:p w14:paraId="105DAA72" w14:textId="77777777" w:rsidR="000E7989" w:rsidRDefault="000E7989" w:rsidP="00D363E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7,5</w:t>
            </w:r>
          </w:p>
        </w:tc>
        <w:tc>
          <w:tcPr>
            <w:tcW w:w="1720" w:type="dxa"/>
          </w:tcPr>
          <w:p w14:paraId="105DAA73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28,4250</w:t>
            </w:r>
          </w:p>
        </w:tc>
        <w:tc>
          <w:tcPr>
            <w:tcW w:w="1700" w:type="dxa"/>
          </w:tcPr>
          <w:p w14:paraId="105DAA74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37,7600</w:t>
            </w:r>
          </w:p>
        </w:tc>
        <w:tc>
          <w:tcPr>
            <w:tcW w:w="1720" w:type="dxa"/>
          </w:tcPr>
          <w:p w14:paraId="105DAA75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66,2331</w:t>
            </w:r>
          </w:p>
        </w:tc>
        <w:tc>
          <w:tcPr>
            <w:tcW w:w="1700" w:type="dxa"/>
          </w:tcPr>
          <w:p w14:paraId="105DAA76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0,4292</w:t>
            </w:r>
          </w:p>
        </w:tc>
      </w:tr>
      <w:tr w:rsidR="000E7989" w14:paraId="105DAA7F" w14:textId="77777777" w:rsidTr="000E7989">
        <w:trPr>
          <w:trHeight w:val="500"/>
        </w:trPr>
        <w:tc>
          <w:tcPr>
            <w:tcW w:w="700" w:type="dxa"/>
          </w:tcPr>
          <w:p w14:paraId="105DAA78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40" w:type="dxa"/>
          </w:tcPr>
          <w:p w14:paraId="105DAA79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4"/>
                <w:sz w:val="24"/>
              </w:rPr>
              <w:t>4,15</w:t>
            </w:r>
          </w:p>
        </w:tc>
        <w:tc>
          <w:tcPr>
            <w:tcW w:w="1020" w:type="dxa"/>
          </w:tcPr>
          <w:p w14:paraId="105DAA7A" w14:textId="77777777" w:rsidR="000E7989" w:rsidRDefault="000E7989" w:rsidP="00D363E4">
            <w:pPr>
              <w:pStyle w:val="TableParagraph"/>
              <w:spacing w:before="117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7,0</w:t>
            </w:r>
          </w:p>
        </w:tc>
        <w:tc>
          <w:tcPr>
            <w:tcW w:w="1720" w:type="dxa"/>
          </w:tcPr>
          <w:p w14:paraId="105DAA7B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29,0500</w:t>
            </w:r>
          </w:p>
        </w:tc>
        <w:tc>
          <w:tcPr>
            <w:tcW w:w="1700" w:type="dxa"/>
          </w:tcPr>
          <w:p w14:paraId="105DAA7C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32,8931</w:t>
            </w:r>
          </w:p>
        </w:tc>
        <w:tc>
          <w:tcPr>
            <w:tcW w:w="1720" w:type="dxa"/>
          </w:tcPr>
          <w:p w14:paraId="105DAA7D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61,8176</w:t>
            </w:r>
          </w:p>
        </w:tc>
        <w:tc>
          <w:tcPr>
            <w:tcW w:w="1700" w:type="dxa"/>
          </w:tcPr>
          <w:p w14:paraId="105DAA7E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0,4699</w:t>
            </w:r>
          </w:p>
        </w:tc>
      </w:tr>
      <w:tr w:rsidR="000E7989" w14:paraId="105DAA87" w14:textId="77777777" w:rsidTr="000E7989">
        <w:trPr>
          <w:trHeight w:val="480"/>
        </w:trPr>
        <w:tc>
          <w:tcPr>
            <w:tcW w:w="700" w:type="dxa"/>
          </w:tcPr>
          <w:p w14:paraId="105DAA80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40" w:type="dxa"/>
          </w:tcPr>
          <w:p w14:paraId="105DAA81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4,51</w:t>
            </w:r>
          </w:p>
        </w:tc>
        <w:tc>
          <w:tcPr>
            <w:tcW w:w="1020" w:type="dxa"/>
          </w:tcPr>
          <w:p w14:paraId="105DAA82" w14:textId="77777777" w:rsidR="000E7989" w:rsidRDefault="000E7989" w:rsidP="00D363E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6,4</w:t>
            </w:r>
          </w:p>
        </w:tc>
        <w:tc>
          <w:tcPr>
            <w:tcW w:w="1720" w:type="dxa"/>
          </w:tcPr>
          <w:p w14:paraId="105DAA83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28,8640</w:t>
            </w:r>
          </w:p>
        </w:tc>
        <w:tc>
          <w:tcPr>
            <w:tcW w:w="1700" w:type="dxa"/>
          </w:tcPr>
          <w:p w14:paraId="105DAA84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27,4960</w:t>
            </w:r>
          </w:p>
        </w:tc>
        <w:tc>
          <w:tcPr>
            <w:tcW w:w="1720" w:type="dxa"/>
          </w:tcPr>
          <w:p w14:paraId="105DAA85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56,5189</w:t>
            </w:r>
          </w:p>
        </w:tc>
        <w:tc>
          <w:tcPr>
            <w:tcW w:w="1700" w:type="dxa"/>
          </w:tcPr>
          <w:p w14:paraId="105DAA86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0,5107</w:t>
            </w:r>
          </w:p>
        </w:tc>
      </w:tr>
      <w:tr w:rsidR="000E7989" w14:paraId="105DAA8F" w14:textId="77777777" w:rsidTr="000E7989">
        <w:trPr>
          <w:trHeight w:val="499"/>
        </w:trPr>
        <w:tc>
          <w:tcPr>
            <w:tcW w:w="700" w:type="dxa"/>
          </w:tcPr>
          <w:p w14:paraId="105DAA88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40" w:type="dxa"/>
          </w:tcPr>
          <w:p w14:paraId="105DAA89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4"/>
                <w:sz w:val="24"/>
              </w:rPr>
              <w:t>4,82</w:t>
            </w:r>
          </w:p>
        </w:tc>
        <w:tc>
          <w:tcPr>
            <w:tcW w:w="1020" w:type="dxa"/>
          </w:tcPr>
          <w:p w14:paraId="105DAA8A" w14:textId="77777777" w:rsidR="000E7989" w:rsidRDefault="000E7989" w:rsidP="00D363E4">
            <w:pPr>
              <w:pStyle w:val="TableParagraph"/>
              <w:spacing w:before="117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6,0</w:t>
            </w:r>
          </w:p>
        </w:tc>
        <w:tc>
          <w:tcPr>
            <w:tcW w:w="1720" w:type="dxa"/>
          </w:tcPr>
          <w:p w14:paraId="105DAA8B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28,9200</w:t>
            </w:r>
          </w:p>
        </w:tc>
        <w:tc>
          <w:tcPr>
            <w:tcW w:w="1700" w:type="dxa"/>
          </w:tcPr>
          <w:p w14:paraId="105DAA8C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24,1664</w:t>
            </w:r>
          </w:p>
        </w:tc>
        <w:tc>
          <w:tcPr>
            <w:tcW w:w="1720" w:type="dxa"/>
          </w:tcPr>
          <w:p w14:paraId="105DAA8D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52,9865</w:t>
            </w:r>
          </w:p>
        </w:tc>
        <w:tc>
          <w:tcPr>
            <w:tcW w:w="1700" w:type="dxa"/>
          </w:tcPr>
          <w:p w14:paraId="105DAA8E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0,5458</w:t>
            </w:r>
          </w:p>
        </w:tc>
      </w:tr>
      <w:tr w:rsidR="000E7989" w14:paraId="105DAA97" w14:textId="77777777" w:rsidTr="000E7989">
        <w:trPr>
          <w:trHeight w:val="480"/>
        </w:trPr>
        <w:tc>
          <w:tcPr>
            <w:tcW w:w="700" w:type="dxa"/>
          </w:tcPr>
          <w:p w14:paraId="105DAA90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040" w:type="dxa"/>
          </w:tcPr>
          <w:p w14:paraId="105DAA91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5,14</w:t>
            </w:r>
          </w:p>
        </w:tc>
        <w:tc>
          <w:tcPr>
            <w:tcW w:w="1020" w:type="dxa"/>
          </w:tcPr>
          <w:p w14:paraId="105DAA92" w14:textId="77777777" w:rsidR="000E7989" w:rsidRDefault="000E7989" w:rsidP="00D363E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5,5</w:t>
            </w:r>
          </w:p>
        </w:tc>
        <w:tc>
          <w:tcPr>
            <w:tcW w:w="1720" w:type="dxa"/>
          </w:tcPr>
          <w:p w14:paraId="105DAA93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28,2700</w:t>
            </w:r>
          </w:p>
        </w:tc>
        <w:tc>
          <w:tcPr>
            <w:tcW w:w="1700" w:type="dxa"/>
          </w:tcPr>
          <w:p w14:paraId="105DAA94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20,3065</w:t>
            </w:r>
          </w:p>
        </w:tc>
        <w:tc>
          <w:tcPr>
            <w:tcW w:w="1720" w:type="dxa"/>
          </w:tcPr>
          <w:p w14:paraId="105DAA95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48,5710</w:t>
            </w:r>
          </w:p>
        </w:tc>
        <w:tc>
          <w:tcPr>
            <w:tcW w:w="1700" w:type="dxa"/>
          </w:tcPr>
          <w:p w14:paraId="105DAA96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0,5820</w:t>
            </w:r>
          </w:p>
        </w:tc>
      </w:tr>
      <w:tr w:rsidR="000E7989" w14:paraId="105DAA9F" w14:textId="77777777" w:rsidTr="000E7989">
        <w:trPr>
          <w:trHeight w:val="499"/>
        </w:trPr>
        <w:tc>
          <w:tcPr>
            <w:tcW w:w="700" w:type="dxa"/>
          </w:tcPr>
          <w:p w14:paraId="105DAA98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40" w:type="dxa"/>
          </w:tcPr>
          <w:p w14:paraId="105DAA99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4"/>
                <w:sz w:val="24"/>
              </w:rPr>
              <w:t>5,39</w:t>
            </w:r>
          </w:p>
        </w:tc>
        <w:tc>
          <w:tcPr>
            <w:tcW w:w="1020" w:type="dxa"/>
          </w:tcPr>
          <w:p w14:paraId="105DAA9A" w14:textId="77777777" w:rsidR="000E7989" w:rsidRDefault="000E7989" w:rsidP="00D363E4">
            <w:pPr>
              <w:pStyle w:val="TableParagraph"/>
              <w:spacing w:before="117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5,1</w:t>
            </w:r>
          </w:p>
        </w:tc>
        <w:tc>
          <w:tcPr>
            <w:tcW w:w="1720" w:type="dxa"/>
          </w:tcPr>
          <w:p w14:paraId="105DAA9B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27,4890</w:t>
            </w:r>
          </w:p>
        </w:tc>
        <w:tc>
          <w:tcPr>
            <w:tcW w:w="1700" w:type="dxa"/>
          </w:tcPr>
          <w:p w14:paraId="105DAA9C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17,4602</w:t>
            </w:r>
          </w:p>
        </w:tc>
        <w:tc>
          <w:tcPr>
            <w:tcW w:w="1720" w:type="dxa"/>
          </w:tcPr>
          <w:p w14:paraId="105DAA9D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45,0385</w:t>
            </w:r>
          </w:p>
        </w:tc>
        <w:tc>
          <w:tcPr>
            <w:tcW w:w="1700" w:type="dxa"/>
          </w:tcPr>
          <w:p w14:paraId="105DAA9E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0,6103</w:t>
            </w:r>
          </w:p>
        </w:tc>
      </w:tr>
      <w:tr w:rsidR="000E7989" w14:paraId="105DAAA7" w14:textId="77777777" w:rsidTr="000E7989">
        <w:trPr>
          <w:trHeight w:val="480"/>
        </w:trPr>
        <w:tc>
          <w:tcPr>
            <w:tcW w:w="700" w:type="dxa"/>
          </w:tcPr>
          <w:p w14:paraId="105DAAA0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040" w:type="dxa"/>
          </w:tcPr>
          <w:p w14:paraId="105DAAA1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5,61</w:t>
            </w:r>
          </w:p>
        </w:tc>
        <w:tc>
          <w:tcPr>
            <w:tcW w:w="1020" w:type="dxa"/>
          </w:tcPr>
          <w:p w14:paraId="105DAAA2" w14:textId="77777777" w:rsidR="000E7989" w:rsidRDefault="000E7989" w:rsidP="00D363E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4,8</w:t>
            </w:r>
          </w:p>
        </w:tc>
        <w:tc>
          <w:tcPr>
            <w:tcW w:w="1720" w:type="dxa"/>
          </w:tcPr>
          <w:p w14:paraId="105DAAA3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26,9280</w:t>
            </w:r>
          </w:p>
        </w:tc>
        <w:tc>
          <w:tcPr>
            <w:tcW w:w="1700" w:type="dxa"/>
          </w:tcPr>
          <w:p w14:paraId="105DAAA4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15,4665</w:t>
            </w:r>
          </w:p>
        </w:tc>
        <w:tc>
          <w:tcPr>
            <w:tcW w:w="1720" w:type="dxa"/>
          </w:tcPr>
          <w:p w14:paraId="105DAAA5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42,3892</w:t>
            </w:r>
          </w:p>
        </w:tc>
        <w:tc>
          <w:tcPr>
            <w:tcW w:w="1700" w:type="dxa"/>
          </w:tcPr>
          <w:p w14:paraId="105DAAA6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0,6353</w:t>
            </w:r>
          </w:p>
        </w:tc>
      </w:tr>
      <w:tr w:rsidR="000E7989" w14:paraId="105DAAAF" w14:textId="77777777" w:rsidTr="000E7989">
        <w:trPr>
          <w:trHeight w:val="499"/>
        </w:trPr>
        <w:tc>
          <w:tcPr>
            <w:tcW w:w="700" w:type="dxa"/>
          </w:tcPr>
          <w:p w14:paraId="105DAAA8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40" w:type="dxa"/>
          </w:tcPr>
          <w:p w14:paraId="105DAAA9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4"/>
                <w:sz w:val="24"/>
              </w:rPr>
              <w:t>5,80</w:t>
            </w:r>
          </w:p>
        </w:tc>
        <w:tc>
          <w:tcPr>
            <w:tcW w:w="1020" w:type="dxa"/>
          </w:tcPr>
          <w:p w14:paraId="105DAAAA" w14:textId="77777777" w:rsidR="000E7989" w:rsidRDefault="000E7989" w:rsidP="00D363E4">
            <w:pPr>
              <w:pStyle w:val="TableParagraph"/>
              <w:spacing w:before="117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4,5</w:t>
            </w:r>
          </w:p>
        </w:tc>
        <w:tc>
          <w:tcPr>
            <w:tcW w:w="1720" w:type="dxa"/>
          </w:tcPr>
          <w:p w14:paraId="105DAAAB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26,1000</w:t>
            </w:r>
          </w:p>
        </w:tc>
        <w:tc>
          <w:tcPr>
            <w:tcW w:w="1700" w:type="dxa"/>
          </w:tcPr>
          <w:p w14:paraId="105DAAAC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13,5936</w:t>
            </w:r>
          </w:p>
        </w:tc>
        <w:tc>
          <w:tcPr>
            <w:tcW w:w="1720" w:type="dxa"/>
          </w:tcPr>
          <w:p w14:paraId="105DAAAD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39,7399</w:t>
            </w:r>
          </w:p>
        </w:tc>
        <w:tc>
          <w:tcPr>
            <w:tcW w:w="1700" w:type="dxa"/>
          </w:tcPr>
          <w:p w14:paraId="105DAAAE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0,6568</w:t>
            </w:r>
          </w:p>
        </w:tc>
      </w:tr>
      <w:tr w:rsidR="000E7989" w14:paraId="105DAAB7" w14:textId="77777777" w:rsidTr="000E7989">
        <w:trPr>
          <w:trHeight w:val="480"/>
        </w:trPr>
        <w:tc>
          <w:tcPr>
            <w:tcW w:w="700" w:type="dxa"/>
          </w:tcPr>
          <w:p w14:paraId="105DAAB0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40" w:type="dxa"/>
          </w:tcPr>
          <w:p w14:paraId="105DAAB1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5,96</w:t>
            </w:r>
          </w:p>
        </w:tc>
        <w:tc>
          <w:tcPr>
            <w:tcW w:w="1020" w:type="dxa"/>
          </w:tcPr>
          <w:p w14:paraId="105DAAB2" w14:textId="77777777" w:rsidR="000E7989" w:rsidRDefault="000E7989" w:rsidP="00D363E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4,3</w:t>
            </w:r>
          </w:p>
        </w:tc>
        <w:tc>
          <w:tcPr>
            <w:tcW w:w="1720" w:type="dxa"/>
          </w:tcPr>
          <w:p w14:paraId="105DAAB3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25,6280</w:t>
            </w:r>
          </w:p>
        </w:tc>
        <w:tc>
          <w:tcPr>
            <w:tcW w:w="1700" w:type="dxa"/>
          </w:tcPr>
          <w:p w14:paraId="105DAAB4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12,4121</w:t>
            </w:r>
          </w:p>
        </w:tc>
        <w:tc>
          <w:tcPr>
            <w:tcW w:w="1720" w:type="dxa"/>
          </w:tcPr>
          <w:p w14:paraId="105DAAB5" w14:textId="77777777" w:rsidR="000E7989" w:rsidRDefault="000E7989" w:rsidP="00D363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37,9737</w:t>
            </w:r>
          </w:p>
        </w:tc>
        <w:tc>
          <w:tcPr>
            <w:tcW w:w="1700" w:type="dxa"/>
          </w:tcPr>
          <w:p w14:paraId="105DAAB6" w14:textId="77777777" w:rsidR="000E7989" w:rsidRDefault="000E7989" w:rsidP="00D363E4">
            <w:pPr>
              <w:pStyle w:val="TableParagraph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0,6749</w:t>
            </w:r>
          </w:p>
        </w:tc>
      </w:tr>
      <w:tr w:rsidR="000E7989" w14:paraId="105DAABF" w14:textId="77777777" w:rsidTr="000E7989">
        <w:trPr>
          <w:trHeight w:val="500"/>
        </w:trPr>
        <w:tc>
          <w:tcPr>
            <w:tcW w:w="700" w:type="dxa"/>
          </w:tcPr>
          <w:p w14:paraId="105DAAB8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40" w:type="dxa"/>
          </w:tcPr>
          <w:p w14:paraId="105DAAB9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4"/>
                <w:sz w:val="24"/>
              </w:rPr>
              <w:t>6,14</w:t>
            </w:r>
          </w:p>
        </w:tc>
        <w:tc>
          <w:tcPr>
            <w:tcW w:w="1020" w:type="dxa"/>
          </w:tcPr>
          <w:p w14:paraId="105DAABA" w14:textId="77777777" w:rsidR="000E7989" w:rsidRDefault="000E7989" w:rsidP="00D363E4">
            <w:pPr>
              <w:pStyle w:val="TableParagraph"/>
              <w:spacing w:before="117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1720" w:type="dxa"/>
          </w:tcPr>
          <w:p w14:paraId="105DAABB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24,5600</w:t>
            </w:r>
          </w:p>
        </w:tc>
        <w:tc>
          <w:tcPr>
            <w:tcW w:w="1700" w:type="dxa"/>
          </w:tcPr>
          <w:p w14:paraId="105DAABC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10,7406</w:t>
            </w:r>
          </w:p>
        </w:tc>
        <w:tc>
          <w:tcPr>
            <w:tcW w:w="1720" w:type="dxa"/>
          </w:tcPr>
          <w:p w14:paraId="105DAABD" w14:textId="77777777" w:rsidR="000E7989" w:rsidRDefault="000E7989" w:rsidP="00D363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35,3243</w:t>
            </w:r>
          </w:p>
        </w:tc>
        <w:tc>
          <w:tcPr>
            <w:tcW w:w="1700" w:type="dxa"/>
          </w:tcPr>
          <w:p w14:paraId="105DAABE" w14:textId="77777777" w:rsidR="000E7989" w:rsidRDefault="000E7989" w:rsidP="00D363E4">
            <w:pPr>
              <w:pStyle w:val="TableParagraph"/>
              <w:spacing w:before="117"/>
              <w:ind w:left="39" w:right="29"/>
              <w:rPr>
                <w:sz w:val="24"/>
              </w:rPr>
            </w:pPr>
            <w:r>
              <w:rPr>
                <w:spacing w:val="-2"/>
                <w:sz w:val="24"/>
              </w:rPr>
              <w:t>0,6953</w:t>
            </w:r>
          </w:p>
        </w:tc>
      </w:tr>
    </w:tbl>
    <w:p w14:paraId="105DAAC0" w14:textId="77777777" w:rsidR="008F261D" w:rsidRDefault="008F261D" w:rsidP="008F261D"/>
    <w:p w14:paraId="105DAAC1" w14:textId="77777777" w:rsidR="008F261D" w:rsidRDefault="008F261D" w:rsidP="008F261D"/>
    <w:p w14:paraId="105DAAC2" w14:textId="77777777" w:rsidR="00025503" w:rsidRDefault="00025503" w:rsidP="008F261D">
      <w:r>
        <w:lastRenderedPageBreak/>
        <w:t>Внутреннее сопротивление источника по МНК:</w:t>
      </w:r>
      <w:r w:rsidRPr="00025503">
        <w:t xml:space="preserve"> </w:t>
      </w:r>
      <w:r w:rsidRPr="00025503">
        <w:rPr>
          <w:noProof/>
        </w:rPr>
        <w:drawing>
          <wp:inline distT="0" distB="0" distL="0" distR="0" wp14:anchorId="105DAB16" wp14:editId="105DAB17">
            <wp:extent cx="2087033" cy="662940"/>
            <wp:effectExtent l="0" t="0" r="8890" b="381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7033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C3" w14:textId="77777777" w:rsidR="00326126" w:rsidRDefault="00326126" w:rsidP="008F261D">
      <w:r>
        <w:t>ЭДС источника по МНК:</w:t>
      </w:r>
      <w:r w:rsidRPr="00326126">
        <w:t xml:space="preserve"> </w:t>
      </w:r>
      <w:r w:rsidRPr="00326126">
        <w:rPr>
          <w:noProof/>
        </w:rPr>
        <w:drawing>
          <wp:inline distT="0" distB="0" distL="0" distR="0" wp14:anchorId="105DAB18" wp14:editId="105DAB19">
            <wp:extent cx="1912620" cy="246790"/>
            <wp:effectExtent l="0" t="0" r="0" b="127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3806" cy="24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C4" w14:textId="77777777" w:rsidR="00326126" w:rsidRDefault="00326126" w:rsidP="008F261D">
      <w:r>
        <w:t>Значение тока, при котором достигается максимум значения полезной мощности:</w:t>
      </w:r>
    </w:p>
    <w:p w14:paraId="105DAAC5" w14:textId="77777777" w:rsidR="00326126" w:rsidRDefault="00326126" w:rsidP="008F261D">
      <w:r w:rsidRPr="00326126">
        <w:rPr>
          <w:noProof/>
        </w:rPr>
        <w:drawing>
          <wp:inline distT="0" distB="0" distL="0" distR="0" wp14:anchorId="105DAB1A" wp14:editId="105DAB1B">
            <wp:extent cx="3474720" cy="891626"/>
            <wp:effectExtent l="0" t="0" r="0" b="381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7611" cy="90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C6" w14:textId="77777777" w:rsidR="00326126" w:rsidRDefault="00326126" w:rsidP="008F261D"/>
    <w:p w14:paraId="105DAAC7" w14:textId="77777777" w:rsidR="00326126" w:rsidRPr="009E07F1" w:rsidRDefault="00326126" w:rsidP="008F261D">
      <w:r>
        <w:t>Для режима согласования:</w:t>
      </w:r>
      <w:r w:rsidRPr="009E07F1">
        <w:t xml:space="preserve"> </w:t>
      </w:r>
      <w:r w:rsidRPr="00326126">
        <w:rPr>
          <w:noProof/>
        </w:rPr>
        <w:drawing>
          <wp:inline distT="0" distB="0" distL="0" distR="0" wp14:anchorId="105DAB1C" wp14:editId="105DAB1D">
            <wp:extent cx="1775460" cy="375912"/>
            <wp:effectExtent l="0" t="0" r="0" b="571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2413" cy="3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C8" w14:textId="77777777" w:rsidR="00326126" w:rsidRDefault="00326126" w:rsidP="008F261D">
      <w:r>
        <w:t>Сила тока при КПД (η = 0, 5</w:t>
      </w:r>
      <w:proofErr w:type="gramStart"/>
      <w:r>
        <w:t>):</w:t>
      </w:r>
      <w:r w:rsidRPr="00326126">
        <w:t xml:space="preserve"> </w:t>
      </w:r>
      <w:r>
        <w:t xml:space="preserve"> 1</w:t>
      </w:r>
      <w:proofErr w:type="gramEnd"/>
      <w:r>
        <w:t xml:space="preserve"> − 0, 076 · </w:t>
      </w:r>
      <w:r>
        <w:rPr>
          <w:rFonts w:ascii="Cambria Math" w:hAnsi="Cambria Math" w:cs="Cambria Math"/>
        </w:rPr>
        <w:t>𝐼</w:t>
      </w:r>
      <w:r>
        <w:t xml:space="preserve"> 0,5 * = 0, 5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Cambria Math" w:hAnsi="Cambria Math" w:cs="Cambria Math"/>
        </w:rPr>
        <w:t>𝐼</w:t>
      </w:r>
      <w:r>
        <w:t xml:space="preserve"> 0,5 * = 6, 5789 мА</w:t>
      </w:r>
    </w:p>
    <w:p w14:paraId="105DAAC9" w14:textId="77777777" w:rsidR="00326126" w:rsidRPr="00326126" w:rsidRDefault="00326126" w:rsidP="008F261D"/>
    <w:p w14:paraId="105DAACA" w14:textId="77777777" w:rsidR="008F261D" w:rsidRDefault="008F261D" w:rsidP="008F261D">
      <w:r w:rsidRPr="002C11EA">
        <w:rPr>
          <w:b/>
          <w:bCs/>
          <w:sz w:val="28"/>
          <w:szCs w:val="28"/>
        </w:rPr>
        <w:t>9. Расчет результатов косвенных</w:t>
      </w:r>
      <w:r>
        <w:rPr>
          <w:b/>
          <w:bCs/>
          <w:sz w:val="28"/>
          <w:szCs w:val="28"/>
        </w:rPr>
        <w:t xml:space="preserve"> измерений</w:t>
      </w:r>
      <w:r w:rsidRPr="00BF624D">
        <w:t>.</w:t>
      </w:r>
    </w:p>
    <w:p w14:paraId="105DAACB" w14:textId="77777777" w:rsidR="008F261D" w:rsidRDefault="008F261D" w:rsidP="008F261D"/>
    <w:p w14:paraId="105DAACC" w14:textId="77777777" w:rsidR="008F261D" w:rsidRDefault="00326126" w:rsidP="008F261D">
      <w:r>
        <w:t>Расчет абсолютных погрешностей для значений внутреннего сопротивления и ЭДС:</w:t>
      </w:r>
    </w:p>
    <w:p w14:paraId="105DAACD" w14:textId="77777777" w:rsidR="00326126" w:rsidRDefault="00326126" w:rsidP="008F261D">
      <w:pPr>
        <w:rPr>
          <w:b/>
          <w:bCs/>
          <w:sz w:val="28"/>
          <w:szCs w:val="28"/>
        </w:rPr>
      </w:pPr>
      <w:r w:rsidRPr="00326126">
        <w:rPr>
          <w:b/>
          <w:bCs/>
          <w:noProof/>
          <w:sz w:val="28"/>
          <w:szCs w:val="28"/>
        </w:rPr>
        <w:drawing>
          <wp:inline distT="0" distB="0" distL="0" distR="0" wp14:anchorId="105DAB1E" wp14:editId="105DAB1F">
            <wp:extent cx="5486400" cy="882511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8617" cy="88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CE" w14:textId="77777777" w:rsidR="00326126" w:rsidRDefault="00326126" w:rsidP="008F261D">
      <w:pPr>
        <w:rPr>
          <w:b/>
          <w:bCs/>
          <w:sz w:val="28"/>
          <w:szCs w:val="28"/>
        </w:rPr>
      </w:pPr>
      <w:r w:rsidRPr="00326126">
        <w:rPr>
          <w:b/>
          <w:bCs/>
          <w:noProof/>
          <w:sz w:val="28"/>
          <w:szCs w:val="28"/>
        </w:rPr>
        <w:drawing>
          <wp:inline distT="0" distB="0" distL="0" distR="0" wp14:anchorId="105DAB20" wp14:editId="105DAB21">
            <wp:extent cx="5052060" cy="564694"/>
            <wp:effectExtent l="0" t="0" r="0" b="698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9308" cy="58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CF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D0" w14:textId="77777777" w:rsidR="00326126" w:rsidRDefault="00326126" w:rsidP="008F261D">
      <w:r>
        <w:t>Расчет относительных погрешностей для значений внутреннего сопротивления и ЭДС:</w:t>
      </w:r>
    </w:p>
    <w:p w14:paraId="105DAAD1" w14:textId="77777777" w:rsidR="00326126" w:rsidRDefault="00326126" w:rsidP="008F261D">
      <w:pPr>
        <w:rPr>
          <w:b/>
          <w:bCs/>
          <w:sz w:val="28"/>
          <w:szCs w:val="28"/>
        </w:rPr>
      </w:pPr>
      <w:r w:rsidRPr="00326126">
        <w:rPr>
          <w:b/>
          <w:bCs/>
          <w:noProof/>
          <w:sz w:val="28"/>
          <w:szCs w:val="28"/>
        </w:rPr>
        <w:drawing>
          <wp:inline distT="0" distB="0" distL="0" distR="0" wp14:anchorId="105DAB22" wp14:editId="105DAB23">
            <wp:extent cx="4998720" cy="395248"/>
            <wp:effectExtent l="0" t="0" r="0" b="508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4225" cy="41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AD2" w14:textId="77777777" w:rsidR="008F261D" w:rsidRPr="00EF5169" w:rsidRDefault="008F261D" w:rsidP="008F261D"/>
    <w:p w14:paraId="105DAAD3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D4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D5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D6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D7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D8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D9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DA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DB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DC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DD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DE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DF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E0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E1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E2" w14:textId="77777777" w:rsidR="00326126" w:rsidRDefault="00326126" w:rsidP="008F261D">
      <w:pPr>
        <w:rPr>
          <w:b/>
          <w:bCs/>
          <w:sz w:val="28"/>
          <w:szCs w:val="28"/>
        </w:rPr>
      </w:pPr>
    </w:p>
    <w:p w14:paraId="105DAAE3" w14:textId="77777777" w:rsidR="008F261D" w:rsidRPr="00326126" w:rsidRDefault="008F261D" w:rsidP="008F261D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0. Графики.</w:t>
      </w:r>
    </w:p>
    <w:p w14:paraId="105DAAE4" w14:textId="77777777" w:rsidR="008F261D" w:rsidRPr="00025503" w:rsidRDefault="008F261D" w:rsidP="008F261D">
      <w:r>
        <w:rPr>
          <w:noProof/>
        </w:rPr>
        <w:lastRenderedPageBreak/>
        <w:drawing>
          <wp:inline distT="0" distB="0" distL="0" distR="0" wp14:anchorId="105DAB24" wp14:editId="105DAB25">
            <wp:extent cx="6267450" cy="398145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105DAAE5" w14:textId="77777777" w:rsidR="008F261D" w:rsidRPr="00EF5169" w:rsidRDefault="008F261D" w:rsidP="008F261D">
      <w:r>
        <w:rPr>
          <w:noProof/>
        </w:rPr>
        <w:drawing>
          <wp:inline distT="0" distB="0" distL="0" distR="0" wp14:anchorId="105DAB26" wp14:editId="7F693862">
            <wp:extent cx="6362700" cy="4124325"/>
            <wp:effectExtent l="0" t="0" r="0" b="9525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105DAAE6" w14:textId="77777777" w:rsidR="00324A00" w:rsidRDefault="00324A00" w:rsidP="008F261D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5DAB28" wp14:editId="105DAB29">
            <wp:extent cx="6267450" cy="3981450"/>
            <wp:effectExtent l="0" t="0" r="0" b="0"/>
            <wp:docPr id="105" name="Диаграмма 10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105DAAE7" w14:textId="77777777" w:rsidR="008F261D" w:rsidRDefault="008F261D" w:rsidP="008F261D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1</w:t>
      </w:r>
      <w:r w:rsidRPr="002C11EA">
        <w:rPr>
          <w:b/>
          <w:bCs/>
          <w:sz w:val="28"/>
          <w:szCs w:val="28"/>
        </w:rPr>
        <w:t>. Окончательные результаты.</w:t>
      </w:r>
    </w:p>
    <w:p w14:paraId="105DAAE8" w14:textId="77777777" w:rsidR="008F261D" w:rsidRDefault="008F261D" w:rsidP="008F261D"/>
    <w:p w14:paraId="105DAAE9" w14:textId="77777777" w:rsidR="008F261D" w:rsidRDefault="00F251EE" w:rsidP="008F261D">
      <w:r>
        <w:t>Доверительный интервал для значения внутреннего сопротивления:</w:t>
      </w:r>
    </w:p>
    <w:p w14:paraId="105DAAEA" w14:textId="77777777" w:rsidR="008F261D" w:rsidRDefault="00F251EE" w:rsidP="008F261D">
      <w:r>
        <w:rPr>
          <w:rFonts w:ascii="Cambria Math" w:hAnsi="Cambria Math" w:cs="Cambria Math"/>
        </w:rPr>
        <w:t>𝑟</w:t>
      </w:r>
      <w:r>
        <w:t xml:space="preserve"> = (0, 6713 ± 0, 0037) В мА ε </w:t>
      </w:r>
      <w:r>
        <w:rPr>
          <w:rFonts w:ascii="Cambria Math" w:hAnsi="Cambria Math" w:cs="Cambria Math"/>
        </w:rPr>
        <w:t>𝑟</w:t>
      </w:r>
      <w:r>
        <w:t xml:space="preserve"> = 0. 55 %</w:t>
      </w:r>
    </w:p>
    <w:p w14:paraId="105DAAEB" w14:textId="77777777" w:rsidR="00F251EE" w:rsidRDefault="00F251EE" w:rsidP="008F261D"/>
    <w:p w14:paraId="105DAAEC" w14:textId="77777777" w:rsidR="00F251EE" w:rsidRDefault="00F251EE" w:rsidP="008F261D">
      <w:r>
        <w:t>Доверительный интервал для значения ЭДС источника:</w:t>
      </w:r>
    </w:p>
    <w:p w14:paraId="105DAAED" w14:textId="77777777" w:rsidR="00F251EE" w:rsidRDefault="009E07F1" w:rsidP="008F261D">
      <w:r>
        <w:t>ε = (8, 8311 ± 0, 0269) В ε</w:t>
      </w:r>
      <w:r w:rsidR="00F251EE">
        <w:t xml:space="preserve"> = 0. 3 %</w:t>
      </w:r>
    </w:p>
    <w:p w14:paraId="105DAAEE" w14:textId="77777777" w:rsidR="00F251EE" w:rsidRDefault="00F251EE" w:rsidP="008F261D"/>
    <w:p w14:paraId="105DAAEF" w14:textId="77777777" w:rsidR="00F251EE" w:rsidRDefault="00F251EE" w:rsidP="008F261D">
      <w:r>
        <w:t>Значение тока, при котором достигается максимум значения полезной мощности:</w:t>
      </w:r>
    </w:p>
    <w:p w14:paraId="105DAAF0" w14:textId="77777777" w:rsidR="00F251EE" w:rsidRDefault="00F251EE" w:rsidP="008F261D">
      <w:r>
        <w:rPr>
          <w:rFonts w:ascii="Cambria Math" w:hAnsi="Cambria Math" w:cs="Cambria Math"/>
        </w:rPr>
        <w:t>𝐼</w:t>
      </w:r>
      <w:r w:rsidR="00A017E3">
        <w:t>* = 6, 5853 мА</w:t>
      </w:r>
      <w:r w:rsidR="00A017E3">
        <w:br/>
      </w:r>
      <w:r>
        <w:t>Отклонение ∆</w:t>
      </w:r>
      <w:r>
        <w:rPr>
          <w:rFonts w:ascii="Cambria Math" w:hAnsi="Cambria Math" w:cs="Cambria Math"/>
        </w:rPr>
        <w:t>𝐼</w:t>
      </w:r>
      <w:r>
        <w:t xml:space="preserve"> * = | </w:t>
      </w:r>
      <w:r>
        <w:rPr>
          <w:rFonts w:ascii="Cambria Math" w:hAnsi="Cambria Math" w:cs="Cambria Math"/>
        </w:rPr>
        <w:t>𝐼</w:t>
      </w:r>
      <w:r>
        <w:t xml:space="preserve"> * _т − </w:t>
      </w:r>
      <w:r>
        <w:rPr>
          <w:rFonts w:ascii="Cambria Math" w:hAnsi="Cambria Math" w:cs="Cambria Math"/>
        </w:rPr>
        <w:t>𝐼</w:t>
      </w:r>
      <w:r>
        <w:t xml:space="preserve"> * |= 0, 0076 мВт</w:t>
      </w:r>
      <w:r w:rsidR="00A017E3">
        <w:br/>
      </w:r>
      <w:r w:rsidR="00A017E3">
        <w:rPr>
          <w:rFonts w:ascii="Cambria Math" w:hAnsi="Cambria Math" w:cs="Cambria Math"/>
        </w:rPr>
        <w:t>𝑃</w:t>
      </w:r>
      <w:r w:rsidR="00A017E3">
        <w:t>_</w:t>
      </w:r>
      <w:r w:rsidR="00A017E3">
        <w:rPr>
          <w:rFonts w:ascii="Cambria Math" w:hAnsi="Cambria Math" w:cs="Cambria Math"/>
          <w:lang w:val="en-US"/>
        </w:rPr>
        <w:t>r</w:t>
      </w:r>
      <w:r w:rsidR="00A017E3">
        <w:t xml:space="preserve"> </w:t>
      </w:r>
      <w:r w:rsidR="00A017E3">
        <w:rPr>
          <w:rFonts w:ascii="Cambria Math" w:hAnsi="Cambria Math" w:cs="Cambria Math"/>
        </w:rPr>
        <w:t>𝑚𝑎𝑥</w:t>
      </w:r>
      <w:r w:rsidR="00A017E3">
        <w:t xml:space="preserve"> = 29, 0745 мВт</w:t>
      </w:r>
    </w:p>
    <w:p w14:paraId="105DAAF1" w14:textId="77777777" w:rsidR="00A017E3" w:rsidRDefault="00A017E3" w:rsidP="008F261D"/>
    <w:p w14:paraId="105DAAF2" w14:textId="77777777" w:rsidR="00A017E3" w:rsidRDefault="00A017E3" w:rsidP="008F261D">
      <w:r>
        <w:t>Для режима согласования:</w:t>
      </w:r>
    </w:p>
    <w:p w14:paraId="105DAAF3" w14:textId="77777777" w:rsidR="00A017E3" w:rsidRDefault="00A017E3" w:rsidP="008F261D">
      <w:r>
        <w:rPr>
          <w:rFonts w:ascii="Cambria Math" w:hAnsi="Cambria Math" w:cs="Cambria Math"/>
        </w:rPr>
        <w:t>𝑅</w:t>
      </w:r>
      <w:r w:rsidRPr="00A017E3">
        <w:t>_</w:t>
      </w:r>
      <w:proofErr w:type="spellStart"/>
      <w:r>
        <w:t>согл</w:t>
      </w:r>
      <w:proofErr w:type="spellEnd"/>
      <w:r>
        <w:t xml:space="preserve"> = 0, 6704 В мА ≈ </w:t>
      </w:r>
      <w:r>
        <w:rPr>
          <w:rFonts w:ascii="Cambria Math" w:hAnsi="Cambria Math" w:cs="Cambria Math"/>
        </w:rPr>
        <w:t>𝑟</w:t>
      </w:r>
      <w:r>
        <w:t xml:space="preserve"> = 0, 6713 В мА</w:t>
      </w:r>
    </w:p>
    <w:p w14:paraId="105DAAF4" w14:textId="77777777" w:rsidR="00A017E3" w:rsidRDefault="00A017E3" w:rsidP="008F261D"/>
    <w:p w14:paraId="105DAAF5" w14:textId="77777777" w:rsidR="00A017E3" w:rsidRDefault="00A017E3" w:rsidP="008F261D">
      <w:r>
        <w:t>Проверка значения силы тока при КПД (η = 0, 5):</w:t>
      </w:r>
    </w:p>
    <w:p w14:paraId="105DAAF6" w14:textId="77777777" w:rsidR="00A017E3" w:rsidRDefault="00A017E3" w:rsidP="008F261D">
      <w:r>
        <w:rPr>
          <w:rFonts w:ascii="Cambria Math" w:hAnsi="Cambria Math" w:cs="Cambria Math"/>
        </w:rPr>
        <w:t>𝐼</w:t>
      </w:r>
      <w:r>
        <w:t>*</w:t>
      </w:r>
      <w:r w:rsidRPr="00A017E3">
        <w:t>_0,5</w:t>
      </w:r>
      <w:r>
        <w:t xml:space="preserve"> = 6, 5789 мА</w:t>
      </w:r>
    </w:p>
    <w:p w14:paraId="105DAAF7" w14:textId="77777777" w:rsidR="00A017E3" w:rsidRDefault="00A017E3" w:rsidP="008F261D">
      <w:r>
        <w:t>Отклонение от экспериментального: ∆</w:t>
      </w:r>
      <w:r>
        <w:rPr>
          <w:rFonts w:ascii="Cambria Math" w:hAnsi="Cambria Math" w:cs="Cambria Math"/>
        </w:rPr>
        <w:t>𝐼</w:t>
      </w:r>
      <w:r>
        <w:t xml:space="preserve"> * =</w:t>
      </w:r>
      <w:r w:rsidRPr="00A017E3">
        <w:t xml:space="preserve"> </w:t>
      </w:r>
      <w:r>
        <w:t xml:space="preserve">| </w:t>
      </w:r>
      <w:r>
        <w:rPr>
          <w:rFonts w:ascii="Cambria Math" w:hAnsi="Cambria Math" w:cs="Cambria Math"/>
        </w:rPr>
        <w:t>𝐼</w:t>
      </w:r>
      <w:r>
        <w:t xml:space="preserve"> * − </w:t>
      </w:r>
      <w:r>
        <w:rPr>
          <w:rFonts w:ascii="Cambria Math" w:hAnsi="Cambria Math" w:cs="Cambria Math"/>
        </w:rPr>
        <w:t>𝐼</w:t>
      </w:r>
      <w:r>
        <w:t>*</w:t>
      </w:r>
      <w:r w:rsidRPr="00A017E3">
        <w:t>_0,5</w:t>
      </w:r>
      <w:r>
        <w:t xml:space="preserve"> | = 0, 0064 мВт</w:t>
      </w:r>
    </w:p>
    <w:p w14:paraId="105DAAF8" w14:textId="77777777" w:rsidR="00A017E3" w:rsidRDefault="00A017E3" w:rsidP="008F261D">
      <w:r>
        <w:t>Отклонение от теоретического: ∆</w:t>
      </w:r>
      <w:r>
        <w:rPr>
          <w:rFonts w:ascii="Cambria Math" w:hAnsi="Cambria Math" w:cs="Cambria Math"/>
        </w:rPr>
        <w:t>𝐼</w:t>
      </w:r>
      <w:r>
        <w:t>*</w:t>
      </w:r>
      <w:r w:rsidRPr="00A017E3">
        <w:t>_0,5</w:t>
      </w:r>
      <w:r>
        <w:t xml:space="preserve"> =</w:t>
      </w:r>
      <w:r w:rsidRPr="00A017E3">
        <w:t xml:space="preserve"> </w:t>
      </w:r>
      <w:r>
        <w:t xml:space="preserve">| </w:t>
      </w:r>
      <w:r>
        <w:rPr>
          <w:rFonts w:ascii="Cambria Math" w:hAnsi="Cambria Math" w:cs="Cambria Math"/>
        </w:rPr>
        <w:t>𝐼</w:t>
      </w:r>
      <w:r>
        <w:t xml:space="preserve"> *</w:t>
      </w:r>
      <w:r w:rsidRPr="00A017E3">
        <w:t>_</w:t>
      </w:r>
      <w:r>
        <w:t xml:space="preserve">т − </w:t>
      </w:r>
      <w:r>
        <w:rPr>
          <w:rFonts w:ascii="Cambria Math" w:hAnsi="Cambria Math" w:cs="Cambria Math"/>
        </w:rPr>
        <w:t>𝐼</w:t>
      </w:r>
      <w:r>
        <w:t>*</w:t>
      </w:r>
      <w:r w:rsidRPr="00A017E3">
        <w:t>_0,5</w:t>
      </w:r>
      <w:r>
        <w:t xml:space="preserve"> | = 0, 0012 мВт</w:t>
      </w:r>
    </w:p>
    <w:p w14:paraId="105DAAF9" w14:textId="77777777" w:rsidR="009F62A8" w:rsidRPr="00EF5169" w:rsidRDefault="009F62A8" w:rsidP="008F261D"/>
    <w:p w14:paraId="105DAAFA" w14:textId="77777777" w:rsidR="008F261D" w:rsidRDefault="008F261D" w:rsidP="008F261D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2</w:t>
      </w:r>
      <w:r w:rsidRPr="002C11EA">
        <w:rPr>
          <w:b/>
          <w:bCs/>
          <w:sz w:val="28"/>
          <w:szCs w:val="28"/>
        </w:rPr>
        <w:t>. Выводы и анализ результатов работы.</w:t>
      </w:r>
    </w:p>
    <w:p w14:paraId="105DAAFB" w14:textId="77777777" w:rsidR="008F261D" w:rsidRDefault="008F261D" w:rsidP="008F261D">
      <w:pPr>
        <w:rPr>
          <w:b/>
          <w:bCs/>
          <w:sz w:val="28"/>
          <w:szCs w:val="28"/>
        </w:rPr>
      </w:pPr>
    </w:p>
    <w:p w14:paraId="105DAAFC" w14:textId="77777777" w:rsidR="00092D85" w:rsidRPr="00BD5964" w:rsidRDefault="00092D85" w:rsidP="008F261D">
      <w:pPr>
        <w:rPr>
          <w:b/>
          <w:bCs/>
          <w:sz w:val="28"/>
          <w:szCs w:val="28"/>
        </w:rPr>
      </w:pPr>
      <w:r>
        <w:t xml:space="preserve">Рассчитаны необходимые косвенные значения мощностей (полезной, потерь и полной) и КПД источника. </w:t>
      </w:r>
      <w:r>
        <w:br/>
        <w:t xml:space="preserve">Построены и исследованы зависимости значений мощностей и КПД источника от силы тока в цепи. </w:t>
      </w:r>
      <w:r>
        <w:br/>
        <w:t xml:space="preserve">Методом наименьших квадратов были подсчитаны значения ЭДС и внутреннего сопротивления с соответствующими погрешностями. </w:t>
      </w:r>
      <w:r>
        <w:br/>
        <w:t xml:space="preserve">Было рассчитано значение силы тока, при котором в данной конфигурации </w:t>
      </w:r>
      <w:r>
        <w:lastRenderedPageBreak/>
        <w:t xml:space="preserve">вырабатывается максимальная полезная мощность, проверено, что при этом значении значение КПД источника становится равным 50%. </w:t>
      </w:r>
      <w:r>
        <w:br/>
        <w:t>Найдено значение сопротивления при режиме согласования с источником тока.</w:t>
      </w:r>
    </w:p>
    <w:sectPr w:rsidR="00092D85" w:rsidRPr="00BD5964" w:rsidSect="00534FDF">
      <w:footerReference w:type="even" r:id="rId28"/>
      <w:footerReference w:type="default" r:id="rId29"/>
      <w:headerReference w:type="first" r:id="rId30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ED9DA" w14:textId="77777777" w:rsidR="009C4548" w:rsidRDefault="009C4548" w:rsidP="000E7989">
      <w:r>
        <w:separator/>
      </w:r>
    </w:p>
  </w:endnote>
  <w:endnote w:type="continuationSeparator" w:id="0">
    <w:p w14:paraId="04882675" w14:textId="77777777" w:rsidR="009C4548" w:rsidRDefault="009C4548" w:rsidP="000E7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AB2E" w14:textId="77777777" w:rsidR="007E45B4" w:rsidRDefault="00722C27" w:rsidP="00351C28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7</w:t>
    </w:r>
    <w:r>
      <w:rPr>
        <w:rStyle w:val="a5"/>
      </w:rPr>
      <w:fldChar w:fldCharType="end"/>
    </w:r>
  </w:p>
  <w:p w14:paraId="105DAB2F" w14:textId="77777777" w:rsidR="007E45B4" w:rsidRDefault="007E45B4" w:rsidP="00351C28">
    <w:pPr>
      <w:pStyle w:val="a3"/>
      <w:ind w:right="360" w:firstLine="360"/>
    </w:pPr>
  </w:p>
  <w:p w14:paraId="105DAB30" w14:textId="77777777" w:rsidR="008F2CB3" w:rsidRDefault="008F2CB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AB31" w14:textId="77777777" w:rsidR="007E45B4" w:rsidRDefault="00722C27" w:rsidP="00C32E38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9E07F1">
      <w:rPr>
        <w:rStyle w:val="a5"/>
        <w:noProof/>
      </w:rPr>
      <w:t>7</w:t>
    </w:r>
    <w:r>
      <w:rPr>
        <w:rStyle w:val="a5"/>
      </w:rPr>
      <w:fldChar w:fldCharType="end"/>
    </w:r>
  </w:p>
  <w:p w14:paraId="105DAB32" w14:textId="77777777" w:rsidR="007E45B4" w:rsidRDefault="007E45B4" w:rsidP="00450B86">
    <w:pPr>
      <w:pStyle w:val="a3"/>
      <w:ind w:right="360"/>
    </w:pPr>
  </w:p>
  <w:p w14:paraId="105DAB33" w14:textId="77777777" w:rsidR="008F2CB3" w:rsidRDefault="008F2CB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C17E7" w14:textId="77777777" w:rsidR="009C4548" w:rsidRDefault="009C4548" w:rsidP="000E7989">
      <w:r>
        <w:separator/>
      </w:r>
    </w:p>
  </w:footnote>
  <w:footnote w:type="continuationSeparator" w:id="0">
    <w:p w14:paraId="6B4B1F7E" w14:textId="77777777" w:rsidR="009C4548" w:rsidRDefault="009C4548" w:rsidP="000E7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8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A96D7B" w:rsidRPr="00A135B8" w14:paraId="105DAB38" w14:textId="77777777" w:rsidTr="00534FDF">
      <w:tc>
        <w:tcPr>
          <w:tcW w:w="6663" w:type="dxa"/>
          <w:vAlign w:val="center"/>
        </w:tcPr>
        <w:p w14:paraId="105DAB34" w14:textId="77777777" w:rsidR="007E45B4" w:rsidRPr="00534FDF" w:rsidRDefault="00722C27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105DAB35" w14:textId="77777777" w:rsidR="007E45B4" w:rsidRPr="00534FDF" w:rsidRDefault="00722C27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105DAB36" w14:textId="77777777" w:rsidR="007E45B4" w:rsidRPr="00EE1F97" w:rsidRDefault="00722C27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EE1F97">
            <w:rPr>
              <w:rFonts w:ascii="PT Sans" w:hAnsi="PT Sans"/>
              <w:b/>
              <w:sz w:val="22"/>
              <w:szCs w:val="22"/>
            </w:rPr>
            <w:t>Институт Лазерных Технологий</w:t>
          </w:r>
        </w:p>
      </w:tc>
      <w:tc>
        <w:tcPr>
          <w:tcW w:w="3377" w:type="dxa"/>
          <w:vAlign w:val="center"/>
        </w:tcPr>
        <w:p w14:paraId="105DAB37" w14:textId="77777777" w:rsidR="007E45B4" w:rsidRPr="00A135B8" w:rsidRDefault="00722C27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105DAB3A" wp14:editId="105DAB3B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05DAB39" w14:textId="77777777" w:rsidR="007E45B4" w:rsidRPr="00A135B8" w:rsidRDefault="007E45B4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670B"/>
    <w:multiLevelType w:val="hybridMultilevel"/>
    <w:tmpl w:val="1EF878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D6C37"/>
    <w:multiLevelType w:val="hybridMultilevel"/>
    <w:tmpl w:val="8CC0032A"/>
    <w:lvl w:ilvl="0" w:tplc="D332B146">
      <w:start w:val="1"/>
      <w:numFmt w:val="decimal"/>
      <w:lvlText w:val="%1)"/>
      <w:lvlJc w:val="left"/>
      <w:pPr>
        <w:ind w:left="644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07834B2"/>
    <w:multiLevelType w:val="hybridMultilevel"/>
    <w:tmpl w:val="EE60A01E"/>
    <w:lvl w:ilvl="0" w:tplc="E57A2626">
      <w:start w:val="7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B7C3E90"/>
    <w:multiLevelType w:val="hybridMultilevel"/>
    <w:tmpl w:val="DC762F3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2A6470"/>
    <w:multiLevelType w:val="hybridMultilevel"/>
    <w:tmpl w:val="55D06A82"/>
    <w:lvl w:ilvl="0" w:tplc="7F008F86">
      <w:start w:val="1"/>
      <w:numFmt w:val="decimal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79297068"/>
    <w:multiLevelType w:val="hybridMultilevel"/>
    <w:tmpl w:val="B4F0F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9564">
    <w:abstractNumId w:val="3"/>
  </w:num>
  <w:num w:numId="2" w16cid:durableId="854804501">
    <w:abstractNumId w:val="2"/>
  </w:num>
  <w:num w:numId="3" w16cid:durableId="1361081570">
    <w:abstractNumId w:val="5"/>
  </w:num>
  <w:num w:numId="4" w16cid:durableId="412749796">
    <w:abstractNumId w:val="1"/>
  </w:num>
  <w:num w:numId="5" w16cid:durableId="432018937">
    <w:abstractNumId w:val="4"/>
  </w:num>
  <w:num w:numId="6" w16cid:durableId="90684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621"/>
    <w:rsid w:val="00025503"/>
    <w:rsid w:val="00092D85"/>
    <w:rsid w:val="000E7989"/>
    <w:rsid w:val="0021673B"/>
    <w:rsid w:val="00293274"/>
    <w:rsid w:val="00324A00"/>
    <w:rsid w:val="00326126"/>
    <w:rsid w:val="00373B35"/>
    <w:rsid w:val="0043098F"/>
    <w:rsid w:val="0048197D"/>
    <w:rsid w:val="00521621"/>
    <w:rsid w:val="00616453"/>
    <w:rsid w:val="006A3789"/>
    <w:rsid w:val="00722C27"/>
    <w:rsid w:val="007D6B35"/>
    <w:rsid w:val="007E45B4"/>
    <w:rsid w:val="008F261D"/>
    <w:rsid w:val="008F2CB3"/>
    <w:rsid w:val="008F7E40"/>
    <w:rsid w:val="009C4548"/>
    <w:rsid w:val="009C5F6E"/>
    <w:rsid w:val="009E07F1"/>
    <w:rsid w:val="009F62A8"/>
    <w:rsid w:val="00A017E3"/>
    <w:rsid w:val="00A5103A"/>
    <w:rsid w:val="00A64A4E"/>
    <w:rsid w:val="00C67FB6"/>
    <w:rsid w:val="00D87F73"/>
    <w:rsid w:val="00F251EE"/>
    <w:rsid w:val="00F600FE"/>
    <w:rsid w:val="00FD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5DA9F5"/>
  <w15:chartTrackingRefBased/>
  <w15:docId w15:val="{7F9278E8-4CAD-46C5-8FB1-FE9ACC99F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F6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i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8F261D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8F261D"/>
    <w:rPr>
      <w:rFonts w:ascii="Arial" w:eastAsia="Times New Roman" w:hAnsi="Arial" w:cs="Arial"/>
      <w:iCs/>
      <w:sz w:val="24"/>
      <w:szCs w:val="24"/>
      <w:lang w:eastAsia="ru-RU"/>
    </w:rPr>
  </w:style>
  <w:style w:type="character" w:styleId="a5">
    <w:name w:val="page number"/>
    <w:basedOn w:val="a0"/>
    <w:rsid w:val="008F261D"/>
  </w:style>
  <w:style w:type="paragraph" w:styleId="a6">
    <w:name w:val="header"/>
    <w:basedOn w:val="a"/>
    <w:link w:val="a7"/>
    <w:rsid w:val="008F261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8F261D"/>
    <w:rPr>
      <w:rFonts w:ascii="Arial" w:eastAsia="Times New Roman" w:hAnsi="Arial" w:cs="Arial"/>
      <w:iCs/>
      <w:sz w:val="24"/>
      <w:szCs w:val="24"/>
      <w:lang w:eastAsia="ru-RU"/>
    </w:rPr>
  </w:style>
  <w:style w:type="table" w:styleId="a8">
    <w:name w:val="Table Grid"/>
    <w:basedOn w:val="a1"/>
    <w:uiPriority w:val="39"/>
    <w:rsid w:val="008F261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1"/>
    <w:qFormat/>
    <w:rsid w:val="008F261D"/>
    <w:pPr>
      <w:ind w:left="720"/>
      <w:contextualSpacing/>
    </w:pPr>
  </w:style>
  <w:style w:type="table" w:customStyle="1" w:styleId="TableGrid">
    <w:name w:val="TableGrid"/>
    <w:rsid w:val="008F261D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2932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E7989"/>
    <w:pPr>
      <w:adjustRightInd/>
      <w:spacing w:before="107"/>
      <w:ind w:left="10"/>
      <w:jc w:val="center"/>
    </w:pPr>
    <w:rPr>
      <w:rFonts w:ascii="Consolas" w:eastAsia="Consolas" w:hAnsi="Consolas" w:cs="Consolas"/>
      <w:iCs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hart" Target="charts/chart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chart" Target="charts/chart3.xml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en-US"/>
              <a:t> U(I)</a:t>
            </a:r>
            <a:r>
              <a:rPr lang="ru-RU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Зависимость U(I)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Dir val="y"/>
            <c:errBarType val="both"/>
            <c:errValType val="fixedVal"/>
            <c:noEndCap val="0"/>
            <c:val val="4.000000000000001E-3"/>
            <c:spPr>
              <a:noFill/>
              <a:ln w="9525" cap="flat" cmpd="sng" algn="ctr">
                <a:solidFill>
                  <a:schemeClr val="accent1"/>
                </a:solidFill>
                <a:round/>
              </a:ln>
              <a:effectLst/>
            </c:spPr>
          </c:errBars>
          <c:cat>
            <c:numRef>
              <c:f>Лист1!$A$2:$A$17</c:f>
              <c:numCache>
                <c:formatCode>General</c:formatCode>
                <c:ptCount val="16"/>
                <c:pt idx="0">
                  <c:v>12.2</c:v>
                </c:pt>
                <c:pt idx="1">
                  <c:v>10.6</c:v>
                </c:pt>
                <c:pt idx="2">
                  <c:v>9.4</c:v>
                </c:pt>
                <c:pt idx="3">
                  <c:v>8.3000000000000007</c:v>
                </c:pt>
                <c:pt idx="4">
                  <c:v>7.5</c:v>
                </c:pt>
                <c:pt idx="5">
                  <c:v>7</c:v>
                </c:pt>
                <c:pt idx="6">
                  <c:v>6.4</c:v>
                </c:pt>
                <c:pt idx="7">
                  <c:v>6</c:v>
                </c:pt>
                <c:pt idx="8">
                  <c:v>5.5</c:v>
                </c:pt>
                <c:pt idx="9">
                  <c:v>5.0999999999999996</c:v>
                </c:pt>
                <c:pt idx="10">
                  <c:v>4.8</c:v>
                </c:pt>
                <c:pt idx="11">
                  <c:v>4.5</c:v>
                </c:pt>
                <c:pt idx="12">
                  <c:v>4.3</c:v>
                </c:pt>
                <c:pt idx="13">
                  <c:v>4</c:v>
                </c:pt>
              </c:numCache>
            </c:numRef>
          </c:cat>
          <c:val>
            <c:numRef>
              <c:f>Лист1!$B$2:$B$17</c:f>
              <c:numCache>
                <c:formatCode>General</c:formatCode>
                <c:ptCount val="16"/>
                <c:pt idx="0">
                  <c:v>0.64</c:v>
                </c:pt>
                <c:pt idx="1">
                  <c:v>1.69</c:v>
                </c:pt>
                <c:pt idx="2">
                  <c:v>2.54</c:v>
                </c:pt>
                <c:pt idx="3">
                  <c:v>3.28</c:v>
                </c:pt>
                <c:pt idx="4">
                  <c:v>3.79</c:v>
                </c:pt>
                <c:pt idx="5">
                  <c:v>4.1500000000000004</c:v>
                </c:pt>
                <c:pt idx="6">
                  <c:v>4.51</c:v>
                </c:pt>
                <c:pt idx="7">
                  <c:v>4.82</c:v>
                </c:pt>
                <c:pt idx="8">
                  <c:v>5.14</c:v>
                </c:pt>
                <c:pt idx="9">
                  <c:v>5.39</c:v>
                </c:pt>
                <c:pt idx="10">
                  <c:v>5.61</c:v>
                </c:pt>
                <c:pt idx="11">
                  <c:v>5.8</c:v>
                </c:pt>
                <c:pt idx="12">
                  <c:v>5.96</c:v>
                </c:pt>
                <c:pt idx="13">
                  <c:v>6.14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904-4ADA-98AD-5A3A15A0760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333959520"/>
        <c:axId val="333959912"/>
      </c:lineChart>
      <c:catAx>
        <c:axId val="333959520"/>
        <c:scaling>
          <c:orientation val="minMax"/>
        </c:scaling>
        <c:delete val="0"/>
        <c:axPos val="b"/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 </a:t>
                </a:r>
                <a:r>
                  <a:rPr lang="en-US"/>
                  <a:t>I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3959912"/>
        <c:crosses val="autoZero"/>
        <c:auto val="1"/>
        <c:lblAlgn val="ctr"/>
        <c:lblOffset val="100"/>
        <c:noMultiLvlLbl val="0"/>
      </c:catAx>
      <c:valAx>
        <c:axId val="333959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 </a:t>
                </a:r>
                <a:r>
                  <a:rPr lang="en-US"/>
                  <a:t>U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3959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</a:t>
            </a:r>
            <a:r>
              <a:rPr lang="en-US" sz="1400" b="0" i="0" u="none" strike="noStrike" baseline="0">
                <a:effectLst/>
              </a:rPr>
              <a:t>P(I), P_r(I),P_s(I)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P
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Dir val="y"/>
            <c:errBarType val="both"/>
            <c:errValType val="fixedVal"/>
            <c:noEndCap val="0"/>
            <c:val val="4.000000000000001E-3"/>
            <c:spPr>
              <a:noFill/>
              <a:ln w="9525" cap="flat" cmpd="sng" algn="ctr">
                <a:solidFill>
                  <a:schemeClr val="accent1"/>
                </a:solidFill>
                <a:round/>
              </a:ln>
              <a:effectLst/>
            </c:spPr>
          </c:errBars>
          <c:cat>
            <c:numRef>
              <c:f>Лист1!$A$2:$A$15</c:f>
              <c:numCache>
                <c:formatCode>General</c:formatCode>
                <c:ptCount val="14"/>
                <c:pt idx="0">
                  <c:v>12.2</c:v>
                </c:pt>
                <c:pt idx="1">
                  <c:v>10.6</c:v>
                </c:pt>
                <c:pt idx="2">
                  <c:v>9.4</c:v>
                </c:pt>
                <c:pt idx="3">
                  <c:v>8.3000000000000007</c:v>
                </c:pt>
                <c:pt idx="4">
                  <c:v>7.5</c:v>
                </c:pt>
                <c:pt idx="5">
                  <c:v>7</c:v>
                </c:pt>
                <c:pt idx="6">
                  <c:v>6.4</c:v>
                </c:pt>
                <c:pt idx="7">
                  <c:v>6</c:v>
                </c:pt>
                <c:pt idx="8">
                  <c:v>5.5</c:v>
                </c:pt>
                <c:pt idx="9">
                  <c:v>5.0999999999999996</c:v>
                </c:pt>
                <c:pt idx="10">
                  <c:v>4.8</c:v>
                </c:pt>
                <c:pt idx="11">
                  <c:v>4.5</c:v>
                </c:pt>
                <c:pt idx="12">
                  <c:v>4.3</c:v>
                </c:pt>
                <c:pt idx="13">
                  <c:v>4</c:v>
                </c:pt>
              </c:numCache>
            </c:num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107.7392</c:v>
                </c:pt>
                <c:pt idx="1">
                  <c:v>93.609499999999997</c:v>
                </c:pt>
                <c:pt idx="2">
                  <c:v>83.012200000000007</c:v>
                </c:pt>
                <c:pt idx="3">
                  <c:v>73.298000000000002</c:v>
                </c:pt>
                <c:pt idx="4">
                  <c:v>66.233099999999993</c:v>
                </c:pt>
                <c:pt idx="5">
                  <c:v>61.817599999999999</c:v>
                </c:pt>
                <c:pt idx="6">
                  <c:v>56.518900000000002</c:v>
                </c:pt>
                <c:pt idx="7">
                  <c:v>52.986499999999999</c:v>
                </c:pt>
                <c:pt idx="8">
                  <c:v>48.570999999999998</c:v>
                </c:pt>
                <c:pt idx="9">
                  <c:v>45.038499999999999</c:v>
                </c:pt>
                <c:pt idx="10">
                  <c:v>42.389200000000002</c:v>
                </c:pt>
                <c:pt idx="11">
                  <c:v>39.739899999999999</c:v>
                </c:pt>
                <c:pt idx="12">
                  <c:v>37.973700000000001</c:v>
                </c:pt>
                <c:pt idx="13">
                  <c:v>35.324300000000001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151-4BFB-9D0F-FFE7BD5CE27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P_r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Лист1!$A$2:$A$15</c:f>
              <c:numCache>
                <c:formatCode>General</c:formatCode>
                <c:ptCount val="14"/>
                <c:pt idx="0">
                  <c:v>12.2</c:v>
                </c:pt>
                <c:pt idx="1">
                  <c:v>10.6</c:v>
                </c:pt>
                <c:pt idx="2">
                  <c:v>9.4</c:v>
                </c:pt>
                <c:pt idx="3">
                  <c:v>8.3000000000000007</c:v>
                </c:pt>
                <c:pt idx="4">
                  <c:v>7.5</c:v>
                </c:pt>
                <c:pt idx="5">
                  <c:v>7</c:v>
                </c:pt>
                <c:pt idx="6">
                  <c:v>6.4</c:v>
                </c:pt>
                <c:pt idx="7">
                  <c:v>6</c:v>
                </c:pt>
                <c:pt idx="8">
                  <c:v>5.5</c:v>
                </c:pt>
                <c:pt idx="9">
                  <c:v>5.0999999999999996</c:v>
                </c:pt>
                <c:pt idx="10">
                  <c:v>4.8</c:v>
                </c:pt>
                <c:pt idx="11">
                  <c:v>4.5</c:v>
                </c:pt>
                <c:pt idx="12">
                  <c:v>4.3</c:v>
                </c:pt>
                <c:pt idx="13">
                  <c:v>4</c:v>
                </c:pt>
              </c:numCache>
            </c:num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7.8079999999999998</c:v>
                </c:pt>
                <c:pt idx="1">
                  <c:v>17.914000000000001</c:v>
                </c:pt>
                <c:pt idx="2">
                  <c:v>23.876000000000001</c:v>
                </c:pt>
                <c:pt idx="3">
                  <c:v>27.224</c:v>
                </c:pt>
                <c:pt idx="4">
                  <c:v>28.425000000000001</c:v>
                </c:pt>
                <c:pt idx="5">
                  <c:v>29.05</c:v>
                </c:pt>
                <c:pt idx="6">
                  <c:v>28.864000000000001</c:v>
                </c:pt>
                <c:pt idx="7">
                  <c:v>28.92</c:v>
                </c:pt>
                <c:pt idx="8">
                  <c:v>28.27</c:v>
                </c:pt>
                <c:pt idx="9">
                  <c:v>27.489000000000001</c:v>
                </c:pt>
                <c:pt idx="10">
                  <c:v>26.928000000000001</c:v>
                </c:pt>
                <c:pt idx="11">
                  <c:v>26.1</c:v>
                </c:pt>
                <c:pt idx="12">
                  <c:v>25.628</c:v>
                </c:pt>
                <c:pt idx="13">
                  <c:v>24.56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151-4BFB-9D0F-FFE7BD5CE27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P_s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Лист1!$A$2:$A$15</c:f>
              <c:numCache>
                <c:formatCode>General</c:formatCode>
                <c:ptCount val="14"/>
                <c:pt idx="0">
                  <c:v>12.2</c:v>
                </c:pt>
                <c:pt idx="1">
                  <c:v>10.6</c:v>
                </c:pt>
                <c:pt idx="2">
                  <c:v>9.4</c:v>
                </c:pt>
                <c:pt idx="3">
                  <c:v>8.3000000000000007</c:v>
                </c:pt>
                <c:pt idx="4">
                  <c:v>7.5</c:v>
                </c:pt>
                <c:pt idx="5">
                  <c:v>7</c:v>
                </c:pt>
                <c:pt idx="6">
                  <c:v>6.4</c:v>
                </c:pt>
                <c:pt idx="7">
                  <c:v>6</c:v>
                </c:pt>
                <c:pt idx="8">
                  <c:v>5.5</c:v>
                </c:pt>
                <c:pt idx="9">
                  <c:v>5.0999999999999996</c:v>
                </c:pt>
                <c:pt idx="10">
                  <c:v>4.8</c:v>
                </c:pt>
                <c:pt idx="11">
                  <c:v>4.5</c:v>
                </c:pt>
                <c:pt idx="12">
                  <c:v>4.3</c:v>
                </c:pt>
                <c:pt idx="13">
                  <c:v>4</c:v>
                </c:pt>
              </c:numCache>
            </c:numRef>
          </c:cat>
          <c:val>
            <c:numRef>
              <c:f>Лист1!$D$2:$D$15</c:f>
              <c:numCache>
                <c:formatCode>General</c:formatCode>
                <c:ptCount val="14"/>
                <c:pt idx="0">
                  <c:v>99.914599999999993</c:v>
                </c:pt>
                <c:pt idx="1">
                  <c:v>75.426000000000002</c:v>
                </c:pt>
                <c:pt idx="2">
                  <c:v>59.315100000000001</c:v>
                </c:pt>
                <c:pt idx="3">
                  <c:v>46.245100000000001</c:v>
                </c:pt>
                <c:pt idx="4">
                  <c:v>37.76</c:v>
                </c:pt>
                <c:pt idx="5">
                  <c:v>32.893099999999997</c:v>
                </c:pt>
                <c:pt idx="6">
                  <c:v>27.495999999999999</c:v>
                </c:pt>
                <c:pt idx="7">
                  <c:v>24.166399999999999</c:v>
                </c:pt>
                <c:pt idx="8">
                  <c:v>20.3065</c:v>
                </c:pt>
                <c:pt idx="9">
                  <c:v>17.4602</c:v>
                </c:pt>
                <c:pt idx="10">
                  <c:v>15.4665</c:v>
                </c:pt>
                <c:pt idx="11">
                  <c:v>13.5936</c:v>
                </c:pt>
                <c:pt idx="12">
                  <c:v>12.412100000000001</c:v>
                </c:pt>
                <c:pt idx="13">
                  <c:v>10.740600000000001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151-4BFB-9D0F-FFE7BD5CE27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333960304"/>
        <c:axId val="333959128"/>
      </c:lineChart>
      <c:catAx>
        <c:axId val="333960304"/>
        <c:scaling>
          <c:orientation val="minMax"/>
        </c:scaling>
        <c:delete val="0"/>
        <c:axPos val="b"/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 </a:t>
                </a:r>
                <a:r>
                  <a:rPr lang="en-US" sz="1000" b="0" i="0" u="none" strike="noStrike" baseline="0">
                    <a:effectLst/>
                  </a:rPr>
                  <a:t>I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3959128"/>
        <c:crosses val="autoZero"/>
        <c:auto val="1"/>
        <c:lblAlgn val="ctr"/>
        <c:lblOffset val="100"/>
        <c:noMultiLvlLbl val="0"/>
      </c:catAx>
      <c:valAx>
        <c:axId val="333959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 </a:t>
                </a:r>
                <a:r>
                  <a:rPr lang="en-US" sz="1000" b="0" i="0" u="none" strike="noStrike" baseline="0">
                    <a:effectLst/>
                  </a:rPr>
                  <a:t>P,P_r,P_s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3960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en-US"/>
              <a:t> </a:t>
            </a:r>
            <a:r>
              <a:rPr lang="ru-RU" sz="1400" b="0" i="0" u="none" strike="noStrike" baseline="0">
                <a:effectLst/>
              </a:rPr>
              <a:t>η(𝐼) </a:t>
            </a:r>
            <a:r>
              <a:rPr lang="ru-RU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Зависимость η(I)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Dir val="y"/>
            <c:errBarType val="both"/>
            <c:errValType val="fixedVal"/>
            <c:noEndCap val="0"/>
            <c:val val="4.000000000000001E-3"/>
            <c:spPr>
              <a:noFill/>
              <a:ln w="9525" cap="flat" cmpd="sng" algn="ctr">
                <a:solidFill>
                  <a:schemeClr val="accent1"/>
                </a:solidFill>
                <a:round/>
              </a:ln>
              <a:effectLst/>
            </c:spPr>
          </c:errBars>
          <c:cat>
            <c:numRef>
              <c:f>Лист1!$A$2:$A$17</c:f>
              <c:numCache>
                <c:formatCode>General</c:formatCode>
                <c:ptCount val="16"/>
                <c:pt idx="0">
                  <c:v>12.2</c:v>
                </c:pt>
                <c:pt idx="1">
                  <c:v>10.6</c:v>
                </c:pt>
                <c:pt idx="2">
                  <c:v>9.4</c:v>
                </c:pt>
                <c:pt idx="3">
                  <c:v>8.3000000000000007</c:v>
                </c:pt>
                <c:pt idx="4">
                  <c:v>7.5</c:v>
                </c:pt>
                <c:pt idx="5">
                  <c:v>7</c:v>
                </c:pt>
                <c:pt idx="6">
                  <c:v>6.4</c:v>
                </c:pt>
                <c:pt idx="7">
                  <c:v>6</c:v>
                </c:pt>
                <c:pt idx="8">
                  <c:v>5.5</c:v>
                </c:pt>
                <c:pt idx="9">
                  <c:v>5.0999999999999996</c:v>
                </c:pt>
                <c:pt idx="10">
                  <c:v>4.8</c:v>
                </c:pt>
                <c:pt idx="11">
                  <c:v>4.5</c:v>
                </c:pt>
                <c:pt idx="12">
                  <c:v>4.3</c:v>
                </c:pt>
                <c:pt idx="13">
                  <c:v>4</c:v>
                </c:pt>
              </c:numCache>
            </c:numRef>
          </c:cat>
          <c:val>
            <c:numRef>
              <c:f>Лист1!$B$2:$B$17</c:f>
              <c:numCache>
                <c:formatCode>General</c:formatCode>
                <c:ptCount val="16"/>
                <c:pt idx="0">
                  <c:v>7.2499999999999995E-2</c:v>
                </c:pt>
                <c:pt idx="1">
                  <c:v>0.19139999999999999</c:v>
                </c:pt>
                <c:pt idx="2">
                  <c:v>0.28760000000000002</c:v>
                </c:pt>
                <c:pt idx="3">
                  <c:v>0.37140000000000001</c:v>
                </c:pt>
                <c:pt idx="4">
                  <c:v>0.42920000000000003</c:v>
                </c:pt>
                <c:pt idx="5">
                  <c:v>0.46989999999999998</c:v>
                </c:pt>
                <c:pt idx="6">
                  <c:v>0.51070000000000004</c:v>
                </c:pt>
                <c:pt idx="7">
                  <c:v>0.54579999999999995</c:v>
                </c:pt>
                <c:pt idx="8">
                  <c:v>0.58199999999999996</c:v>
                </c:pt>
                <c:pt idx="9">
                  <c:v>0.61029999999999995</c:v>
                </c:pt>
                <c:pt idx="10">
                  <c:v>0.63529999999999998</c:v>
                </c:pt>
                <c:pt idx="11">
                  <c:v>0.65680000000000005</c:v>
                </c:pt>
                <c:pt idx="12">
                  <c:v>0.67490000000000006</c:v>
                </c:pt>
                <c:pt idx="13">
                  <c:v>0.69530000000000003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AF2-4F60-A7DF-3AD0F03C4A6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333961480"/>
        <c:axId val="333958344"/>
      </c:lineChart>
      <c:catAx>
        <c:axId val="333961480"/>
        <c:scaling>
          <c:orientation val="minMax"/>
        </c:scaling>
        <c:delete val="0"/>
        <c:axPos val="b"/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 </a:t>
                </a:r>
                <a:r>
                  <a:rPr lang="en-US"/>
                  <a:t>I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3958344"/>
        <c:crosses val="autoZero"/>
        <c:auto val="1"/>
        <c:lblAlgn val="ctr"/>
        <c:lblOffset val="100"/>
        <c:noMultiLvlLbl val="0"/>
      </c:catAx>
      <c:valAx>
        <c:axId val="333958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 </a:t>
                </a:r>
                <a:r>
                  <a:rPr lang="ru-RU" sz="1000" b="0" i="0" u="none" strike="noStrike" baseline="0">
                    <a:effectLst/>
                  </a:rPr>
                  <a:t>η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3961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Тимофеев Вячеслав Александрович</cp:lastModifiedBy>
  <cp:revision>19</cp:revision>
  <dcterms:created xsi:type="dcterms:W3CDTF">2024-12-10T09:34:00Z</dcterms:created>
  <dcterms:modified xsi:type="dcterms:W3CDTF">2026-01-30T22:37:00Z</dcterms:modified>
</cp:coreProperties>
</file>