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vertAnchor="text" w:horzAnchor="margin" w:tblpY="-464"/>
        <w:tblW w:w="87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18"/>
        <w:gridCol w:w="2948"/>
      </w:tblGrid>
      <w:tr w:rsidR="00420738" w14:paraId="67C49737" w14:textId="77777777" w:rsidTr="00420738">
        <w:trPr>
          <w:trHeight w:val="985"/>
        </w:trPr>
        <w:tc>
          <w:tcPr>
            <w:tcW w:w="5818" w:type="dxa"/>
            <w:vAlign w:val="center"/>
          </w:tcPr>
          <w:p w14:paraId="1FBC1B87" w14:textId="77777777" w:rsidR="00420738" w:rsidRDefault="00420738" w:rsidP="00420738">
            <w:pPr>
              <w:tabs>
                <w:tab w:val="center" w:pos="4677"/>
                <w:tab w:val="right" w:pos="9355"/>
              </w:tabs>
              <w:ind w:right="1033"/>
              <w:jc w:val="center"/>
              <w:rPr>
                <w:rFonts w:ascii="PT Sans" w:eastAsia="PT Sans" w:hAnsi="PT Sans" w:cs="PT Sans"/>
                <w:b/>
                <w:sz w:val="22"/>
                <w:szCs w:val="22"/>
              </w:rPr>
            </w:pPr>
            <w:r>
              <w:rPr>
                <w:rFonts w:ascii="PT Sans" w:eastAsia="PT Sans" w:hAnsi="PT Sans" w:cs="PT Sans"/>
                <w:b/>
                <w:sz w:val="22"/>
                <w:szCs w:val="22"/>
              </w:rPr>
              <w:t>Университет ИТМО</w:t>
            </w:r>
          </w:p>
          <w:p w14:paraId="0E78C371" w14:textId="77777777" w:rsidR="00420738" w:rsidRDefault="00420738" w:rsidP="00420738">
            <w:pPr>
              <w:tabs>
                <w:tab w:val="center" w:pos="4677"/>
                <w:tab w:val="right" w:pos="9355"/>
              </w:tabs>
              <w:ind w:right="1033"/>
              <w:jc w:val="center"/>
              <w:rPr>
                <w:rFonts w:ascii="PT Sans" w:eastAsia="PT Sans" w:hAnsi="PT Sans" w:cs="PT Sans"/>
                <w:b/>
                <w:sz w:val="22"/>
                <w:szCs w:val="22"/>
              </w:rPr>
            </w:pPr>
            <w:r>
              <w:rPr>
                <w:rFonts w:ascii="PT Sans" w:eastAsia="PT Sans" w:hAnsi="PT Sans" w:cs="PT Sans"/>
                <w:b/>
                <w:sz w:val="22"/>
                <w:szCs w:val="22"/>
              </w:rPr>
              <w:t xml:space="preserve">Физико-технический </w:t>
            </w:r>
            <w:proofErr w:type="spellStart"/>
            <w:r>
              <w:rPr>
                <w:rFonts w:ascii="PT Sans" w:eastAsia="PT Sans" w:hAnsi="PT Sans" w:cs="PT Sans"/>
                <w:b/>
                <w:sz w:val="22"/>
                <w:szCs w:val="22"/>
              </w:rPr>
              <w:t>мегафакультет</w:t>
            </w:r>
            <w:proofErr w:type="spellEnd"/>
          </w:p>
          <w:p w14:paraId="49EE7EC5" w14:textId="77777777" w:rsidR="00420738" w:rsidRDefault="00420738" w:rsidP="00420738">
            <w:pPr>
              <w:tabs>
                <w:tab w:val="center" w:pos="4677"/>
                <w:tab w:val="right" w:pos="9355"/>
              </w:tabs>
              <w:ind w:right="1033"/>
              <w:jc w:val="center"/>
              <w:rPr>
                <w:rFonts w:ascii="PT Sans" w:eastAsia="PT Sans" w:hAnsi="PT Sans" w:cs="PT Sans"/>
                <w:b/>
                <w:sz w:val="18"/>
                <w:szCs w:val="18"/>
              </w:rPr>
            </w:pPr>
            <w:r>
              <w:rPr>
                <w:rFonts w:ascii="PT Sans" w:eastAsia="PT Sans" w:hAnsi="PT Sans" w:cs="PT Sans"/>
                <w:b/>
                <w:sz w:val="22"/>
                <w:szCs w:val="22"/>
              </w:rPr>
              <w:t>Физический факультет</w:t>
            </w:r>
          </w:p>
        </w:tc>
        <w:tc>
          <w:tcPr>
            <w:tcW w:w="2948" w:type="dxa"/>
            <w:vAlign w:val="center"/>
          </w:tcPr>
          <w:p w14:paraId="5D8238A9" w14:textId="77777777" w:rsidR="00420738" w:rsidRDefault="00420738" w:rsidP="00420738">
            <w:pPr>
              <w:tabs>
                <w:tab w:val="center" w:pos="4677"/>
                <w:tab w:val="right" w:pos="9355"/>
              </w:tabs>
              <w:jc w:val="center"/>
              <w:rPr>
                <w:rFonts w:ascii="PT Sans" w:eastAsia="PT Sans" w:hAnsi="PT Sans" w:cs="PT Sans"/>
                <w:b/>
                <w:sz w:val="20"/>
                <w:szCs w:val="20"/>
              </w:rPr>
            </w:pPr>
            <w:r>
              <w:rPr>
                <w:rFonts w:ascii="PT Sans" w:eastAsia="PT Sans" w:hAnsi="PT Sans" w:cs="PT Sans"/>
                <w:b/>
                <w:noProof/>
                <w:sz w:val="20"/>
                <w:szCs w:val="20"/>
              </w:rPr>
              <w:drawing>
                <wp:inline distT="0" distB="0" distL="0" distR="0" wp14:anchorId="7BEA016D" wp14:editId="05AD011E">
                  <wp:extent cx="1844467" cy="506572"/>
                  <wp:effectExtent l="0" t="0" r="0" b="0"/>
                  <wp:docPr id="4" name="image5.jpg" descr="Изображение выглядит как Шрифт, логотип, Графика, текст&#10;&#10;Контент, сгенерированный ИИ, может содержать ошибки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jpg" descr="Изображение выглядит как Шрифт, логотип, Графика, текст&#10;&#10;Контент, сгенерированный ИИ, может содержать ошибки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67" cy="5065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0A4C4" w14:textId="77777777" w:rsidR="00420738" w:rsidRDefault="00420738"/>
    <w:p w14:paraId="62E736EB" w14:textId="77777777" w:rsidR="00420738" w:rsidRPr="00420738" w:rsidRDefault="00420738" w:rsidP="00420738"/>
    <w:p w14:paraId="45BFD687" w14:textId="77777777" w:rsidR="00420738" w:rsidRPr="00420738" w:rsidRDefault="00420738" w:rsidP="00420738"/>
    <w:p w14:paraId="6B9A52DC" w14:textId="77777777" w:rsidR="00420738" w:rsidRDefault="00420738" w:rsidP="00420738"/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77"/>
        <w:gridCol w:w="4678"/>
      </w:tblGrid>
      <w:tr w:rsidR="00420738" w:rsidRPr="009F616C" w14:paraId="01C532B0" w14:textId="77777777" w:rsidTr="00D83D92">
        <w:tc>
          <w:tcPr>
            <w:tcW w:w="2500" w:type="pct"/>
            <w:vAlign w:val="center"/>
          </w:tcPr>
          <w:p w14:paraId="4DC8F28E" w14:textId="5DDA30EC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Группа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  <w:t>М3212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10E043C" w14:textId="57C7CDB8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</w:p>
        </w:tc>
      </w:tr>
      <w:tr w:rsidR="00420738" w:rsidRPr="009F616C" w14:paraId="3333D142" w14:textId="77777777" w:rsidTr="00D83D92">
        <w:tc>
          <w:tcPr>
            <w:tcW w:w="2500" w:type="pct"/>
            <w:vAlign w:val="center"/>
          </w:tcPr>
          <w:p w14:paraId="053648F5" w14:textId="1451D6E6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Студент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>
              <w:rPr>
                <w:iCs/>
                <w:sz w:val="24"/>
                <w:szCs w:val="24"/>
                <w:u w:val="single"/>
              </w:rPr>
              <w:t xml:space="preserve">          </w:t>
            </w:r>
            <w:r w:rsidRPr="009F616C">
              <w:rPr>
                <w:iCs/>
                <w:sz w:val="24"/>
                <w:szCs w:val="24"/>
                <w:u w:val="single"/>
              </w:rPr>
              <w:t>Тимофеев В.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E998945" w14:textId="4BF381CF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</w:p>
        </w:tc>
      </w:tr>
      <w:tr w:rsidR="00420738" w:rsidRPr="009F616C" w14:paraId="6D20593A" w14:textId="77777777" w:rsidTr="00D83D92">
        <w:tc>
          <w:tcPr>
            <w:tcW w:w="2500" w:type="pct"/>
            <w:vAlign w:val="center"/>
          </w:tcPr>
          <w:p w14:paraId="65EF9A38" w14:textId="7D682535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Преподаватель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  <w:t xml:space="preserve">Егоров        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="000D6BB8"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3FC323F" w14:textId="5661021A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</w:p>
        </w:tc>
      </w:tr>
    </w:tbl>
    <w:p w14:paraId="0D0BE4B5" w14:textId="334998A3" w:rsidR="00420738" w:rsidRPr="00420738" w:rsidRDefault="00420738" w:rsidP="00420738">
      <w:pPr>
        <w:autoSpaceDE w:val="0"/>
        <w:autoSpaceDN w:val="0"/>
        <w:adjustRightInd w:val="0"/>
        <w:spacing w:before="240" w:after="240"/>
        <w:jc w:val="center"/>
        <w:rPr>
          <w:rFonts w:ascii="Cambria" w:eastAsia="Times New Roman" w:hAnsi="Cambria"/>
          <w:iCs/>
          <w:lang w:val="en-US"/>
        </w:rPr>
      </w:pPr>
      <w:r>
        <w:rPr>
          <w:rFonts w:ascii="Cambria" w:eastAsia="Times New Roman" w:hAnsi="Cambria" w:cs="Times New Roman"/>
          <w:b/>
          <w:iCs/>
          <w:spacing w:val="30"/>
          <w:sz w:val="48"/>
          <w:szCs w:val="44"/>
        </w:rPr>
        <w:t>Отчет по моделированию №1</w:t>
      </w:r>
    </w:p>
    <w:p w14:paraId="05EAB8B1" w14:textId="655E865E" w:rsidR="00420738" w:rsidRDefault="00000000" w:rsidP="00420738">
      <w:pPr>
        <w:spacing w:line="259" w:lineRule="auto"/>
        <w:rPr>
          <w:lang w:val="en-US"/>
        </w:rPr>
      </w:pPr>
      <w:r>
        <w:pict w14:anchorId="34DE117E">
          <v:rect id="_x0000_i1025" style="width:0;height:1.5pt" o:hralign="center" o:bullet="t" o:hrstd="t" o:hr="t" fillcolor="#a0a0a0" stroked="f"/>
        </w:pict>
      </w:r>
      <w:bookmarkStart w:id="0" w:name="_btzpcfz681ns" w:colFirst="0" w:colLast="0"/>
      <w:bookmarkEnd w:id="0"/>
    </w:p>
    <w:p w14:paraId="51049D44" w14:textId="32B4AE3F" w:rsidR="00420738" w:rsidRPr="00420738" w:rsidRDefault="00420738" w:rsidP="00420738">
      <w:pPr>
        <w:spacing w:line="259" w:lineRule="auto"/>
        <w:jc w:val="center"/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 xml:space="preserve">Задача 4. </w:t>
      </w:r>
      <w:r w:rsidRPr="00420738">
        <w:rPr>
          <w:rFonts w:ascii="Cambria" w:hAnsi="Cambria"/>
          <w:sz w:val="44"/>
          <w:szCs w:val="44"/>
        </w:rPr>
        <w:t>«Связанные маятники»</w:t>
      </w:r>
      <w:r>
        <w:rPr>
          <w:rFonts w:ascii="Cambria" w:hAnsi="Cambria"/>
          <w:sz w:val="44"/>
          <w:szCs w:val="44"/>
          <w:lang w:val="en-US"/>
        </w:rPr>
        <w:t xml:space="preserve">. 6 </w:t>
      </w:r>
      <w:r>
        <w:rPr>
          <w:rFonts w:ascii="Cambria" w:hAnsi="Cambria"/>
          <w:sz w:val="44"/>
          <w:szCs w:val="44"/>
        </w:rPr>
        <w:t>баллов.</w:t>
      </w:r>
    </w:p>
    <w:p w14:paraId="18BC1A05" w14:textId="77777777" w:rsidR="00420738" w:rsidRDefault="00000000" w:rsidP="00420738">
      <w:r>
        <w:pict w14:anchorId="4651DE46">
          <v:rect id="_x0000_i1026" style="width:0;height:1.5pt" o:hralign="center" o:hrstd="t" o:hr="t" fillcolor="#a0a0a0" stroked="f"/>
        </w:pict>
      </w:r>
    </w:p>
    <w:p w14:paraId="033F02BE" w14:textId="77777777" w:rsidR="00420738" w:rsidRDefault="00420738" w:rsidP="00420738"/>
    <w:p w14:paraId="2358ED18" w14:textId="77777777" w:rsidR="00420738" w:rsidRDefault="00420738" w:rsidP="00420738"/>
    <w:p w14:paraId="258C82CC" w14:textId="77777777" w:rsidR="00420738" w:rsidRDefault="00420738" w:rsidP="00420738"/>
    <w:p w14:paraId="036936E1" w14:textId="77777777" w:rsidR="00420738" w:rsidRPr="00E4469A" w:rsidRDefault="00420738" w:rsidP="00420738">
      <w:pPr>
        <w:rPr>
          <w:b/>
          <w:bCs/>
          <w:iCs/>
          <w:sz w:val="28"/>
          <w:szCs w:val="28"/>
        </w:rPr>
      </w:pPr>
      <w:r w:rsidRPr="00E4469A">
        <w:rPr>
          <w:b/>
          <w:bCs/>
          <w:iCs/>
          <w:sz w:val="28"/>
          <w:szCs w:val="28"/>
        </w:rPr>
        <w:t>1. Условие задачи.</w:t>
      </w:r>
    </w:p>
    <w:p w14:paraId="766B02EB" w14:textId="77777777" w:rsidR="00420738" w:rsidRPr="00E4469A" w:rsidRDefault="00420738" w:rsidP="00420738">
      <w:pPr>
        <w:rPr>
          <w:b/>
          <w:bCs/>
          <w:iCs/>
          <w:sz w:val="28"/>
          <w:szCs w:val="28"/>
        </w:rPr>
      </w:pPr>
    </w:p>
    <w:p w14:paraId="025BDF85" w14:textId="007A0721" w:rsidR="00420738" w:rsidRPr="00E4469A" w:rsidRDefault="00420738" w:rsidP="00420738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 xml:space="preserve">Два одинаковых математических маятника, связанных пружиной с коэффициентом жёсткости </w:t>
      </w:r>
      <w:r w:rsidRPr="00E4469A">
        <w:rPr>
          <w:rFonts w:ascii="Cambria Math" w:hAnsi="Cambria Math" w:cs="Cambria Math"/>
          <w:iCs/>
          <w:sz w:val="28"/>
          <w:szCs w:val="28"/>
        </w:rPr>
        <w:t>𝑘</w:t>
      </w:r>
      <w:r w:rsidRPr="00E4469A">
        <w:rPr>
          <w:iCs/>
          <w:sz w:val="28"/>
          <w:szCs w:val="28"/>
        </w:rPr>
        <w:t xml:space="preserve"> на расстоянии </w:t>
      </w:r>
      <w:r w:rsidRPr="00E4469A">
        <w:rPr>
          <w:rFonts w:ascii="Cambria Math" w:hAnsi="Cambria Math" w:cs="Cambria Math"/>
          <w:iCs/>
          <w:sz w:val="28"/>
          <w:szCs w:val="28"/>
        </w:rPr>
        <w:t>𝐿</w:t>
      </w:r>
      <w:r w:rsidRPr="00E4469A">
        <w:rPr>
          <w:iCs/>
          <w:sz w:val="28"/>
          <w:szCs w:val="28"/>
        </w:rPr>
        <w:t xml:space="preserve">1 от точки крепления маятников. Точки крепления обоих связанных маятников находятся на одном уровне. Оба математических маятника имеют </w:t>
      </w:r>
      <w:proofErr w:type="spellStart"/>
      <w:r w:rsidRPr="00E4469A">
        <w:rPr>
          <w:iCs/>
          <w:sz w:val="28"/>
          <w:szCs w:val="28"/>
        </w:rPr>
        <w:t>динаковые</w:t>
      </w:r>
      <w:proofErr w:type="spellEnd"/>
      <w:r w:rsidRPr="00E4469A">
        <w:rPr>
          <w:iCs/>
          <w:sz w:val="28"/>
          <w:szCs w:val="28"/>
        </w:rPr>
        <w:t xml:space="preserve"> длины подвеса </w:t>
      </w:r>
      <w:r w:rsidRPr="00E4469A">
        <w:rPr>
          <w:rFonts w:ascii="Cambria Math" w:hAnsi="Cambria Math" w:cs="Cambria Math"/>
          <w:iCs/>
          <w:sz w:val="28"/>
          <w:szCs w:val="28"/>
        </w:rPr>
        <w:t>𝐿</w:t>
      </w:r>
      <w:r w:rsidRPr="00E4469A">
        <w:rPr>
          <w:iCs/>
          <w:sz w:val="28"/>
          <w:szCs w:val="28"/>
        </w:rPr>
        <w:t xml:space="preserve"> и массы </w:t>
      </w:r>
      <w:r w:rsidRPr="00E4469A">
        <w:rPr>
          <w:rFonts w:ascii="Cambria Math" w:hAnsi="Cambria Math" w:cs="Cambria Math"/>
          <w:iCs/>
          <w:sz w:val="28"/>
          <w:szCs w:val="28"/>
        </w:rPr>
        <w:t>𝑚</w:t>
      </w:r>
      <w:r w:rsidRPr="00E4469A">
        <w:rPr>
          <w:iCs/>
          <w:sz w:val="28"/>
          <w:szCs w:val="28"/>
        </w:rPr>
        <w:t xml:space="preserve"> (см. Схему). Сила сопротивления для каждого маятника прямо пропорциональна скорости. Коэффициент затухания каждого маятника</w:t>
      </w:r>
      <w:r w:rsidR="008609A5" w:rsidRPr="00E4469A">
        <w:rPr>
          <w:iCs/>
          <w:sz w:val="28"/>
          <w:szCs w:val="28"/>
        </w:rPr>
        <w:t xml:space="preserve"> </w:t>
      </w:r>
      <w:r w:rsidRPr="00E4469A">
        <w:rPr>
          <w:iCs/>
          <w:sz w:val="28"/>
          <w:szCs w:val="28"/>
        </w:rPr>
        <w:t>равен β. Для заданных начальных отклонений построить графики зависимостей углов и скоростей от времени для каждого маятника. Найти нормальные частоты. Параметры должны задаваться.</w:t>
      </w:r>
    </w:p>
    <w:p w14:paraId="199AA565" w14:textId="77777777" w:rsidR="00420738" w:rsidRPr="00E4469A" w:rsidRDefault="00420738" w:rsidP="00420738">
      <w:pPr>
        <w:rPr>
          <w:b/>
          <w:bCs/>
          <w:iCs/>
          <w:sz w:val="28"/>
          <w:szCs w:val="28"/>
        </w:rPr>
      </w:pPr>
    </w:p>
    <w:p w14:paraId="5CC7D062" w14:textId="77777777" w:rsidR="00420738" w:rsidRPr="00E4469A" w:rsidRDefault="00420738" w:rsidP="00420738">
      <w:pPr>
        <w:rPr>
          <w:b/>
          <w:bCs/>
          <w:iCs/>
          <w:sz w:val="28"/>
          <w:szCs w:val="28"/>
        </w:rPr>
      </w:pPr>
      <w:r w:rsidRPr="00E4469A">
        <w:rPr>
          <w:b/>
          <w:bCs/>
          <w:iCs/>
          <w:sz w:val="28"/>
          <w:szCs w:val="28"/>
        </w:rPr>
        <w:t>2. Схема задачи.</w:t>
      </w:r>
    </w:p>
    <w:p w14:paraId="78923563" w14:textId="77777777" w:rsidR="00420738" w:rsidRPr="00E4469A" w:rsidRDefault="00420738" w:rsidP="00420738">
      <w:pPr>
        <w:rPr>
          <w:b/>
          <w:bCs/>
          <w:iCs/>
          <w:sz w:val="28"/>
          <w:szCs w:val="28"/>
        </w:rPr>
      </w:pPr>
    </w:p>
    <w:p w14:paraId="1C17057D" w14:textId="46552543" w:rsidR="00420738" w:rsidRDefault="00420738" w:rsidP="00420738">
      <w:pPr>
        <w:rPr>
          <w:b/>
          <w:bCs/>
          <w:iCs/>
          <w:sz w:val="28"/>
          <w:szCs w:val="28"/>
        </w:rPr>
      </w:pPr>
      <w:r w:rsidRPr="00E4469A">
        <w:rPr>
          <w:b/>
          <w:iCs/>
          <w:noProof/>
          <w:sz w:val="28"/>
          <w:szCs w:val="28"/>
        </w:rPr>
        <w:lastRenderedPageBreak/>
        <w:drawing>
          <wp:inline distT="0" distB="0" distL="0" distR="0" wp14:anchorId="3BB755F4" wp14:editId="675AFF2A">
            <wp:extent cx="4546374" cy="3036570"/>
            <wp:effectExtent l="0" t="0" r="6985" b="0"/>
            <wp:docPr id="127110572" name="Рисунок 2" descr="Изображение выглядит как линия, диаграмма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0572" name="Рисунок 2" descr="Изображение выглядит как линия, диаграмма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506" cy="304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7A1A" w14:textId="77777777" w:rsidR="00191E03" w:rsidRPr="00191E03" w:rsidRDefault="00191E03" w:rsidP="00420738">
      <w:pPr>
        <w:rPr>
          <w:b/>
          <w:bCs/>
          <w:iCs/>
          <w:sz w:val="28"/>
          <w:szCs w:val="28"/>
        </w:rPr>
      </w:pPr>
    </w:p>
    <w:p w14:paraId="654C22C0" w14:textId="77777777" w:rsidR="00420738" w:rsidRPr="00E4469A" w:rsidRDefault="00420738" w:rsidP="00420738">
      <w:pPr>
        <w:rPr>
          <w:sz w:val="28"/>
          <w:szCs w:val="28"/>
        </w:rPr>
      </w:pPr>
    </w:p>
    <w:p w14:paraId="35A36B54" w14:textId="77777777" w:rsidR="00420738" w:rsidRPr="00E4469A" w:rsidRDefault="00420738" w:rsidP="00420738">
      <w:pPr>
        <w:rPr>
          <w:b/>
          <w:bCs/>
          <w:iCs/>
          <w:sz w:val="28"/>
          <w:szCs w:val="28"/>
        </w:rPr>
      </w:pPr>
      <w:r w:rsidRPr="00E4469A">
        <w:rPr>
          <w:b/>
          <w:bCs/>
          <w:iCs/>
          <w:sz w:val="28"/>
          <w:szCs w:val="28"/>
        </w:rPr>
        <w:t>3. Используемые формулы, уравнения.</w:t>
      </w:r>
    </w:p>
    <w:p w14:paraId="595950A1" w14:textId="77777777" w:rsidR="00420738" w:rsidRPr="00E4469A" w:rsidRDefault="00420738" w:rsidP="00420738">
      <w:pPr>
        <w:rPr>
          <w:b/>
          <w:bCs/>
          <w:iCs/>
          <w:sz w:val="28"/>
          <w:szCs w:val="28"/>
        </w:rPr>
      </w:pPr>
    </w:p>
    <w:p w14:paraId="52770588" w14:textId="77777777" w:rsidR="00420738" w:rsidRPr="00E4469A" w:rsidRDefault="00420738" w:rsidP="00420738">
      <w:pPr>
        <w:rPr>
          <w:b/>
          <w:bCs/>
          <w:iCs/>
          <w:sz w:val="28"/>
          <w:szCs w:val="28"/>
        </w:rPr>
      </w:pPr>
      <w:r w:rsidRPr="00E4469A">
        <w:rPr>
          <w:b/>
          <w:bCs/>
          <w:iCs/>
          <w:sz w:val="28"/>
          <w:szCs w:val="28"/>
        </w:rPr>
        <w:t>Вклад силы пружины в уравнение движения маятника (1):</w:t>
      </w:r>
    </w:p>
    <w:p w14:paraId="3B1C1277" w14:textId="418F562F" w:rsidR="00420738" w:rsidRPr="00E4469A" w:rsidRDefault="00420738" w:rsidP="00420738">
      <w:pPr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E4469A">
        <w:rPr>
          <w:sz w:val="28"/>
          <w:szCs w:val="28"/>
        </w:rPr>
        <w:t xml:space="preserve"> – разность положений маятников</w:t>
      </w:r>
    </w:p>
    <w:p w14:paraId="6D68DCA6" w14:textId="27591BE0" w:rsidR="00B52830" w:rsidRPr="00E4469A" w:rsidRDefault="00B52830" w:rsidP="00420738">
      <w:pPr>
        <w:rPr>
          <w:sz w:val="28"/>
          <w:szCs w:val="28"/>
        </w:rPr>
      </w:pPr>
      <w:r w:rsidRPr="00E4469A">
        <w:rPr>
          <w:sz w:val="28"/>
          <w:szCs w:val="28"/>
        </w:rPr>
        <w:t>-пружина тянет маятники друг к другу. Чем сильнее они разошлись (разница в положениях x1−x2​), тем сильнее сила.</w:t>
      </w:r>
      <w:r w:rsidR="003E73A6" w:rsidRPr="00E4469A">
        <w:rPr>
          <w:sz w:val="28"/>
          <w:szCs w:val="28"/>
        </w:rPr>
        <w:t xml:space="preserve"> </w:t>
      </w:r>
      <w:r w:rsidRPr="00E4469A">
        <w:rPr>
          <w:sz w:val="28"/>
          <w:szCs w:val="28"/>
        </w:rPr>
        <w:t>Знак минус показывает, что пружина пытается уменьшить разницу между маятниками.</w:t>
      </w:r>
    </w:p>
    <w:p w14:paraId="2ED942C3" w14:textId="77777777" w:rsidR="003E73A6" w:rsidRPr="00E4469A" w:rsidRDefault="003E73A6" w:rsidP="00420738">
      <w:pPr>
        <w:rPr>
          <w:sz w:val="28"/>
          <w:szCs w:val="28"/>
        </w:rPr>
      </w:pPr>
    </w:p>
    <w:p w14:paraId="3EFD33D3" w14:textId="2F0C972A" w:rsidR="00420738" w:rsidRPr="00E4469A" w:rsidRDefault="00000000" w:rsidP="00420738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пружины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="00420738" w:rsidRPr="00E4469A">
        <w:rPr>
          <w:sz w:val="28"/>
          <w:szCs w:val="28"/>
        </w:rPr>
        <w:t xml:space="preserve"> – закон Гука (сила упругости пружины)</w:t>
      </w:r>
    </w:p>
    <w:p w14:paraId="7B8F488A" w14:textId="4521E75C" w:rsidR="005C7013" w:rsidRPr="00E4469A" w:rsidRDefault="005C7013" w:rsidP="00420738">
      <w:pPr>
        <w:rPr>
          <w:sz w:val="28"/>
          <w:szCs w:val="28"/>
        </w:rPr>
      </w:pPr>
      <w:r w:rsidRPr="00E4469A">
        <w:rPr>
          <w:sz w:val="28"/>
          <w:szCs w:val="28"/>
        </w:rPr>
        <w:t>-общее правило для пружин — сила пропорциональна растяжению или сжатию.</w:t>
      </w:r>
      <w:r w:rsidR="00EE1379" w:rsidRPr="00E4469A">
        <w:rPr>
          <w:sz w:val="28"/>
          <w:szCs w:val="28"/>
        </w:rPr>
        <w:t xml:space="preserve"> Применяем</w:t>
      </w:r>
      <w:r w:rsidRPr="00E4469A">
        <w:rPr>
          <w:sz w:val="28"/>
          <w:szCs w:val="28"/>
        </w:rPr>
        <w:t xml:space="preserve"> к пружине между маятниками.</w:t>
      </w:r>
    </w:p>
    <w:p w14:paraId="1072CE44" w14:textId="77777777" w:rsidR="00EE1379" w:rsidRPr="00E4469A" w:rsidRDefault="00EE1379" w:rsidP="00420738">
      <w:pPr>
        <w:rPr>
          <w:sz w:val="28"/>
          <w:szCs w:val="28"/>
        </w:rPr>
      </w:pPr>
    </w:p>
    <w:p w14:paraId="12BA0244" w14:textId="06F97345" w:rsidR="00420738" w:rsidRPr="00E4469A" w:rsidRDefault="00420738" w:rsidP="00420738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M = F ⋅плечо = k ⋅L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E4469A">
        <w:rPr>
          <w:i/>
          <w:sz w:val="28"/>
          <w:szCs w:val="28"/>
        </w:rPr>
        <w:t xml:space="preserve"> </w:t>
      </w:r>
      <w:r w:rsidRPr="00E4469A">
        <w:rPr>
          <w:sz w:val="28"/>
          <w:szCs w:val="28"/>
        </w:rPr>
        <w:t>– сила F приложена в точке, удалённой на L1 от подвеса, и действует вдоль горизонтали. Она создаёт вращающий момент относительно точки подвеса.</w:t>
      </w:r>
    </w:p>
    <w:p w14:paraId="04F5B1AA" w14:textId="77777777" w:rsidR="00420738" w:rsidRPr="00E4469A" w:rsidRDefault="00420738" w:rsidP="00420738">
      <w:pPr>
        <w:rPr>
          <w:sz w:val="28"/>
          <w:szCs w:val="28"/>
        </w:rPr>
      </w:pPr>
      <w:r w:rsidRPr="00E4469A">
        <w:rPr>
          <w:sz w:val="28"/>
          <w:szCs w:val="28"/>
        </w:rPr>
        <w:t>Переходим к угловому уравнению движения.</w:t>
      </w:r>
    </w:p>
    <w:p w14:paraId="60AD7AC2" w14:textId="2B7E0C26" w:rsidR="00420738" w:rsidRPr="00E4469A" w:rsidRDefault="00420738" w:rsidP="00420738">
      <w:pPr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acc>
          <m:accPr>
            <m:chr m:val="̈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</m:acc>
      </m:oMath>
      <w:r w:rsidRPr="00E4469A">
        <w:rPr>
          <w:i/>
          <w:sz w:val="28"/>
          <w:szCs w:val="28"/>
        </w:rPr>
        <w:t xml:space="preserve"> –</w:t>
      </w:r>
      <w:r w:rsidRPr="00E4469A">
        <w:rPr>
          <w:iCs/>
          <w:sz w:val="28"/>
          <w:szCs w:val="28"/>
        </w:rPr>
        <w:t xml:space="preserve"> второй закон Ньютона во вращательной механике </w:t>
      </w:r>
    </w:p>
    <w:p w14:paraId="7A4B408F" w14:textId="74AC15C9" w:rsidR="00420738" w:rsidRPr="00E4469A" w:rsidRDefault="00420738" w:rsidP="00420738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E4469A">
        <w:rPr>
          <w:sz w:val="28"/>
          <w:szCs w:val="28"/>
        </w:rPr>
        <w:t xml:space="preserve"> -  момент инерции маятника</w:t>
      </w:r>
    </w:p>
    <w:p w14:paraId="33F8B738" w14:textId="68FA6120" w:rsidR="00420738" w:rsidRPr="00E4469A" w:rsidRDefault="00000000" w:rsidP="00420738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пружины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пружины</m:t>
            </m:r>
          </m:sub>
        </m:sSub>
        <m:r>
          <w:rPr>
            <w:rFonts w:ascii="Cambria Math" w:hAnsi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20738" w:rsidRPr="00E4469A">
        <w:rPr>
          <w:sz w:val="28"/>
          <w:szCs w:val="28"/>
        </w:rPr>
        <w:t>- момент илы от пружины</w:t>
      </w:r>
    </w:p>
    <w:p w14:paraId="6799B030" w14:textId="5A02490A" w:rsidR="00420738" w:rsidRPr="00E4469A" w:rsidRDefault="00420738" w:rsidP="00420738">
      <w:pPr>
        <w:rPr>
          <w:sz w:val="28"/>
          <w:szCs w:val="28"/>
        </w:rPr>
      </w:pPr>
      <w:r w:rsidRPr="00E4469A">
        <w:rPr>
          <w:iCs/>
          <w:sz w:val="28"/>
          <w:szCs w:val="28"/>
        </w:rPr>
        <w:t>И</w:t>
      </w:r>
      <w:r w:rsidRPr="00E4469A">
        <w:rPr>
          <w:i/>
          <w:sz w:val="28"/>
          <w:szCs w:val="28"/>
        </w:rPr>
        <w:t xml:space="preserve">з </w:t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acc>
          <m:accPr>
            <m:chr m:val="̈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</m:acc>
      </m:oMath>
      <w:r w:rsidRPr="00E4469A">
        <w:rPr>
          <w:i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⋅</m:t>
        </m:r>
        <m:acc>
          <m:accPr>
            <m:chr m:val="̈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E4469A">
        <w:rPr>
          <w:i/>
          <w:sz w:val="28"/>
          <w:szCs w:val="28"/>
        </w:rPr>
        <w:t xml:space="preserve"> </w:t>
      </w:r>
      <w:r w:rsidRPr="00E4469A">
        <w:rPr>
          <w:sz w:val="28"/>
          <w:szCs w:val="28"/>
        </w:rPr>
        <w:t xml:space="preserve">– отсюда выразим </w:t>
      </w:r>
      <m:oMath>
        <m:acc>
          <m:accPr>
            <m:chr m:val="̈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</m:acc>
      </m:oMath>
      <w:r w:rsidRPr="00E4469A">
        <w:rPr>
          <w:sz w:val="28"/>
          <w:szCs w:val="28"/>
        </w:rPr>
        <w:t xml:space="preserve"> и получим:</w:t>
      </w:r>
    </w:p>
    <w:p w14:paraId="0E092145" w14:textId="2B4353F0" w:rsidR="00420738" w:rsidRPr="00E4469A" w:rsidRDefault="00000000" w:rsidP="00420738">
      <w:pPr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п</m:t>
              </m:r>
              <m:r>
                <w:rPr>
                  <w:rFonts w:ascii="Cambria Math" w:hAnsi="Cambria Math"/>
                  <w:sz w:val="28"/>
                  <w:szCs w:val="28"/>
                </w:rPr>
                <m:t>ружины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⋅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k⋅L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m ⋅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0F4E02E6" w14:textId="77777777" w:rsidR="00420738" w:rsidRDefault="00420738" w:rsidP="00420738">
      <w:pPr>
        <w:rPr>
          <w:b/>
          <w:bCs/>
          <w:iCs/>
          <w:sz w:val="28"/>
          <w:szCs w:val="28"/>
        </w:rPr>
      </w:pPr>
    </w:p>
    <w:p w14:paraId="7DACEC24" w14:textId="77777777" w:rsidR="00191E03" w:rsidRPr="00E4469A" w:rsidRDefault="00191E03" w:rsidP="00420738">
      <w:pPr>
        <w:rPr>
          <w:b/>
          <w:bCs/>
          <w:iCs/>
          <w:sz w:val="28"/>
          <w:szCs w:val="28"/>
        </w:rPr>
      </w:pPr>
    </w:p>
    <w:p w14:paraId="3ED1F930" w14:textId="77777777" w:rsidR="00420738" w:rsidRDefault="00420738" w:rsidP="00420738">
      <w:pPr>
        <w:rPr>
          <w:b/>
          <w:bCs/>
          <w:iCs/>
          <w:sz w:val="28"/>
          <w:szCs w:val="28"/>
        </w:rPr>
      </w:pPr>
      <w:r w:rsidRPr="00E4469A">
        <w:rPr>
          <w:b/>
          <w:bCs/>
          <w:iCs/>
          <w:sz w:val="28"/>
          <w:szCs w:val="28"/>
        </w:rPr>
        <w:lastRenderedPageBreak/>
        <w:t>Уравнение движения для маятника (2):</w:t>
      </w:r>
    </w:p>
    <w:p w14:paraId="161080FA" w14:textId="77777777" w:rsidR="00191E03" w:rsidRPr="00E4469A" w:rsidRDefault="00191E03" w:rsidP="00420738">
      <w:pPr>
        <w:rPr>
          <w:b/>
          <w:bCs/>
          <w:iCs/>
          <w:sz w:val="28"/>
          <w:szCs w:val="28"/>
        </w:rPr>
      </w:pPr>
    </w:p>
    <w:p w14:paraId="185172CB" w14:textId="547CC7FA" w:rsidR="00420738" w:rsidRPr="00E4469A" w:rsidRDefault="00420738" w:rsidP="00420738">
      <w:pPr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 xml:space="preserve"> ⋅</m:t>
        </m:r>
        <m:acc>
          <m:accPr>
            <m:chr m:val="̈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</m:acc>
      </m:oMath>
      <w:r w:rsidRPr="00E4469A">
        <w:rPr>
          <w:i/>
          <w:sz w:val="28"/>
          <w:szCs w:val="28"/>
        </w:rPr>
        <w:t xml:space="preserve"> –</w:t>
      </w:r>
      <w:r w:rsidRPr="00E4469A">
        <w:rPr>
          <w:iCs/>
          <w:sz w:val="28"/>
          <w:szCs w:val="28"/>
        </w:rPr>
        <w:t xml:space="preserve"> второй закон Ньютона во вращательной механике </w:t>
      </w:r>
    </w:p>
    <w:p w14:paraId="4AC596EF" w14:textId="77777777" w:rsidR="00EE1379" w:rsidRPr="00E4469A" w:rsidRDefault="00EE1379" w:rsidP="00EE1379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 xml:space="preserve">-произведение момента инерции </w:t>
      </w:r>
      <m:oMath>
        <m:r>
          <w:rPr>
            <w:rFonts w:ascii="Cambria Math" w:hAnsi="Cambria Math"/>
            <w:sz w:val="28"/>
            <w:szCs w:val="28"/>
            <w:lang w:val="en-US"/>
          </w:rPr>
          <m:t>I</m:t>
        </m:r>
      </m:oMath>
      <w:r w:rsidRPr="00E4469A">
        <w:rPr>
          <w:iCs/>
          <w:sz w:val="28"/>
          <w:szCs w:val="28"/>
        </w:rPr>
        <w:t xml:space="preserve"> на угловое ускорение α\alphaα равно сумме всех моментов сил, действующих на маятник.</w:t>
      </w:r>
    </w:p>
    <w:p w14:paraId="49CFFA63" w14:textId="77777777" w:rsidR="00EE1379" w:rsidRPr="00E4469A" w:rsidRDefault="00EE1379" w:rsidP="00420738">
      <w:pPr>
        <w:rPr>
          <w:iCs/>
          <w:sz w:val="28"/>
          <w:szCs w:val="28"/>
        </w:rPr>
      </w:pPr>
    </w:p>
    <w:p w14:paraId="07AD8CBF" w14:textId="77777777" w:rsidR="00420738" w:rsidRPr="00E4469A" w:rsidRDefault="00420738" w:rsidP="00420738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>На маятник влияет три момента сил: гравитация, сопротивление среды, пружина.</w:t>
      </w:r>
    </w:p>
    <w:p w14:paraId="27FD3B4D" w14:textId="38FE165D" w:rsidR="00420738" w:rsidRPr="00E4469A" w:rsidRDefault="00420738" w:rsidP="00420738">
      <w:pPr>
        <w:rPr>
          <w:sz w:val="28"/>
          <w:szCs w:val="28"/>
        </w:rPr>
      </w:pPr>
      <w:r w:rsidRPr="00E4469A">
        <w:rPr>
          <w:iCs/>
          <w:sz w:val="28"/>
          <w:szCs w:val="28"/>
        </w:rPr>
        <w:t xml:space="preserve">Гравитация: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тяж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=- </m:t>
        </m:r>
        <m:r>
          <w:rPr>
            <w:rFonts w:ascii="Cambria Math" w:hAnsi="Cambria Math"/>
            <w:sz w:val="28"/>
            <w:szCs w:val="28"/>
            <w:lang w:val="en-US"/>
          </w:rPr>
          <m:t>mgL</m:t>
        </m:r>
        <m:r>
          <w:rPr>
            <w:rFonts w:ascii="Cambria Math" w:hAnsi="Cambria Math"/>
            <w:sz w:val="28"/>
            <w:szCs w:val="28"/>
          </w:rPr>
          <m:t>⋅</m:t>
        </m:r>
        <m:r>
          <w:rPr>
            <w:rFonts w:ascii="Cambria Math" w:hAnsi="Cambria Math"/>
            <w:sz w:val="28"/>
            <w:szCs w:val="28"/>
            <w:lang w:val="en-US"/>
          </w:rPr>
          <m:t>sin</m:t>
        </m:r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</w:p>
    <w:p w14:paraId="2B159699" w14:textId="6181918E" w:rsidR="00D454FD" w:rsidRPr="00E4469A" w:rsidRDefault="00D454FD" w:rsidP="00420738">
      <w:pPr>
        <w:rPr>
          <w:sz w:val="28"/>
          <w:szCs w:val="28"/>
        </w:rPr>
      </w:pPr>
      <w:r w:rsidRPr="00E4469A">
        <w:rPr>
          <w:sz w:val="28"/>
          <w:szCs w:val="28"/>
        </w:rPr>
        <w:t>-тянет маятник обратно в положение равновесия. Минус потому, что действует в противоположную сторону отклонению.</w:t>
      </w:r>
    </w:p>
    <w:p w14:paraId="79932B19" w14:textId="77777777" w:rsidR="00D454FD" w:rsidRPr="00E4469A" w:rsidRDefault="00D454FD" w:rsidP="00420738">
      <w:pPr>
        <w:rPr>
          <w:sz w:val="28"/>
          <w:szCs w:val="28"/>
        </w:rPr>
      </w:pPr>
    </w:p>
    <w:p w14:paraId="38D8D07D" w14:textId="2DBEA652" w:rsidR="00420738" w:rsidRPr="00E4469A" w:rsidRDefault="00420738" w:rsidP="00420738">
      <w:pPr>
        <w:rPr>
          <w:iCs/>
          <w:sz w:val="28"/>
          <w:szCs w:val="28"/>
        </w:rPr>
      </w:pPr>
      <w:proofErr w:type="spellStart"/>
      <w:r w:rsidRPr="00E4469A">
        <w:rPr>
          <w:iCs/>
          <w:sz w:val="28"/>
          <w:szCs w:val="28"/>
        </w:rPr>
        <w:t>Cопротивление</w:t>
      </w:r>
      <w:proofErr w:type="spellEnd"/>
      <w:r w:rsidRPr="00E4469A">
        <w:rPr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сопр</m:t>
            </m:r>
          </m:sub>
        </m:sSub>
        <m:r>
          <w:rPr>
            <w:rFonts w:ascii="Cambria Math" w:hAnsi="Cambria Math"/>
            <w:sz w:val="28"/>
            <w:szCs w:val="28"/>
          </w:rPr>
          <m:t>=- β ⋅</m:t>
        </m:r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 xml:space="preserve"> ⋅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0EE15C25" w14:textId="14DCF430" w:rsidR="003E73A6" w:rsidRPr="00E4469A" w:rsidRDefault="00D454FD" w:rsidP="00420738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>-всегда замедляет движение, пропорционален скорости. Чем быстрее качается маятник, тем больше тормозящая сила.</w:t>
      </w:r>
    </w:p>
    <w:p w14:paraId="0161C2D2" w14:textId="77777777" w:rsidR="00D454FD" w:rsidRPr="00E4469A" w:rsidRDefault="00D454FD" w:rsidP="00420738">
      <w:pPr>
        <w:rPr>
          <w:iCs/>
          <w:sz w:val="28"/>
          <w:szCs w:val="28"/>
        </w:rPr>
      </w:pPr>
    </w:p>
    <w:p w14:paraId="0A5ECF94" w14:textId="77777777" w:rsidR="00420738" w:rsidRPr="00E4469A" w:rsidRDefault="00420738" w:rsidP="00420738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>Пружина: получили ранее.</w:t>
      </w:r>
    </w:p>
    <w:p w14:paraId="724E2386" w14:textId="4B3B5617" w:rsidR="00420738" w:rsidRPr="00E4469A" w:rsidRDefault="00000000" w:rsidP="00420738">
      <w:pPr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тяж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 </m:t>
          </m:r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сопр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пружины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w:rPr>
              <w:rFonts w:ascii="Cambria Math" w:hAnsi="Cambria Math"/>
              <w:sz w:val="28"/>
              <w:szCs w:val="28"/>
            </w:rPr>
            <m:t xml:space="preserve"> ⋅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</m:acc>
        </m:oMath>
      </m:oMathPara>
    </w:p>
    <w:p w14:paraId="3AB5C5D0" w14:textId="77777777" w:rsidR="00420738" w:rsidRPr="00E4469A" w:rsidRDefault="00420738" w:rsidP="00420738">
      <w:pPr>
        <w:rPr>
          <w:sz w:val="28"/>
          <w:szCs w:val="28"/>
          <w:lang w:val="en-US"/>
        </w:rPr>
      </w:pPr>
      <w:r w:rsidRPr="00E4469A">
        <w:rPr>
          <w:sz w:val="28"/>
          <w:szCs w:val="28"/>
        </w:rPr>
        <w:t>Подставляем и получаем</w:t>
      </w:r>
      <w:r w:rsidRPr="00E4469A">
        <w:rPr>
          <w:sz w:val="28"/>
          <w:szCs w:val="28"/>
          <w:lang w:val="en-US"/>
        </w:rPr>
        <w:t>:</w:t>
      </w:r>
    </w:p>
    <w:p w14:paraId="6A729965" w14:textId="219164D5" w:rsidR="00420738" w:rsidRPr="00E4469A" w:rsidRDefault="00000000" w:rsidP="00420738">
      <w:pPr>
        <w:rPr>
          <w:i/>
          <w:iCs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 xml:space="preserve"> = - 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⋅ 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- β⋅ 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п</m:t>
              </m:r>
              <m:r>
                <w:rPr>
                  <w:rFonts w:ascii="Cambria Math" w:hAnsi="Cambria Math"/>
                  <w:sz w:val="28"/>
                  <w:szCs w:val="28"/>
                </w:rPr>
                <m:t>ружины</m:t>
              </m:r>
            </m:sub>
          </m:sSub>
        </m:oMath>
      </m:oMathPara>
    </w:p>
    <w:p w14:paraId="60FC8C67" w14:textId="77777777" w:rsidR="00420738" w:rsidRPr="00E4469A" w:rsidRDefault="00420738" w:rsidP="00420738">
      <w:pPr>
        <w:rPr>
          <w:sz w:val="28"/>
          <w:szCs w:val="28"/>
        </w:rPr>
      </w:pPr>
    </w:p>
    <w:p w14:paraId="6CE096DA" w14:textId="77777777" w:rsidR="004447E5" w:rsidRPr="00E4469A" w:rsidRDefault="004447E5" w:rsidP="004447E5">
      <w:pPr>
        <w:rPr>
          <w:sz w:val="28"/>
          <w:szCs w:val="28"/>
        </w:rPr>
      </w:pPr>
      <w:r w:rsidRPr="00E4469A">
        <w:rPr>
          <w:sz w:val="28"/>
          <w:szCs w:val="28"/>
        </w:rPr>
        <w:t>-итоговое уравнение для одного маятника: все моменты сил сложены вместе.</w:t>
      </w:r>
      <w:r w:rsidRPr="00E4469A">
        <w:rPr>
          <w:sz w:val="28"/>
          <w:szCs w:val="28"/>
        </w:rPr>
        <w:br/>
        <w:t>Левая часть — ускорение вращения.</w:t>
      </w:r>
      <w:r w:rsidRPr="00E4469A">
        <w:rPr>
          <w:sz w:val="28"/>
          <w:szCs w:val="28"/>
        </w:rPr>
        <w:br/>
        <w:t>Правая часть — сумма всех действующих моментов:</w:t>
      </w:r>
    </w:p>
    <w:p w14:paraId="7F081217" w14:textId="77777777" w:rsidR="004447E5" w:rsidRPr="00E4469A" w:rsidRDefault="004447E5" w:rsidP="004447E5">
      <w:pPr>
        <w:numPr>
          <w:ilvl w:val="0"/>
          <w:numId w:val="2"/>
        </w:numPr>
        <w:rPr>
          <w:sz w:val="28"/>
          <w:szCs w:val="28"/>
        </w:rPr>
      </w:pPr>
      <w:r w:rsidRPr="00E4469A">
        <w:rPr>
          <w:sz w:val="28"/>
          <w:szCs w:val="28"/>
        </w:rPr>
        <w:t>от тяжести (возвращает в равновесие)</w:t>
      </w:r>
    </w:p>
    <w:p w14:paraId="73AB07F2" w14:textId="77777777" w:rsidR="004447E5" w:rsidRPr="00E4469A" w:rsidRDefault="004447E5" w:rsidP="004447E5">
      <w:pPr>
        <w:numPr>
          <w:ilvl w:val="0"/>
          <w:numId w:val="2"/>
        </w:numPr>
        <w:rPr>
          <w:sz w:val="28"/>
          <w:szCs w:val="28"/>
        </w:rPr>
      </w:pPr>
      <w:r w:rsidRPr="00E4469A">
        <w:rPr>
          <w:sz w:val="28"/>
          <w:szCs w:val="28"/>
        </w:rPr>
        <w:t>от сопротивления (замедляет)</w:t>
      </w:r>
    </w:p>
    <w:p w14:paraId="035CB80B" w14:textId="77777777" w:rsidR="004447E5" w:rsidRPr="00E4469A" w:rsidRDefault="004447E5" w:rsidP="004447E5">
      <w:pPr>
        <w:numPr>
          <w:ilvl w:val="0"/>
          <w:numId w:val="2"/>
        </w:numPr>
        <w:rPr>
          <w:sz w:val="28"/>
          <w:szCs w:val="28"/>
        </w:rPr>
      </w:pPr>
      <w:r w:rsidRPr="00E4469A">
        <w:rPr>
          <w:sz w:val="28"/>
          <w:szCs w:val="28"/>
        </w:rPr>
        <w:t>от пружины (влияет, если маятники отклонены по-разному)</w:t>
      </w:r>
    </w:p>
    <w:p w14:paraId="406E54E9" w14:textId="170D2B7B" w:rsidR="00420738" w:rsidRPr="00E4469A" w:rsidRDefault="00420738" w:rsidP="00420738">
      <w:pPr>
        <w:rPr>
          <w:sz w:val="28"/>
          <w:szCs w:val="28"/>
        </w:rPr>
      </w:pPr>
    </w:p>
    <w:p w14:paraId="4B8B73D2" w14:textId="77777777" w:rsidR="00420738" w:rsidRPr="00E4469A" w:rsidRDefault="00420738" w:rsidP="00420738">
      <w:pPr>
        <w:rPr>
          <w:sz w:val="28"/>
          <w:szCs w:val="28"/>
        </w:rPr>
      </w:pPr>
    </w:p>
    <w:p w14:paraId="1DB0B033" w14:textId="4C72C0AC" w:rsidR="00420738" w:rsidRPr="00E4469A" w:rsidRDefault="00420738" w:rsidP="00420738">
      <w:pPr>
        <w:rPr>
          <w:b/>
          <w:bCs/>
          <w:iCs/>
          <w:sz w:val="28"/>
          <w:szCs w:val="28"/>
          <w:lang w:val="en-US"/>
        </w:rPr>
      </w:pPr>
      <w:r w:rsidRPr="00E4469A">
        <w:rPr>
          <w:b/>
          <w:bCs/>
          <w:iCs/>
          <w:sz w:val="28"/>
          <w:szCs w:val="28"/>
        </w:rPr>
        <w:t>4. Программный ко</w:t>
      </w:r>
      <w:r w:rsidR="000A5D48" w:rsidRPr="00E4469A">
        <w:rPr>
          <w:b/>
          <w:bCs/>
          <w:iCs/>
          <w:sz w:val="28"/>
          <w:szCs w:val="28"/>
        </w:rPr>
        <w:t>д:</w:t>
      </w:r>
      <w:r w:rsidR="00CF7881" w:rsidRPr="00E4469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4FB4F5" wp14:editId="2100B8D7">
            <wp:extent cx="6316980" cy="5736263"/>
            <wp:effectExtent l="0" t="0" r="7620" b="0"/>
            <wp:docPr id="60647441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7441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1028" cy="573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4CB8" w14:textId="5B7A84BF" w:rsidR="00CF7881" w:rsidRPr="00E4469A" w:rsidRDefault="00CF7881" w:rsidP="00420738">
      <w:pPr>
        <w:rPr>
          <w:sz w:val="28"/>
          <w:szCs w:val="28"/>
          <w:lang w:val="en-US"/>
        </w:rPr>
      </w:pPr>
      <w:r w:rsidRPr="00E4469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6436E21" wp14:editId="0355BA65">
            <wp:extent cx="5897880" cy="7762939"/>
            <wp:effectExtent l="0" t="0" r="7620" b="9525"/>
            <wp:docPr id="1636208654" name="Рисунок 1" descr="Изображение выглядит как текст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08654" name="Рисунок 1" descr="Изображение выглядит как текст, снимок экрана, дисплей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204" cy="778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04CC" w14:textId="77777777" w:rsidR="00CF7881" w:rsidRDefault="00CF7881" w:rsidP="00CF7881">
      <w:pPr>
        <w:rPr>
          <w:sz w:val="28"/>
          <w:szCs w:val="28"/>
        </w:rPr>
      </w:pPr>
    </w:p>
    <w:p w14:paraId="745D451A" w14:textId="0AD17142" w:rsidR="00191E03" w:rsidRDefault="00E81A05" w:rsidP="00CF7881">
      <w:pPr>
        <w:rPr>
          <w:b/>
          <w:bCs/>
          <w:sz w:val="28"/>
          <w:szCs w:val="28"/>
        </w:rPr>
      </w:pPr>
      <w:r w:rsidRPr="00E81A05">
        <w:rPr>
          <w:b/>
          <w:bCs/>
          <w:sz w:val="28"/>
          <w:szCs w:val="28"/>
        </w:rPr>
        <w:t>Ход решения</w:t>
      </w:r>
      <w:r>
        <w:rPr>
          <w:b/>
          <w:bCs/>
          <w:sz w:val="28"/>
          <w:szCs w:val="28"/>
        </w:rPr>
        <w:t>:</w:t>
      </w:r>
    </w:p>
    <w:p w14:paraId="396835A7" w14:textId="77777777" w:rsidR="00E81A05" w:rsidRDefault="00E81A05" w:rsidP="00CF7881">
      <w:pPr>
        <w:rPr>
          <w:b/>
          <w:bCs/>
          <w:sz w:val="28"/>
          <w:szCs w:val="28"/>
        </w:rPr>
      </w:pPr>
    </w:p>
    <w:p w14:paraId="6F746A56" w14:textId="05C38785" w:rsidR="000510CB" w:rsidRPr="000510CB" w:rsidRDefault="003F20F6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854E59">
        <w:rPr>
          <w:rFonts w:eastAsia="Times New Roman"/>
          <w:sz w:val="28"/>
          <w:szCs w:val="28"/>
        </w:rPr>
        <w:t> Построение</w:t>
      </w:r>
      <w:r w:rsidR="000510CB" w:rsidRPr="000510CB">
        <w:rPr>
          <w:rFonts w:eastAsia="Times New Roman"/>
          <w:sz w:val="28"/>
          <w:szCs w:val="28"/>
        </w:rPr>
        <w:t xml:space="preserve"> физической модели</w:t>
      </w:r>
      <w:r w:rsidR="000510CB" w:rsidRPr="000510CB">
        <w:rPr>
          <w:rFonts w:eastAsia="Times New Roman"/>
          <w:sz w:val="28"/>
          <w:szCs w:val="28"/>
        </w:rPr>
        <w:br/>
        <w:t>Задача описывает два маятника, соединённых пружиной.</w:t>
      </w:r>
    </w:p>
    <w:p w14:paraId="495F730E" w14:textId="0BD5C082" w:rsidR="003F20F6" w:rsidRPr="00854E59" w:rsidRDefault="003F20F6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854E59">
        <w:rPr>
          <w:rFonts w:eastAsia="Times New Roman"/>
          <w:noProof/>
          <w:sz w:val="28"/>
          <w:szCs w:val="28"/>
        </w:rPr>
        <w:lastRenderedPageBreak/>
        <w:drawing>
          <wp:inline distT="0" distB="0" distL="0" distR="0" wp14:anchorId="2246F227" wp14:editId="425C1DB3">
            <wp:extent cx="5940425" cy="1257300"/>
            <wp:effectExtent l="0" t="0" r="3175" b="0"/>
            <wp:docPr id="69477774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7774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A607" w14:textId="4E32E5D4" w:rsidR="000510CB" w:rsidRPr="000510CB" w:rsidRDefault="00854E59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0510CB">
        <w:rPr>
          <w:rFonts w:eastAsia="Times New Roman"/>
          <w:sz w:val="28"/>
          <w:szCs w:val="28"/>
        </w:rPr>
        <w:t> Анализ</w:t>
      </w:r>
      <w:r w:rsidR="000510CB" w:rsidRPr="000510CB">
        <w:rPr>
          <w:rFonts w:eastAsia="Times New Roman"/>
          <w:sz w:val="28"/>
          <w:szCs w:val="28"/>
        </w:rPr>
        <w:t xml:space="preserve"> действующих сил и моментов</w:t>
      </w:r>
      <w:r w:rsidR="000510CB" w:rsidRPr="000510CB">
        <w:rPr>
          <w:rFonts w:eastAsia="Times New Roman"/>
          <w:sz w:val="28"/>
          <w:szCs w:val="28"/>
        </w:rPr>
        <w:br/>
        <w:t>Выявлены три момента сил для каждого маятника:</w:t>
      </w:r>
    </w:p>
    <w:p w14:paraId="4D6DCE99" w14:textId="0D39923E" w:rsidR="00DE05A1" w:rsidRPr="00854E59" w:rsidRDefault="00DE05A1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854E59">
        <w:rPr>
          <w:rFonts w:eastAsia="Times New Roman"/>
          <w:noProof/>
          <w:sz w:val="28"/>
          <w:szCs w:val="28"/>
        </w:rPr>
        <w:drawing>
          <wp:inline distT="0" distB="0" distL="0" distR="0" wp14:anchorId="74AC0E37" wp14:editId="6D7AF46F">
            <wp:extent cx="5940425" cy="1579880"/>
            <wp:effectExtent l="0" t="0" r="3175" b="1270"/>
            <wp:docPr id="131251204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1204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F5AE" w14:textId="63855AE1" w:rsidR="000510CB" w:rsidRPr="000510CB" w:rsidRDefault="00854E59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0510CB">
        <w:rPr>
          <w:rFonts w:eastAsia="Times New Roman"/>
          <w:sz w:val="28"/>
          <w:szCs w:val="28"/>
        </w:rPr>
        <w:t> Составление</w:t>
      </w:r>
      <w:r w:rsidR="000510CB" w:rsidRPr="000510CB">
        <w:rPr>
          <w:rFonts w:eastAsia="Times New Roman"/>
          <w:sz w:val="28"/>
          <w:szCs w:val="28"/>
        </w:rPr>
        <w:t xml:space="preserve"> уравнений движения</w:t>
      </w:r>
      <w:r w:rsidR="000510CB" w:rsidRPr="000510CB">
        <w:rPr>
          <w:rFonts w:eastAsia="Times New Roman"/>
          <w:sz w:val="28"/>
          <w:szCs w:val="28"/>
        </w:rPr>
        <w:br/>
        <w:t>На основе второго закона Ньютона во вращательной форме:</w:t>
      </w:r>
    </w:p>
    <w:p w14:paraId="404AA0EA" w14:textId="5902F639" w:rsidR="00B93507" w:rsidRPr="00854E59" w:rsidRDefault="00B93507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854E59">
        <w:rPr>
          <w:rFonts w:eastAsia="Times New Roman"/>
          <w:noProof/>
          <w:sz w:val="28"/>
          <w:szCs w:val="28"/>
        </w:rPr>
        <w:drawing>
          <wp:inline distT="0" distB="0" distL="0" distR="0" wp14:anchorId="61ACC8B0" wp14:editId="77F3E8AA">
            <wp:extent cx="1819275" cy="626448"/>
            <wp:effectExtent l="0" t="0" r="0" b="2540"/>
            <wp:docPr id="1677051787" name="Рисунок 1" descr="Изображение выглядит как часы, Шрифт, Цифровые часы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1787" name="Рисунок 1" descr="Изображение выглядит как часы, Шрифт, Цифровые часы, дизайн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2680" cy="6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80DD" w14:textId="222D560B" w:rsidR="000510CB" w:rsidRPr="000510CB" w:rsidRDefault="000510CB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0510CB">
        <w:rPr>
          <w:rFonts w:eastAsia="Times New Roman"/>
          <w:sz w:val="28"/>
          <w:szCs w:val="28"/>
        </w:rPr>
        <w:t>Подставляются все моменты, и получаем:</w:t>
      </w:r>
    </w:p>
    <w:p w14:paraId="1D316352" w14:textId="68E99AF5" w:rsidR="008515AA" w:rsidRPr="00854E59" w:rsidRDefault="008515AA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854E59">
        <w:rPr>
          <w:rFonts w:eastAsia="Times New Roman"/>
          <w:noProof/>
          <w:sz w:val="28"/>
          <w:szCs w:val="28"/>
        </w:rPr>
        <w:drawing>
          <wp:inline distT="0" distB="0" distL="0" distR="0" wp14:anchorId="64EAA888" wp14:editId="010C9CDA">
            <wp:extent cx="4248743" cy="1400370"/>
            <wp:effectExtent l="0" t="0" r="0" b="9525"/>
            <wp:docPr id="364736787" name="Рисунок 1" descr="Изображение выглядит как Шрифт, снимок экрана, типограф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6787" name="Рисунок 1" descr="Изображение выглядит как Шрифт, снимок экрана, типография, дизайн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5FB7" w14:textId="645B49F7" w:rsidR="000510CB" w:rsidRPr="000510CB" w:rsidRDefault="000510CB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0510CB">
        <w:rPr>
          <w:rFonts w:eastAsia="Times New Roman"/>
          <w:sz w:val="28"/>
          <w:szCs w:val="28"/>
        </w:rPr>
        <w:t>Эти уравнения описывают движение маятников.</w:t>
      </w:r>
    </w:p>
    <w:p w14:paraId="6B88D1DC" w14:textId="7E7AF054" w:rsidR="000510CB" w:rsidRPr="000510CB" w:rsidRDefault="00854E59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0510CB">
        <w:rPr>
          <w:rFonts w:eastAsia="Times New Roman"/>
          <w:sz w:val="28"/>
          <w:szCs w:val="28"/>
        </w:rPr>
        <w:t> Численное</w:t>
      </w:r>
      <w:r w:rsidR="000510CB" w:rsidRPr="000510CB">
        <w:rPr>
          <w:rFonts w:eastAsia="Times New Roman"/>
          <w:sz w:val="28"/>
          <w:szCs w:val="28"/>
        </w:rPr>
        <w:t xml:space="preserve"> решение системы уравнений</w:t>
      </w:r>
      <w:r w:rsidR="000510CB" w:rsidRPr="000510CB">
        <w:rPr>
          <w:rFonts w:eastAsia="Times New Roman"/>
          <w:sz w:val="28"/>
          <w:szCs w:val="28"/>
        </w:rPr>
        <w:br/>
        <w:t>Система преобразуется в форму первого порядка для численного интегрирования.</w:t>
      </w:r>
      <w:r w:rsidR="000510CB" w:rsidRPr="000510CB">
        <w:rPr>
          <w:rFonts w:eastAsia="Times New Roman"/>
          <w:sz w:val="28"/>
          <w:szCs w:val="28"/>
        </w:rPr>
        <w:br/>
        <w:t xml:space="preserve">Используется метод </w:t>
      </w:r>
      <w:proofErr w:type="spellStart"/>
      <w:r w:rsidR="000510CB" w:rsidRPr="000510CB">
        <w:rPr>
          <w:rFonts w:eastAsia="Times New Roman"/>
          <w:sz w:val="28"/>
          <w:szCs w:val="28"/>
        </w:rPr>
        <w:t>solve_ivp</w:t>
      </w:r>
      <w:proofErr w:type="spellEnd"/>
      <w:r w:rsidR="000510CB" w:rsidRPr="000510CB">
        <w:rPr>
          <w:rFonts w:eastAsia="Times New Roman"/>
          <w:sz w:val="28"/>
          <w:szCs w:val="28"/>
        </w:rPr>
        <w:t xml:space="preserve"> из </w:t>
      </w:r>
      <w:proofErr w:type="spellStart"/>
      <w:r w:rsidR="000510CB" w:rsidRPr="000510CB">
        <w:rPr>
          <w:rFonts w:eastAsia="Times New Roman"/>
          <w:sz w:val="28"/>
          <w:szCs w:val="28"/>
        </w:rPr>
        <w:t>scipy</w:t>
      </w:r>
      <w:proofErr w:type="spellEnd"/>
      <w:r w:rsidR="000510CB" w:rsidRPr="000510CB">
        <w:rPr>
          <w:rFonts w:eastAsia="Times New Roman"/>
          <w:sz w:val="28"/>
          <w:szCs w:val="28"/>
        </w:rPr>
        <w:t xml:space="preserve"> (на Python) для нахождения θ1(t</w:t>
      </w:r>
      <w:r w:rsidR="0046113C" w:rsidRPr="000510CB">
        <w:rPr>
          <w:rFonts w:eastAsia="Times New Roman"/>
          <w:sz w:val="28"/>
          <w:szCs w:val="28"/>
        </w:rPr>
        <w:t>), θ</w:t>
      </w:r>
      <w:r w:rsidR="000510CB" w:rsidRPr="000510CB">
        <w:rPr>
          <w:rFonts w:eastAsia="Times New Roman"/>
          <w:sz w:val="28"/>
          <w:szCs w:val="28"/>
        </w:rPr>
        <w:t>2(t</w:t>
      </w:r>
      <w:r w:rsidR="008515AA" w:rsidRPr="00854E59">
        <w:rPr>
          <w:rFonts w:eastAsia="Times New Roman"/>
          <w:sz w:val="28"/>
          <w:szCs w:val="28"/>
        </w:rPr>
        <w:t>)</w:t>
      </w:r>
      <w:r w:rsidR="000510CB" w:rsidRPr="000510CB">
        <w:rPr>
          <w:rFonts w:eastAsia="Times New Roman"/>
          <w:sz w:val="28"/>
          <w:szCs w:val="28"/>
        </w:rPr>
        <w:t>, их производных.</w:t>
      </w:r>
    </w:p>
    <w:p w14:paraId="7AE7D1B7" w14:textId="3641602F" w:rsidR="000510CB" w:rsidRPr="000510CB" w:rsidRDefault="00854E59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0510CB">
        <w:rPr>
          <w:rFonts w:eastAsia="Times New Roman"/>
          <w:sz w:val="28"/>
          <w:szCs w:val="28"/>
        </w:rPr>
        <w:t> Построение</w:t>
      </w:r>
      <w:r w:rsidR="000510CB" w:rsidRPr="000510CB">
        <w:rPr>
          <w:rFonts w:eastAsia="Times New Roman"/>
          <w:sz w:val="28"/>
          <w:szCs w:val="28"/>
        </w:rPr>
        <w:t xml:space="preserve"> графиков и анализ</w:t>
      </w:r>
      <w:r w:rsidR="000510CB" w:rsidRPr="000510CB">
        <w:rPr>
          <w:rFonts w:eastAsia="Times New Roman"/>
          <w:sz w:val="28"/>
          <w:szCs w:val="28"/>
        </w:rPr>
        <w:br/>
        <w:t>По найденным решениям строятся графики:</w:t>
      </w:r>
    </w:p>
    <w:p w14:paraId="5BB67073" w14:textId="682503EC" w:rsidR="008515AA" w:rsidRPr="00854E59" w:rsidRDefault="008515AA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854E59">
        <w:rPr>
          <w:rFonts w:eastAsia="Times New Roman"/>
          <w:noProof/>
          <w:sz w:val="28"/>
          <w:szCs w:val="28"/>
        </w:rPr>
        <w:lastRenderedPageBreak/>
        <w:drawing>
          <wp:inline distT="0" distB="0" distL="0" distR="0" wp14:anchorId="6F147336" wp14:editId="1F9557C8">
            <wp:extent cx="5940425" cy="1024890"/>
            <wp:effectExtent l="0" t="0" r="3175" b="3810"/>
            <wp:docPr id="1731897890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97890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7094" w14:textId="12FA525D" w:rsidR="000510CB" w:rsidRPr="000510CB" w:rsidRDefault="0046113C" w:rsidP="000510CB">
      <w:pPr>
        <w:widowControl/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0510CB">
        <w:rPr>
          <w:rFonts w:eastAsia="Times New Roman"/>
          <w:sz w:val="28"/>
          <w:szCs w:val="28"/>
        </w:rPr>
        <w:t> Нахождение</w:t>
      </w:r>
      <w:r w:rsidR="000510CB" w:rsidRPr="000510CB">
        <w:rPr>
          <w:rFonts w:eastAsia="Times New Roman"/>
          <w:sz w:val="28"/>
          <w:szCs w:val="28"/>
        </w:rPr>
        <w:t xml:space="preserve"> нормальных частот</w:t>
      </w:r>
      <w:r w:rsidR="000510CB" w:rsidRPr="000510CB">
        <w:rPr>
          <w:rFonts w:eastAsia="Times New Roman"/>
          <w:sz w:val="28"/>
          <w:szCs w:val="28"/>
        </w:rPr>
        <w:br/>
        <w:t>Система линеаризуется и анализируется как колебательная.</w:t>
      </w:r>
    </w:p>
    <w:p w14:paraId="211B8C2C" w14:textId="2E8A591C" w:rsidR="00E81A05" w:rsidRPr="00E81A05" w:rsidRDefault="00854E59" w:rsidP="00CF7881">
      <w:pPr>
        <w:rPr>
          <w:sz w:val="28"/>
          <w:szCs w:val="28"/>
        </w:rPr>
      </w:pPr>
      <w:r w:rsidRPr="00854E59">
        <w:rPr>
          <w:noProof/>
          <w:sz w:val="28"/>
          <w:szCs w:val="28"/>
        </w:rPr>
        <w:drawing>
          <wp:inline distT="0" distB="0" distL="0" distR="0" wp14:anchorId="0C895613" wp14:editId="4B940B1E">
            <wp:extent cx="5940425" cy="1345565"/>
            <wp:effectExtent l="0" t="0" r="3175" b="6985"/>
            <wp:docPr id="199065036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5036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7DD6" w14:textId="77777777" w:rsidR="00191E03" w:rsidRPr="00191E03" w:rsidRDefault="00191E03" w:rsidP="00CF7881">
      <w:pPr>
        <w:rPr>
          <w:sz w:val="28"/>
          <w:szCs w:val="28"/>
        </w:rPr>
      </w:pPr>
    </w:p>
    <w:p w14:paraId="7DA208EC" w14:textId="77777777" w:rsidR="00CF7881" w:rsidRPr="000510CB" w:rsidRDefault="00CF7881" w:rsidP="00CF7881">
      <w:pPr>
        <w:rPr>
          <w:sz w:val="28"/>
          <w:szCs w:val="28"/>
        </w:rPr>
      </w:pPr>
    </w:p>
    <w:p w14:paraId="2C87CDD0" w14:textId="77777777" w:rsidR="00CF7881" w:rsidRPr="00E4469A" w:rsidRDefault="00CF7881" w:rsidP="00CF7881">
      <w:pPr>
        <w:rPr>
          <w:b/>
          <w:bCs/>
          <w:iCs/>
          <w:sz w:val="28"/>
          <w:szCs w:val="28"/>
        </w:rPr>
      </w:pPr>
      <w:r w:rsidRPr="00E4469A">
        <w:rPr>
          <w:b/>
          <w:bCs/>
          <w:iCs/>
          <w:sz w:val="28"/>
          <w:szCs w:val="28"/>
        </w:rPr>
        <w:t>5. Пример моделирования.</w:t>
      </w:r>
    </w:p>
    <w:p w14:paraId="70EF6E11" w14:textId="77777777" w:rsidR="00CF7881" w:rsidRPr="00E4469A" w:rsidRDefault="00CF7881" w:rsidP="00CF7881">
      <w:pPr>
        <w:rPr>
          <w:b/>
          <w:bCs/>
          <w:iCs/>
          <w:sz w:val="28"/>
          <w:szCs w:val="28"/>
        </w:rPr>
      </w:pPr>
    </w:p>
    <w:p w14:paraId="626F3F70" w14:textId="2C5E6349" w:rsidR="00CF7881" w:rsidRPr="00E4469A" w:rsidRDefault="00CF7881" w:rsidP="00CF7881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>Задаем параметры и условия:</w:t>
      </w:r>
    </w:p>
    <w:p w14:paraId="33037B47" w14:textId="0DD0512B" w:rsidR="00CF7881" w:rsidRPr="00E4469A" w:rsidRDefault="00CE6515" w:rsidP="00CF7881">
      <w:pPr>
        <w:rPr>
          <w:sz w:val="28"/>
          <w:szCs w:val="28"/>
          <w:lang w:val="en-US"/>
        </w:rPr>
      </w:pPr>
      <w:r w:rsidRPr="00E4469A">
        <w:rPr>
          <w:noProof/>
          <w:sz w:val="28"/>
          <w:szCs w:val="28"/>
          <w:lang w:val="en-US"/>
        </w:rPr>
        <w:drawing>
          <wp:inline distT="0" distB="0" distL="0" distR="0" wp14:anchorId="0BC69E9D" wp14:editId="283C6556">
            <wp:extent cx="5925335" cy="2592070"/>
            <wp:effectExtent l="0" t="0" r="0" b="0"/>
            <wp:docPr id="75120840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0840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8531" cy="259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62C8" w14:textId="77777777" w:rsidR="00CF7881" w:rsidRPr="00E4469A" w:rsidRDefault="00CF7881" w:rsidP="00CF7881">
      <w:pPr>
        <w:rPr>
          <w:sz w:val="28"/>
          <w:szCs w:val="28"/>
          <w:lang w:val="en-US"/>
        </w:rPr>
      </w:pPr>
    </w:p>
    <w:p w14:paraId="11D31C66" w14:textId="77777777" w:rsidR="00CF7881" w:rsidRPr="00E4469A" w:rsidRDefault="00CF7881" w:rsidP="00CF7881">
      <w:pPr>
        <w:rPr>
          <w:iCs/>
          <w:sz w:val="28"/>
          <w:szCs w:val="28"/>
          <w:lang w:val="en-US"/>
        </w:rPr>
      </w:pPr>
      <w:r w:rsidRPr="00E4469A">
        <w:rPr>
          <w:iCs/>
          <w:sz w:val="28"/>
          <w:szCs w:val="28"/>
        </w:rPr>
        <w:t>Получаем:</w:t>
      </w:r>
    </w:p>
    <w:p w14:paraId="592204B5" w14:textId="5CE299A1" w:rsidR="00CE6515" w:rsidRPr="00E4469A" w:rsidRDefault="00CE6515" w:rsidP="00CE6515">
      <w:pPr>
        <w:rPr>
          <w:sz w:val="28"/>
          <w:szCs w:val="28"/>
          <w:lang w:val="en-US"/>
        </w:rPr>
      </w:pPr>
      <w:r w:rsidRPr="00E4469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BA92A31" wp14:editId="6FF804FA">
            <wp:extent cx="5940425" cy="3362325"/>
            <wp:effectExtent l="0" t="0" r="3175" b="9525"/>
            <wp:docPr id="611230942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0942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A381" w14:textId="33C47AA5" w:rsidR="00CE6515" w:rsidRPr="00E4469A" w:rsidRDefault="00CE6515" w:rsidP="00CE6515">
      <w:pPr>
        <w:rPr>
          <w:sz w:val="28"/>
          <w:szCs w:val="28"/>
          <w:lang w:val="en-US"/>
        </w:rPr>
      </w:pPr>
      <w:r w:rsidRPr="00E4469A">
        <w:rPr>
          <w:noProof/>
          <w:sz w:val="28"/>
          <w:szCs w:val="28"/>
          <w:lang w:val="en-US"/>
        </w:rPr>
        <w:drawing>
          <wp:inline distT="0" distB="0" distL="0" distR="0" wp14:anchorId="13A1E6AF" wp14:editId="2735FAC8">
            <wp:extent cx="5940425" cy="3345815"/>
            <wp:effectExtent l="0" t="0" r="3175" b="6985"/>
            <wp:docPr id="323695975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5975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7D71" w14:textId="77777777" w:rsidR="00CE6515" w:rsidRPr="00E4469A" w:rsidRDefault="00CE6515" w:rsidP="00CE6515">
      <w:pPr>
        <w:rPr>
          <w:sz w:val="28"/>
          <w:szCs w:val="28"/>
          <w:lang w:val="en-US"/>
        </w:rPr>
      </w:pPr>
    </w:p>
    <w:p w14:paraId="1BD1B6E1" w14:textId="77777777" w:rsidR="00CE6515" w:rsidRPr="00E4469A" w:rsidRDefault="00CE6515" w:rsidP="00CE6515">
      <w:pPr>
        <w:rPr>
          <w:sz w:val="28"/>
          <w:szCs w:val="28"/>
          <w:lang w:val="en-US"/>
        </w:rPr>
      </w:pPr>
    </w:p>
    <w:p w14:paraId="37D95A93" w14:textId="77777777" w:rsidR="00CE6515" w:rsidRPr="00E4469A" w:rsidRDefault="00CE6515" w:rsidP="00CE6515">
      <w:pPr>
        <w:rPr>
          <w:i/>
          <w:sz w:val="28"/>
          <w:szCs w:val="28"/>
        </w:rPr>
      </w:pPr>
      <w:r w:rsidRPr="00E4469A">
        <w:rPr>
          <w:i/>
          <w:sz w:val="28"/>
          <w:szCs w:val="28"/>
        </w:rPr>
        <w:t>Нормальная частота phi_1 = 3.428 рад/с</w:t>
      </w:r>
    </w:p>
    <w:p w14:paraId="28749989" w14:textId="77777777" w:rsidR="00CE6515" w:rsidRPr="00E4469A" w:rsidRDefault="00CE6515" w:rsidP="00CE6515">
      <w:pPr>
        <w:rPr>
          <w:i/>
          <w:sz w:val="28"/>
          <w:szCs w:val="28"/>
        </w:rPr>
      </w:pPr>
      <w:r w:rsidRPr="00E4469A">
        <w:rPr>
          <w:i/>
          <w:sz w:val="28"/>
          <w:szCs w:val="28"/>
        </w:rPr>
        <w:t>Нормальная частота phi_2 = 3.430 рад/с</w:t>
      </w:r>
    </w:p>
    <w:p w14:paraId="56D67240" w14:textId="77777777" w:rsidR="00CE6515" w:rsidRPr="00E4469A" w:rsidRDefault="00CE6515" w:rsidP="00CE6515">
      <w:pPr>
        <w:rPr>
          <w:sz w:val="28"/>
          <w:szCs w:val="28"/>
        </w:rPr>
      </w:pPr>
    </w:p>
    <w:p w14:paraId="20DCD647" w14:textId="77777777" w:rsidR="00CE6515" w:rsidRPr="00E4469A" w:rsidRDefault="00CE6515" w:rsidP="00CE6515">
      <w:pPr>
        <w:rPr>
          <w:sz w:val="28"/>
          <w:szCs w:val="28"/>
        </w:rPr>
      </w:pPr>
    </w:p>
    <w:p w14:paraId="66AAF97B" w14:textId="77777777" w:rsidR="00CE6515" w:rsidRPr="00E4469A" w:rsidRDefault="00CE6515" w:rsidP="00CE6515">
      <w:pPr>
        <w:rPr>
          <w:b/>
          <w:bCs/>
          <w:iCs/>
          <w:sz w:val="28"/>
          <w:szCs w:val="28"/>
        </w:rPr>
      </w:pPr>
      <w:r w:rsidRPr="00E4469A">
        <w:rPr>
          <w:b/>
          <w:bCs/>
          <w:iCs/>
          <w:sz w:val="28"/>
          <w:szCs w:val="28"/>
        </w:rPr>
        <w:t>6. Вывод.</w:t>
      </w:r>
    </w:p>
    <w:p w14:paraId="4831DEF1" w14:textId="77777777" w:rsidR="00CE6515" w:rsidRPr="00E4469A" w:rsidRDefault="00CE6515" w:rsidP="00CE6515">
      <w:pPr>
        <w:rPr>
          <w:b/>
          <w:bCs/>
          <w:iCs/>
          <w:sz w:val="28"/>
          <w:szCs w:val="28"/>
        </w:rPr>
      </w:pPr>
    </w:p>
    <w:p w14:paraId="7837F271" w14:textId="77777777" w:rsidR="0065509F" w:rsidRPr="00E4469A" w:rsidRDefault="0065509F" w:rsidP="0065509F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 xml:space="preserve">В данной работе была численно исследована динамика системы из двух связанных маятников. Мы рассмотрели систему, состоящую из двух идентичных математических маятников, соединённых между собой пружиной, действующей на определённом расстоянии от точки </w:t>
      </w:r>
      <w:r w:rsidRPr="00E4469A">
        <w:rPr>
          <w:iCs/>
          <w:sz w:val="28"/>
          <w:szCs w:val="28"/>
        </w:rPr>
        <w:lastRenderedPageBreak/>
        <w:t>подвеса. В процессе работы были выведены уравнения движения, учитывающие все действующие силы и моменты: момент силы тяжести, момент сопротивления среды (вязкого трения), а также момент от упругой силы пружины. Эти уравнения были приведены к форме, удобной для численного решения, и реализованы в программном коде на языке Python.</w:t>
      </w:r>
    </w:p>
    <w:p w14:paraId="155CC5D9" w14:textId="77777777" w:rsidR="0065509F" w:rsidRPr="00E4469A" w:rsidRDefault="0065509F" w:rsidP="0065509F">
      <w:pPr>
        <w:rPr>
          <w:iCs/>
          <w:sz w:val="28"/>
          <w:szCs w:val="28"/>
        </w:rPr>
      </w:pPr>
    </w:p>
    <w:p w14:paraId="231EE5C8" w14:textId="77777777" w:rsidR="0065509F" w:rsidRPr="00E4469A" w:rsidRDefault="0065509F" w:rsidP="0065509F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>Численное решение системы дифференциальных уравнений позволило построить графики изменения угловых координат и скоростей маятников во времени. Из графиков можно наблюдать типичную картину взаимного влияния маятников: начальное отклонение одного из маятников приводит к передаче колебательной энергии второму через пружину, что демонстрирует эффект связи. Такой эффект важен, например, при изучении явлений синхронизации и резонанса в колебательных системах.</w:t>
      </w:r>
    </w:p>
    <w:p w14:paraId="7361FC39" w14:textId="77777777" w:rsidR="0065509F" w:rsidRPr="00E4469A" w:rsidRDefault="0065509F" w:rsidP="0065509F">
      <w:pPr>
        <w:rPr>
          <w:iCs/>
          <w:sz w:val="28"/>
          <w:szCs w:val="28"/>
        </w:rPr>
      </w:pPr>
    </w:p>
    <w:p w14:paraId="11161D5B" w14:textId="77777777" w:rsidR="0065509F" w:rsidRPr="00E4469A" w:rsidRDefault="0065509F" w:rsidP="0065509F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>Также можно видеть, что со временем амплитуда колебаний убывает — это обусловлено наличием силы сопротивления, пропорциональной скорости. Поведение системы соответствует физическим ожиданиям: колебания затухают, и со временем система стремится к равновесию. Присутствие затухания делает модель более реалистичной и приближенной к реальным механическим системам.</w:t>
      </w:r>
    </w:p>
    <w:p w14:paraId="1870EF46" w14:textId="77777777" w:rsidR="0065509F" w:rsidRPr="00E4469A" w:rsidRDefault="0065509F" w:rsidP="0065509F">
      <w:pPr>
        <w:rPr>
          <w:iCs/>
          <w:sz w:val="28"/>
          <w:szCs w:val="28"/>
        </w:rPr>
      </w:pPr>
    </w:p>
    <w:p w14:paraId="3F980149" w14:textId="77777777" w:rsidR="0065509F" w:rsidRPr="00E4469A" w:rsidRDefault="0065509F" w:rsidP="0065509F">
      <w:pPr>
        <w:rPr>
          <w:iCs/>
          <w:sz w:val="28"/>
          <w:szCs w:val="28"/>
        </w:rPr>
      </w:pPr>
      <w:r w:rsidRPr="00E4469A">
        <w:rPr>
          <w:iCs/>
          <w:sz w:val="28"/>
          <w:szCs w:val="28"/>
        </w:rPr>
        <w:t>Были также определены нормальные частоты системы — значения, при которых маятники колеблются синфазно или противофазно. Полученные значения (φ</w:t>
      </w:r>
      <w:r w:rsidRPr="00E4469A">
        <w:rPr>
          <w:rFonts w:ascii="Cambria Math" w:hAnsi="Cambria Math" w:cs="Cambria Math"/>
          <w:iCs/>
          <w:sz w:val="28"/>
          <w:szCs w:val="28"/>
        </w:rPr>
        <w:t>₁</w:t>
      </w:r>
      <w:r w:rsidRPr="00E4469A">
        <w:rPr>
          <w:iCs/>
          <w:sz w:val="28"/>
          <w:szCs w:val="28"/>
        </w:rPr>
        <w:t xml:space="preserve"> = 3.428 рад/с, φ</w:t>
      </w:r>
      <w:r w:rsidRPr="00E4469A">
        <w:rPr>
          <w:rFonts w:ascii="Cambria Math" w:hAnsi="Cambria Math" w:cs="Cambria Math"/>
          <w:iCs/>
          <w:sz w:val="28"/>
          <w:szCs w:val="28"/>
        </w:rPr>
        <w:t>₂</w:t>
      </w:r>
      <w:r w:rsidRPr="00E4469A">
        <w:rPr>
          <w:iCs/>
          <w:sz w:val="28"/>
          <w:szCs w:val="28"/>
        </w:rPr>
        <w:t xml:space="preserve"> = 3.430 рад/с) свидетельствуют о близости мод колебаний, что объясняется симметрией системы и малыми различиями в начальных условиях. Определение нормальных частот особенно важно при анализе устойчивости колебаний и проектировании систем, где возможны резонансные явления.</w:t>
      </w:r>
    </w:p>
    <w:p w14:paraId="4576117B" w14:textId="77777777" w:rsidR="0065509F" w:rsidRPr="00E4469A" w:rsidRDefault="0065509F" w:rsidP="0065509F">
      <w:pPr>
        <w:rPr>
          <w:iCs/>
          <w:sz w:val="28"/>
          <w:szCs w:val="28"/>
        </w:rPr>
      </w:pPr>
    </w:p>
    <w:p w14:paraId="6CA120EF" w14:textId="5D896BDB" w:rsidR="00CE6515" w:rsidRPr="00E4469A" w:rsidRDefault="0065509F" w:rsidP="0065509F">
      <w:pPr>
        <w:rPr>
          <w:sz w:val="28"/>
          <w:szCs w:val="28"/>
        </w:rPr>
      </w:pPr>
      <w:r w:rsidRPr="00E4469A">
        <w:rPr>
          <w:iCs/>
          <w:sz w:val="28"/>
          <w:szCs w:val="28"/>
        </w:rPr>
        <w:t>В целом, проделанная работа позволяет сделать вывод о корректности построенной модели и адекватности численного решения. В дальнейшем данную модель можно усложнить, добавив, например, нелинейные элементы, внешнее периодическое возбуждение или варьируя параметры связи. Кроме того, аналогичные подходы можно применять в инженерной практике — при моделировании мостов, зданий, механических конструкций с колебательными свойствами, а также в биофизике и других областях.</w:t>
      </w:r>
    </w:p>
    <w:sectPr w:rsidR="00CE6515" w:rsidRPr="00E44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E0383" w14:textId="77777777" w:rsidR="00E02391" w:rsidRDefault="00E02391" w:rsidP="00CF7881">
      <w:r>
        <w:separator/>
      </w:r>
    </w:p>
  </w:endnote>
  <w:endnote w:type="continuationSeparator" w:id="0">
    <w:p w14:paraId="0DC19C09" w14:textId="77777777" w:rsidR="00E02391" w:rsidRDefault="00E02391" w:rsidP="00CF7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D649A" w14:textId="77777777" w:rsidR="00E02391" w:rsidRDefault="00E02391" w:rsidP="00CF7881">
      <w:r>
        <w:separator/>
      </w:r>
    </w:p>
  </w:footnote>
  <w:footnote w:type="continuationSeparator" w:id="0">
    <w:p w14:paraId="187FA678" w14:textId="77777777" w:rsidR="00E02391" w:rsidRDefault="00E02391" w:rsidP="00CF7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E34"/>
    <w:multiLevelType w:val="multilevel"/>
    <w:tmpl w:val="438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3AD5"/>
    <w:multiLevelType w:val="multilevel"/>
    <w:tmpl w:val="917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C0A45"/>
    <w:multiLevelType w:val="multilevel"/>
    <w:tmpl w:val="325C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F4FB1"/>
    <w:multiLevelType w:val="multilevel"/>
    <w:tmpl w:val="EB8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F3817"/>
    <w:multiLevelType w:val="multilevel"/>
    <w:tmpl w:val="329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72A93"/>
    <w:multiLevelType w:val="multilevel"/>
    <w:tmpl w:val="08D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353741">
    <w:abstractNumId w:val="1"/>
  </w:num>
  <w:num w:numId="2" w16cid:durableId="1521621961">
    <w:abstractNumId w:val="5"/>
  </w:num>
  <w:num w:numId="3" w16cid:durableId="1887255989">
    <w:abstractNumId w:val="3"/>
  </w:num>
  <w:num w:numId="4" w16cid:durableId="63770508">
    <w:abstractNumId w:val="0"/>
  </w:num>
  <w:num w:numId="5" w16cid:durableId="467211780">
    <w:abstractNumId w:val="2"/>
  </w:num>
  <w:num w:numId="6" w16cid:durableId="1045443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38"/>
    <w:rsid w:val="00000343"/>
    <w:rsid w:val="000510CB"/>
    <w:rsid w:val="000A5D48"/>
    <w:rsid w:val="000D6BB8"/>
    <w:rsid w:val="00191E03"/>
    <w:rsid w:val="0034338F"/>
    <w:rsid w:val="003E73A6"/>
    <w:rsid w:val="003F20F6"/>
    <w:rsid w:val="00420738"/>
    <w:rsid w:val="00423ED8"/>
    <w:rsid w:val="004447E5"/>
    <w:rsid w:val="0046113C"/>
    <w:rsid w:val="005C7013"/>
    <w:rsid w:val="0064079B"/>
    <w:rsid w:val="0065509F"/>
    <w:rsid w:val="007F2E29"/>
    <w:rsid w:val="00833E52"/>
    <w:rsid w:val="00840117"/>
    <w:rsid w:val="00845DE3"/>
    <w:rsid w:val="008515AA"/>
    <w:rsid w:val="00854E59"/>
    <w:rsid w:val="008609A5"/>
    <w:rsid w:val="008E22C4"/>
    <w:rsid w:val="00903181"/>
    <w:rsid w:val="00A126BD"/>
    <w:rsid w:val="00B52830"/>
    <w:rsid w:val="00B93507"/>
    <w:rsid w:val="00CA2F9C"/>
    <w:rsid w:val="00CC23A3"/>
    <w:rsid w:val="00CE6515"/>
    <w:rsid w:val="00CF7881"/>
    <w:rsid w:val="00D454FD"/>
    <w:rsid w:val="00DD0BF4"/>
    <w:rsid w:val="00DE05A1"/>
    <w:rsid w:val="00E02391"/>
    <w:rsid w:val="00E4469A"/>
    <w:rsid w:val="00E81A05"/>
    <w:rsid w:val="00EE1379"/>
    <w:rsid w:val="00FC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CF2F2"/>
  <w15:chartTrackingRefBased/>
  <w15:docId w15:val="{584D2E2D-B19F-48B5-A9CC-55213AA7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738"/>
    <w:pPr>
      <w:widowControl w:val="0"/>
      <w:spacing w:after="0" w:line="240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7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7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7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7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7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7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7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7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7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7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7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7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7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7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7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73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42073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F78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F7881"/>
    <w:rPr>
      <w:rFonts w:ascii="Arial" w:eastAsia="Arial" w:hAnsi="Arial" w:cs="Arial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CF788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F7881"/>
    <w:rPr>
      <w:rFonts w:ascii="Arial" w:eastAsia="Arial" w:hAnsi="Arial" w:cs="Arial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Тимофеев</dc:creator>
  <cp:keywords/>
  <dc:description/>
  <cp:lastModifiedBy>Тимофеев Вячеслав Александрович</cp:lastModifiedBy>
  <cp:revision>26</cp:revision>
  <dcterms:created xsi:type="dcterms:W3CDTF">2025-05-01T20:43:00Z</dcterms:created>
  <dcterms:modified xsi:type="dcterms:W3CDTF">2026-01-30T22:46:00Z</dcterms:modified>
</cp:coreProperties>
</file>