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Государственное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бюджетное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общеобразовательное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учреждение "Президентский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физико-математическ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ий </w:t>
      </w:r>
      <w:r>
        <w:rPr>
          <w:rFonts w:ascii="Times New Roman" w:hAnsi="Times New Roman"/>
          <w:b/>
          <w:bCs/>
          <w:sz w:val="36"/>
          <w:szCs w:val="36"/>
        </w:rPr>
        <w:t>лицей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>№</w:t>
      </w:r>
      <w:r>
        <w:rPr>
          <w:rFonts w:ascii="Times New Roman" w:hAnsi="Times New Roman"/>
          <w:b/>
          <w:bCs/>
          <w:sz w:val="36"/>
          <w:szCs w:val="36"/>
        </w:rPr>
        <w:t xml:space="preserve"> 239"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both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jc w:val="center"/>
      </w:pPr>
      <w:r>
        <w:rPr>
          <w:rFonts w:ascii="Times New Roman" w:hAnsi="Times New Roman"/>
          <w:b/>
          <w:bCs/>
          <w:sz w:val="36"/>
          <w:szCs w:val="36"/>
          <w:lang w:val="ru-RU"/>
        </w:rPr>
        <w:t>«Пересечения прямых и треугольника»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Годовой проект по информатике</w:t>
      </w:r>
    </w:p>
    <w:p>
      <w:pPr>
        <w:jc w:val="both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</w:pPr>
      <w:r>
        <w:rPr>
          <w:rFonts w:ascii="Times New Roman" w:hAnsi="Times New Roman"/>
          <w:b w:val="0"/>
          <w:bCs w:val="0"/>
          <w:sz w:val="32"/>
          <w:szCs w:val="32"/>
          <w:lang w:val="ru-RU"/>
        </w:rPr>
        <w:t>Автор: Егор Кравченко, 10-7 класс</w:t>
      </w: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ascii="Times New Roman" w:hAnsi="Times New Roman"/>
          <w:b w:val="0"/>
          <w:bCs w:val="0"/>
          <w:sz w:val="32"/>
          <w:szCs w:val="32"/>
          <w:lang w:val="ru-RU"/>
        </w:rPr>
        <w:t>Санкт-Петербург</w:t>
      </w:r>
    </w:p>
    <w:p>
      <w:pPr>
        <w:jc w:val="center"/>
        <w:rPr>
          <w:rFonts w:ascii="Times New Roman" w:hAnsi="Times New Roman"/>
          <w:b w:val="0"/>
          <w:bCs w:val="0"/>
          <w:sz w:val="32"/>
          <w:szCs w:val="32"/>
          <w:lang w:val="ru-RU"/>
        </w:rPr>
        <w:sectPr>
          <w:pgSz w:w="11906" w:h="16838"/>
          <w:pgMar w:top="1440" w:right="1800" w:bottom="1440" w:left="1800" w:header="0" w:footer="0" w:gutter="0"/>
          <w:pgNumType w:fmt="decimal" w:start="1"/>
          <w:formProt w:val="0"/>
          <w:docGrid w:linePitch="360" w:charSpace="8192"/>
        </w:sectPr>
      </w:pPr>
      <w:r>
        <w:rPr>
          <w:rFonts w:ascii="Times New Roman" w:hAnsi="Times New Roman"/>
          <w:b w:val="0"/>
          <w:bCs w:val="0"/>
          <w:sz w:val="32"/>
          <w:szCs w:val="32"/>
          <w:lang w:val="ru-RU"/>
        </w:rPr>
        <w:t>2021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0"/>
        <w:jc w:val="both"/>
        <w:textAlignment w:val="auto"/>
        <w:rPr>
          <w:rFonts w:ascii="Times New Roman" w:hAnsi="Times New Roman"/>
          <w:b w:val="0"/>
          <w:bCs w:val="0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На плоскости задан треугольник и еще множество точек.</w:t>
      </w:r>
    </w:p>
    <w:p>
      <w:pPr>
        <w:keepNext w:val="0"/>
        <w:keepLines w:val="0"/>
        <w:widowControl/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Необходимо найти такие две точки множества, что прямая, проходящая через эти две точки, пересекает треугольник, и при этом отрезок этой прямой, оказавшейся внутри треугольника, оказывается наибольшей длины. 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 качестве ответа: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выделить  эти две точки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прямую, через них проходящую и отрезок между найденными точками пересечения.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0"/>
        <w:jc w:val="both"/>
        <w:textAlignment w:val="auto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Уточнение исходных и выходных данных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0"/>
        <w:jc w:val="both"/>
        <w:textAlignment w:val="auto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 качестве входных данных выступает треугольник и список точек. Треугольники задаются тремя точками-вершинами. Точки попарно не совпадают.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Точки задаются координатами типа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double,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однако отрисовка точек с помощью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OpenGL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ограничивает эти координаты до отрезка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[-1; 1].</w:t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 качестве выходных данных выступают две точки, дающие максимальный отрезок, прямая, проходящая через них, и отрезок.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Их нужно выделить.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/>
          <w:bCs/>
          <w:sz w:val="36"/>
          <w:szCs w:val="36"/>
          <w:lang w:val="ru-RU"/>
        </w:rPr>
        <w:t>Математическая модель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overflowPunct w:val="0"/>
        <w:bidi w:val="0"/>
        <w:snapToGrid/>
        <w:ind w:left="0" w:firstLine="241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Пересечение прямых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Треугольник состоит из 3-х сторон. Эти стороны принадлежат некоторым прямым. Рассмотрим, как узнать точку пересечения двух прямых. Пусть у нас есть две прямые: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Ax + By + C =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ax + by + c =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Преобразуем: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y = -A/B * x - C/B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y = -a/b * x - c/b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x = (b * C / B - c) / (a - A * b / B)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b/>
          <w:bCs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y = -(A * X + C) / B</w:t>
      </w:r>
    </w:p>
    <w:p>
      <w:pPr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>Кроме того, нужно проверить, принадлежит ли эта точка треугольнику. Что бы сделать это необходимо найти расстояние между точками, по которым строится отрезок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(d)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и расстояние от полученной точки до каждой из этих точек(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d1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и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d2)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и если она принадлежит этому отрезку, то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d = d1+d2.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left="0" w:firstLine="240"/>
        <w:jc w:val="both"/>
        <w:textAlignment w:val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overflowPunct w:val="0"/>
        <w:bidi w:val="0"/>
        <w:snapToGrid/>
        <w:ind w:left="0" w:firstLine="241"/>
        <w:jc w:val="both"/>
        <w:textAlignment w:val="auto"/>
        <w:rPr>
          <w:rFonts w:ascii="Times New Roman" w:hAnsi="Times New Roman"/>
          <w:b/>
          <w:bCs/>
          <w:i w:val="0"/>
          <w:iCs w:val="0"/>
          <w:sz w:val="24"/>
          <w:szCs w:val="24"/>
          <w:u w:val="none"/>
          <w:lang w:val="ru-RU"/>
        </w:rPr>
      </w:pPr>
      <w:r>
        <w:rPr>
          <w:rFonts w:ascii="Times New Roman" w:hAnsi="Times New Roman"/>
          <w:b/>
          <w:bCs/>
          <w:i w:val="0"/>
          <w:iCs w:val="0"/>
          <w:sz w:val="24"/>
          <w:szCs w:val="24"/>
          <w:u w:val="none"/>
          <w:lang w:val="ru-RU"/>
        </w:rPr>
        <w:t>Расстояние между точками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Times New Roman" w:hAnsi="Times New Roman"/>
          <w:b w:val="0"/>
          <w:bCs w:val="0"/>
          <w:position w:val="0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0"/>
          <w:bCs w:val="0"/>
          <w:position w:val="0"/>
          <w:sz w:val="24"/>
          <w:szCs w:val="24"/>
          <w:vertAlign w:val="baseline"/>
          <w:lang w:val="ru-RU"/>
        </w:rPr>
        <w:t>Найдя точки пересечения, которые задают отрезок, чтобы найти его длину, нужно воспользоваться формулой: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1"/>
        <w:jc w:val="both"/>
        <w:textAlignment w:val="auto"/>
        <w:rPr>
          <w:rFonts w:ascii="Times New Roman" w:hAnsi="Times New Roman"/>
          <w:b/>
          <w:bCs/>
          <w:position w:val="0"/>
          <w:sz w:val="24"/>
          <w:szCs w:val="24"/>
          <w:vertAlign w:val="baseline"/>
          <w:lang w:val="ru-RU"/>
        </w:rPr>
      </w:pP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>D = √((x</w:t>
      </w:r>
      <w:r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 xml:space="preserve"> - x</w:t>
      </w:r>
      <w:r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>)</w:t>
      </w:r>
      <w:r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 xml:space="preserve"> + (y</w:t>
      </w:r>
      <w:r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 xml:space="preserve"> - y</w:t>
      </w:r>
      <w:r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>)</w:t>
      </w:r>
      <w:r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b/>
          <w:bCs/>
          <w:position w:val="0"/>
          <w:sz w:val="24"/>
          <w:szCs w:val="24"/>
          <w:vertAlign w:val="baseline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Times New Roman" w:hAnsi="Times New Roman"/>
          <w:b w:val="0"/>
          <w:bCs w:val="0"/>
          <w:position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/>
          <w:b/>
          <w:bCs/>
          <w:position w:val="0"/>
          <w:sz w:val="36"/>
          <w:szCs w:val="36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36"/>
          <w:szCs w:val="36"/>
          <w:vertAlign w:val="baseline"/>
          <w:lang w:val="ru-RU"/>
        </w:rPr>
        <w:t>Анализ используемой структуры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</w:pPr>
      <w:r>
        <w:rPr>
          <w:rFonts w:ascii="Times New Roman" w:hAnsi="Times New Roman"/>
          <w:b w:val="0"/>
          <w:bCs w:val="0"/>
          <w:position w:val="0"/>
          <w:sz w:val="24"/>
          <w:szCs w:val="24"/>
          <w:vertAlign w:val="baseline"/>
          <w:lang w:val="ru-RU"/>
        </w:rPr>
        <w:t>Нужно хранить треугольник, список точек(входные данные) для того, чтобы их нарисовать, а так же концы отрезка (ответ). Они хранятся в отдельном списке.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Times New Roman" w:hAnsi="Times New Roman"/>
          <w:b w:val="0"/>
          <w:bCs w:val="0"/>
          <w:position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 w:cs="Times New Roman"/>
          <w:b/>
          <w:bCs/>
          <w:position w:val="0"/>
          <w:sz w:val="36"/>
          <w:szCs w:val="36"/>
          <w:vertAlign w:val="baseline"/>
          <w:lang w:val="ru-RU"/>
        </w:rPr>
      </w:pPr>
      <w:r>
        <w:rPr>
          <w:rFonts w:ascii="Times New Roman" w:hAnsi="Times New Roman" w:cs="Times New Roman"/>
          <w:b/>
          <w:bCs/>
          <w:position w:val="0"/>
          <w:sz w:val="36"/>
          <w:szCs w:val="36"/>
          <w:vertAlign w:val="baseline"/>
          <w:lang w:val="ru-RU"/>
        </w:rPr>
        <w:t>Выбор метода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</w:pPr>
      <w:r>
        <w:rPr>
          <w:rFonts w:ascii="Times New Roman" w:hAnsi="Times New Roman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Для решения задачи я перебираю все пары точек, строю по ним прямую и ищу ее пересечение с треугольником. Если есть пересечение, то  проверяю его длину, если оно длиннее того, что находил до этого, то сохраняю эти две точки.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Times New Roman" w:hAnsi="Times New Roman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  <w:t>Комментированный листинг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ArrayList&lt;Point&gt; points;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//массив точек(входные данные)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Rectangle treug;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//треугольник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Point[] TruePoint = new Point[2];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//ответ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boolean ans;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//флаг, решена ли задача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>public void solve(){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ans = false;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//ставим флаг на false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double maxDist = 0;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// максимальная дистанция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for(int i = 0; i &lt; points.size(); i++){ 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for(int j = i+1; j &lt; points.size(); j++){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//бежим по всем точкам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ArrayList&lt;Point&gt; t = treug.intersection(new Line(points.get(i), points.get(j))); 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// строим линию по точкам и пересекаем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if(t.size() &gt; 0){ 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//если есть пересечения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double dist = t.get(0).distanceTo(t.get(1)); 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//считаем длину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if(dist &gt; maxDist){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//если она больше предыдущей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maxDist = dist;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//обновляем длину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ans = true;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TruePoint[0] = t.get(0);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TruePoint[1] = t.get(1);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    //обновляем ответ, и ставим флаг, что задача имеет решение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    }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    }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    }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    }</w:t>
      </w:r>
    </w:p>
    <w:p>
      <w:pPr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</w:pPr>
      <w:r>
        <w:rPr>
          <w:rFonts w:ascii="Courier New" w:hAnsi="Courier New" w:eastAsia="SimSun" w:cs="Courier New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Courier New" w:hAnsi="Courier New" w:cs="Courier New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Courier New" w:hAnsi="Courier New" w:cs="Courier New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Courier New" w:hAnsi="Courier New" w:cs="Courier New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 w:cs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</w:pPr>
      <w:r>
        <w:rPr>
          <w:rFonts w:ascii="Times New Roman" w:hAnsi="Times New Roman" w:cs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  <w:t>Пример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 w:cs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triangle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(0,15; 0,74), (0,09; -0,51), (-0,57; 0,67)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points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(0,98; 0,24)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(0,38; -0,85)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(0,75; -0,12)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(-0,45; -0,59)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(-0,09; -0,63)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(-0,12; -0,49)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(0,38; 0,75)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(0,72; -0,94)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(0,61; 0,75)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(0,92; -0,06)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(0,91; -0,32)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(-0,85; -0,87)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(0,88; 0,27)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(-0,73; 0,92)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(0,90; -0,89)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(0,85; -0,13)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(0,46; -0,04)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(-0,41; -0,85)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(-0,63; 0,80)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 w:cs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(-0,07; -0,77)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265420" cy="3164205"/>
            <wp:effectExtent l="0" t="0" r="11430" b="17145"/>
            <wp:docPr id="7" name="Изображение 7" descr="java_3CZ2B0Bi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java_3CZ2B0Biv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Lucida Console" w:hAnsi="Lucida Console" w:cs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>Отрезок с концами (0,09; -0,38) и (-0,55; 0,67)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265420" cy="3164205"/>
            <wp:effectExtent l="0" t="0" r="11430" b="17145"/>
            <wp:docPr id="8" name="Изображение 8" descr="java_zBUAOwfl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java_zBUAOwflq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ascii="Times New Roman" w:hAnsi="Times New Roman" w:cs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</w:pPr>
      <w:r>
        <w:rPr>
          <w:rFonts w:ascii="Times New Roman" w:hAnsi="Times New Roman" w:cs="Times New Roman"/>
          <w:b/>
          <w:bCs/>
          <w:position w:val="0"/>
          <w:sz w:val="36"/>
          <w:szCs w:val="36"/>
          <w:u w:val="none"/>
          <w:vertAlign w:val="baseline"/>
          <w:lang w:val="ru-RU"/>
        </w:rPr>
        <w:t>Анализ правильности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ind w:firstLine="240"/>
        <w:jc w:val="both"/>
        <w:textAlignment w:val="auto"/>
        <w:rPr>
          <w:rFonts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position w:val="0"/>
          <w:sz w:val="24"/>
          <w:szCs w:val="24"/>
          <w:u w:val="none"/>
          <w:vertAlign w:val="baseline"/>
          <w:lang w:val="ru-RU"/>
        </w:rPr>
        <w:t xml:space="preserve">В основе решения задачи используются точные и простейшие математические модели: пересечение прямых и расстояние между точками. Программа точно вычисляет точки пересечения и округляет их координаты до сотых из соображений эстетики. Приведу несколько примеров задач с маленьким количеством прямоугольников, решение которых очевидно, и программа его же и выдаёт.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89425" cy="4345940"/>
            <wp:effectExtent l="0" t="0" r="15875" b="16510"/>
            <wp:docPr id="10" name="Изображение 10" descr="eAQinQh4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eAQinQh4S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311015" cy="4368165"/>
            <wp:effectExtent l="0" t="0" r="13335" b="13335"/>
            <wp:docPr id="9" name="Изображение 9" descr="java_yNBkb7Wx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java_yNBkb7Wxw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0" w:footer="720" w:gutter="0"/>
      <w:pgNumType w:fmt="decimal" w:start="2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CC"/>
    <w:family w:val="roman"/>
    <w:pitch w:val="default"/>
    <w:sig w:usb0="00000003" w:usb1="288F0000" w:usb2="00000006" w:usb3="00000000" w:csb0="0004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54305"/>
              <wp:effectExtent l="0" t="0" r="0" b="0"/>
              <wp:wrapNone/>
              <wp:docPr id="6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4" o:spid="_x0000_s1026" o:spt="1" style="position:absolute;left:0pt;margin-top:0.05pt;height:12.15pt;width:144.05pt;mso-position-horizontal:center;mso-position-horizontal-relative:margin;z-index:-503315456;mso-width-relative:page;mso-height-relative:page;" filled="f" stroked="f" coordsize="21600,21600" o:gfxdata="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w20/&#10;0QAAAAQBAAAPAAAAAAAAAAEAIAAAACIAAABkcnMvZG93bnJldi54bWxQSwECFAAUAAAACACHTuJA&#10;JzAprLYBAABDAwAADgAAAAAAAAABACAAAAAgAQAAZHJzL2Uyb0RvYy54bWxQSwUGAAAAAAYABgBZ&#10;AQAASAUAAAAA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ru-RU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81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"/>
    <w:basedOn w:val="4"/>
    <w:uiPriority w:val="0"/>
    <w:rPr>
      <w:rFonts w:cs="Arial Unicode MS"/>
    </w:rPr>
  </w:style>
  <w:style w:type="paragraph" w:styleId="7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customStyle="1" w:styleId="10">
    <w:name w:val="НОВЫЙСТИЛЬ"/>
    <w:basedOn w:val="1"/>
    <w:qFormat/>
    <w:uiPriority w:val="0"/>
    <w:pPr>
      <w:ind w:firstLine="567"/>
      <w:jc w:val="both"/>
    </w:pPr>
    <w:rPr>
      <w:rFonts w:eastAsia="Times New Roman" w:cs="Times New Roman" w:asciiTheme="minorAscii" w:hAnsiTheme="minorAscii"/>
      <w:sz w:val="28"/>
      <w:szCs w:val="24"/>
      <w:lang w:val="ru-RU" w:eastAsia="ru-RU"/>
    </w:rPr>
  </w:style>
  <w:style w:type="paragraph" w:customStyle="1" w:styleId="11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customStyle="1" w:styleId="12">
    <w:name w:val="Указатель1"/>
    <w:basedOn w:val="1"/>
    <w:qFormat/>
    <w:uiPriority w:val="0"/>
    <w:pPr>
      <w:suppressLineNumbers/>
    </w:pPr>
    <w:rPr>
      <w:rFonts w:cs="Arial Unicode MS"/>
    </w:rPr>
  </w:style>
  <w:style w:type="paragraph" w:customStyle="1" w:styleId="13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633</Words>
  <Characters>3631</Characters>
  <Paragraphs>93</Paragraphs>
  <TotalTime>1</TotalTime>
  <ScaleCrop>false</ScaleCrop>
  <LinksUpToDate>false</LinksUpToDate>
  <CharactersWithSpaces>4635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2021-03-26T01:54:00Z</dcterms:created>
  <dc:creator>boris</dc:creator>
  <cp:lastModifiedBy>WPS_1617054311</cp:lastModifiedBy>
  <dcterms:modified xsi:type="dcterms:W3CDTF">2021-04-22T19:06:47Z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1049-11.2.0.9669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