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8242"/>
      </w:tblGrid>
      <w:tr w:rsidR="00854369" w:rsidRPr="000B2ECD" w:rsidTr="004C006A"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4369" w:rsidRPr="000B2ECD" w:rsidRDefault="00AE72C5" w:rsidP="00AE72C5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2B3EF43" wp14:editId="7BEEE302">
                  <wp:extent cx="743040" cy="976680"/>
                  <wp:effectExtent l="0" t="0" r="0" b="0"/>
                  <wp:docPr id="1" name="Изображение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lum/>
                            <a:alphaModFix/>
                          </a:blip>
                          <a:srcRect l="11471" r="124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40" cy="97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4369" w:rsidRPr="000B2ECD" w:rsidRDefault="00854369" w:rsidP="004C006A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4"/>
                <w:szCs w:val="20"/>
              </w:rPr>
            </w:pPr>
            <w:r w:rsidRPr="000B2ECD">
              <w:rPr>
                <w:rFonts w:eastAsia="Times New Roman" w:cs="Times New Roman"/>
                <w:b/>
                <w:sz w:val="24"/>
                <w:szCs w:val="20"/>
              </w:rPr>
              <w:t>Министерство науки и высшего образования Российской Федерации</w:t>
            </w:r>
          </w:p>
          <w:p w:rsidR="00854369" w:rsidRPr="000B2ECD" w:rsidRDefault="00854369" w:rsidP="004C006A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4"/>
                <w:szCs w:val="20"/>
              </w:rPr>
            </w:pPr>
            <w:r w:rsidRPr="000B2ECD">
              <w:rPr>
                <w:rFonts w:eastAsia="Times New Roman" w:cs="Times New Roman"/>
                <w:b/>
                <w:sz w:val="24"/>
                <w:szCs w:val="20"/>
              </w:rPr>
              <w:t xml:space="preserve">Федеральное государственное </w:t>
            </w:r>
            <w:r w:rsidR="00AE72C5">
              <w:rPr>
                <w:rFonts w:eastAsia="Times New Roman" w:cs="Times New Roman"/>
                <w:b/>
                <w:sz w:val="24"/>
                <w:szCs w:val="20"/>
              </w:rPr>
              <w:t xml:space="preserve">автономное </w:t>
            </w:r>
            <w:r w:rsidRPr="000B2ECD">
              <w:rPr>
                <w:rFonts w:eastAsia="Times New Roman" w:cs="Times New Roman"/>
                <w:b/>
                <w:sz w:val="24"/>
                <w:szCs w:val="20"/>
              </w:rPr>
              <w:t xml:space="preserve">образовательное учреждение </w:t>
            </w:r>
          </w:p>
          <w:p w:rsidR="00854369" w:rsidRPr="000B2ECD" w:rsidRDefault="00854369" w:rsidP="004C006A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4"/>
                <w:szCs w:val="20"/>
              </w:rPr>
            </w:pPr>
            <w:r w:rsidRPr="000B2ECD">
              <w:rPr>
                <w:rFonts w:eastAsia="Times New Roman" w:cs="Times New Roman"/>
                <w:b/>
                <w:sz w:val="24"/>
                <w:szCs w:val="20"/>
              </w:rPr>
              <w:t>высшего образования</w:t>
            </w:r>
          </w:p>
          <w:p w:rsidR="00854369" w:rsidRPr="000B2ECD" w:rsidRDefault="00854369" w:rsidP="004C006A">
            <w:pPr>
              <w:spacing w:after="0" w:line="240" w:lineRule="auto"/>
              <w:ind w:right="-2"/>
              <w:jc w:val="center"/>
              <w:rPr>
                <w:rFonts w:eastAsia="Times New Roman" w:cs="Times New Roman"/>
                <w:b/>
                <w:sz w:val="24"/>
                <w:szCs w:val="20"/>
              </w:rPr>
            </w:pPr>
            <w:r w:rsidRPr="000B2ECD">
              <w:rPr>
                <w:rFonts w:eastAsia="Times New Roman" w:cs="Times New Roman"/>
                <w:b/>
                <w:sz w:val="24"/>
                <w:szCs w:val="20"/>
              </w:rPr>
              <w:t>«Московский государственный технический университет</w:t>
            </w:r>
          </w:p>
          <w:p w:rsidR="00854369" w:rsidRPr="000B2ECD" w:rsidRDefault="00854369" w:rsidP="004C006A">
            <w:pPr>
              <w:spacing w:after="0" w:line="240" w:lineRule="auto"/>
              <w:ind w:right="-2"/>
              <w:jc w:val="center"/>
              <w:rPr>
                <w:rFonts w:eastAsia="Times New Roman" w:cs="Times New Roman"/>
                <w:b/>
                <w:sz w:val="24"/>
                <w:szCs w:val="20"/>
              </w:rPr>
            </w:pPr>
            <w:r w:rsidRPr="000B2ECD">
              <w:rPr>
                <w:rFonts w:eastAsia="Times New Roman" w:cs="Times New Roman"/>
                <w:b/>
                <w:sz w:val="24"/>
                <w:szCs w:val="20"/>
              </w:rPr>
              <w:t>имени Н.Э. Баумана</w:t>
            </w:r>
          </w:p>
          <w:p w:rsidR="00854369" w:rsidRPr="000B2ECD" w:rsidRDefault="00854369" w:rsidP="004C006A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4"/>
                <w:szCs w:val="20"/>
              </w:rPr>
            </w:pPr>
            <w:r w:rsidRPr="000B2ECD">
              <w:rPr>
                <w:rFonts w:eastAsia="Times New Roman" w:cs="Times New Roman"/>
                <w:b/>
                <w:sz w:val="24"/>
                <w:szCs w:val="20"/>
              </w:rPr>
              <w:t>(национальный исследовательский университет)»</w:t>
            </w:r>
          </w:p>
          <w:p w:rsidR="00854369" w:rsidRPr="000B2ECD" w:rsidRDefault="00854369" w:rsidP="004C006A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0"/>
                <w:szCs w:val="20"/>
              </w:rPr>
            </w:pPr>
            <w:r w:rsidRPr="000B2ECD">
              <w:rPr>
                <w:rFonts w:eastAsia="Times New Roman" w:cs="Times New Roman"/>
                <w:b/>
                <w:sz w:val="24"/>
                <w:szCs w:val="20"/>
              </w:rPr>
              <w:t>(МГТУ им. Н.Э. Баумана)</w:t>
            </w:r>
          </w:p>
        </w:tc>
      </w:tr>
    </w:tbl>
    <w:p w:rsidR="00854369" w:rsidRPr="000B2ECD" w:rsidRDefault="00854369" w:rsidP="00854369">
      <w:pPr>
        <w:pBdr>
          <w:bottom w:val="thinThickSmallGap" w:sz="24" w:space="1" w:color="auto"/>
        </w:pBdr>
        <w:spacing w:after="0" w:line="240" w:lineRule="auto"/>
        <w:jc w:val="center"/>
        <w:rPr>
          <w:rFonts w:eastAsia="Times New Roman" w:cs="Times New Roman"/>
          <w:bCs/>
          <w:sz w:val="12"/>
          <w:szCs w:val="28"/>
        </w:rPr>
      </w:pPr>
    </w:p>
    <w:p w:rsidR="00854369" w:rsidRPr="000B2ECD" w:rsidRDefault="00854369" w:rsidP="00854369">
      <w:pPr>
        <w:spacing w:after="0" w:line="240" w:lineRule="auto"/>
        <w:ind w:left="360"/>
        <w:jc w:val="center"/>
        <w:rPr>
          <w:rFonts w:eastAsia="Times New Roman" w:cs="Times New Roman"/>
          <w:bCs/>
          <w:szCs w:val="28"/>
        </w:rPr>
      </w:pPr>
    </w:p>
    <w:p w:rsidR="00854369" w:rsidRPr="000B2ECD" w:rsidRDefault="00854369" w:rsidP="00854369">
      <w:pPr>
        <w:spacing w:after="0" w:line="240" w:lineRule="auto"/>
        <w:rPr>
          <w:rFonts w:eastAsia="Times New Roman" w:cs="Times New Roman"/>
          <w:szCs w:val="28"/>
        </w:rPr>
      </w:pPr>
      <w:r w:rsidRPr="000B2ECD">
        <w:rPr>
          <w:rFonts w:eastAsia="Times New Roman" w:cs="Times New Roman"/>
          <w:sz w:val="24"/>
          <w:szCs w:val="20"/>
        </w:rPr>
        <w:t xml:space="preserve">ФАКУЛЬТЕТ </w:t>
      </w:r>
      <w:r w:rsidRPr="000B2ECD">
        <w:rPr>
          <w:rFonts w:eastAsia="Times New Roman" w:cs="Times New Roman"/>
          <w:sz w:val="24"/>
          <w:szCs w:val="24"/>
          <w:u w:val="single"/>
        </w:rPr>
        <w:t>Информатики и систем управлени</w:t>
      </w:r>
      <w:r>
        <w:rPr>
          <w:rFonts w:eastAsia="Times New Roman" w:cs="Times New Roman"/>
          <w:sz w:val="24"/>
          <w:szCs w:val="24"/>
          <w:u w:val="single"/>
        </w:rPr>
        <w:t xml:space="preserve">я                                            </w:t>
      </w:r>
    </w:p>
    <w:p w:rsidR="00854369" w:rsidRPr="000B2ECD" w:rsidRDefault="00854369" w:rsidP="00854369">
      <w:pPr>
        <w:spacing w:after="0" w:line="240" w:lineRule="auto"/>
        <w:rPr>
          <w:rFonts w:eastAsia="Times New Roman" w:cs="Times New Roman"/>
          <w:sz w:val="24"/>
          <w:szCs w:val="20"/>
        </w:rPr>
      </w:pPr>
    </w:p>
    <w:p w:rsidR="00854369" w:rsidRPr="000B2ECD" w:rsidRDefault="00854369" w:rsidP="00854369">
      <w:pPr>
        <w:spacing w:after="0" w:line="240" w:lineRule="auto"/>
        <w:rPr>
          <w:rFonts w:eastAsia="Times New Roman" w:cs="Times New Roman"/>
          <w:iCs/>
          <w:sz w:val="24"/>
          <w:szCs w:val="20"/>
          <w:u w:val="single"/>
        </w:rPr>
      </w:pPr>
      <w:r w:rsidRPr="000B2ECD">
        <w:rPr>
          <w:rFonts w:eastAsia="Times New Roman" w:cs="Times New Roman"/>
          <w:sz w:val="24"/>
          <w:szCs w:val="20"/>
        </w:rPr>
        <w:t xml:space="preserve">КАФЕДРА </w:t>
      </w:r>
      <w:r w:rsidRPr="000B2ECD">
        <w:rPr>
          <w:rFonts w:eastAsia="Times New Roman" w:cs="Times New Roman"/>
          <w:sz w:val="24"/>
          <w:szCs w:val="20"/>
          <w:u w:val="single"/>
        </w:rPr>
        <w:t>Теоретической информатики и компьютерных технологий</w:t>
      </w:r>
    </w:p>
    <w:p w:rsidR="00854369" w:rsidRPr="000B2ECD" w:rsidRDefault="00854369" w:rsidP="00854369">
      <w:pPr>
        <w:spacing w:after="0" w:line="240" w:lineRule="auto"/>
        <w:rPr>
          <w:rFonts w:eastAsia="Times New Roman" w:cs="Times New Roman"/>
          <w:i/>
          <w:sz w:val="24"/>
          <w:szCs w:val="20"/>
        </w:rPr>
      </w:pPr>
    </w:p>
    <w:p w:rsidR="00854369" w:rsidRPr="000B2ECD" w:rsidRDefault="00854369" w:rsidP="00854369">
      <w:pPr>
        <w:spacing w:after="0" w:line="240" w:lineRule="auto"/>
        <w:jc w:val="center"/>
        <w:rPr>
          <w:rFonts w:eastAsia="Times New Roman" w:cs="Times New Roman"/>
          <w:bCs/>
          <w:szCs w:val="28"/>
        </w:rPr>
      </w:pPr>
    </w:p>
    <w:p w:rsidR="00854369" w:rsidRPr="000B2ECD" w:rsidRDefault="00854369" w:rsidP="00854369">
      <w:pPr>
        <w:spacing w:after="0" w:line="240" w:lineRule="auto"/>
        <w:jc w:val="center"/>
        <w:rPr>
          <w:rFonts w:eastAsia="Times New Roman" w:cs="Times New Roman"/>
          <w:bCs/>
          <w:szCs w:val="28"/>
        </w:rPr>
      </w:pPr>
    </w:p>
    <w:p w:rsidR="00854369" w:rsidRPr="001D6805" w:rsidRDefault="00854369" w:rsidP="00854369">
      <w:pPr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 xml:space="preserve">ЛАБОРАТОРНАЯ РАБОТА № </w:t>
      </w:r>
      <w:r w:rsidRPr="001D6805">
        <w:rPr>
          <w:rFonts w:eastAsia="Times New Roman" w:cs="Times New Roman"/>
          <w:b/>
          <w:szCs w:val="28"/>
        </w:rPr>
        <w:t>1</w:t>
      </w:r>
    </w:p>
    <w:p w:rsidR="00854369" w:rsidRPr="00854369" w:rsidRDefault="00854369" w:rsidP="00854369">
      <w:pPr>
        <w:jc w:val="center"/>
        <w:rPr>
          <w:sz w:val="32"/>
          <w:szCs w:val="28"/>
        </w:rPr>
      </w:pPr>
      <w:r w:rsidRPr="00854369">
        <w:rPr>
          <w:sz w:val="32"/>
          <w:szCs w:val="28"/>
        </w:rPr>
        <w:t>Моделирование данных с использованием модели сущность-связь</w:t>
      </w:r>
    </w:p>
    <w:p w:rsidR="00854369" w:rsidRDefault="00854369" w:rsidP="00854369">
      <w:pPr>
        <w:jc w:val="center"/>
        <w:rPr>
          <w:rFonts w:eastAsia="Times New Roman" w:cs="Times New Roman"/>
          <w:b/>
          <w:szCs w:val="28"/>
        </w:rPr>
      </w:pPr>
    </w:p>
    <w:p w:rsidR="00854369" w:rsidRDefault="00854369" w:rsidP="00854369">
      <w:pPr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ПО КУРСУ:</w:t>
      </w:r>
    </w:p>
    <w:p w:rsidR="00854369" w:rsidRPr="00854369" w:rsidRDefault="00854369" w:rsidP="00854369">
      <w:pPr>
        <w:jc w:val="center"/>
        <w:rPr>
          <w:rFonts w:eastAsia="Times New Roman" w:cs="Times New Roman"/>
          <w:b/>
          <w:sz w:val="24"/>
          <w:szCs w:val="28"/>
        </w:rPr>
      </w:pPr>
      <w:r w:rsidRPr="00854369">
        <w:rPr>
          <w:rFonts w:eastAsia="Times New Roman" w:cs="Times New Roman"/>
          <w:b/>
          <w:i/>
          <w:sz w:val="44"/>
          <w:szCs w:val="48"/>
        </w:rPr>
        <w:t>«БАЗЫ ДАННЫХ»</w:t>
      </w:r>
    </w:p>
    <w:p w:rsidR="00854369" w:rsidRPr="000B2ECD" w:rsidRDefault="00854369" w:rsidP="00854369">
      <w:pPr>
        <w:spacing w:after="0" w:line="240" w:lineRule="auto"/>
        <w:jc w:val="center"/>
        <w:rPr>
          <w:rFonts w:eastAsia="Times New Roman" w:cs="Times New Roman"/>
          <w:bCs/>
          <w:szCs w:val="28"/>
        </w:rPr>
      </w:pPr>
    </w:p>
    <w:p w:rsidR="00854369" w:rsidRDefault="00854369" w:rsidP="00854369">
      <w:pPr>
        <w:spacing w:after="0" w:line="240" w:lineRule="auto"/>
        <w:jc w:val="center"/>
        <w:rPr>
          <w:rFonts w:eastAsia="Times New Roman" w:cs="Times New Roman"/>
          <w:bCs/>
          <w:szCs w:val="28"/>
        </w:rPr>
      </w:pPr>
    </w:p>
    <w:p w:rsidR="00854369" w:rsidRDefault="00854369" w:rsidP="00854369">
      <w:pPr>
        <w:spacing w:after="0" w:line="240" w:lineRule="auto"/>
        <w:jc w:val="center"/>
        <w:rPr>
          <w:rFonts w:eastAsia="Times New Roman" w:cs="Times New Roman"/>
          <w:bCs/>
          <w:szCs w:val="28"/>
        </w:rPr>
      </w:pPr>
    </w:p>
    <w:p w:rsidR="00854369" w:rsidRDefault="00854369" w:rsidP="00854369">
      <w:pPr>
        <w:spacing w:after="0" w:line="240" w:lineRule="auto"/>
        <w:jc w:val="center"/>
        <w:rPr>
          <w:rFonts w:eastAsia="Times New Roman" w:cs="Times New Roman"/>
          <w:bCs/>
          <w:szCs w:val="28"/>
        </w:rPr>
      </w:pPr>
    </w:p>
    <w:p w:rsidR="00854369" w:rsidRPr="000B2ECD" w:rsidRDefault="00854369" w:rsidP="00854369">
      <w:pPr>
        <w:spacing w:after="0" w:line="240" w:lineRule="auto"/>
        <w:jc w:val="center"/>
        <w:rPr>
          <w:rFonts w:eastAsia="Times New Roman" w:cs="Times New Roman"/>
          <w:bCs/>
          <w:szCs w:val="28"/>
        </w:rPr>
      </w:pPr>
    </w:p>
    <w:p w:rsidR="00854369" w:rsidRDefault="00854369" w:rsidP="00854369">
      <w:pPr>
        <w:spacing w:line="360" w:lineRule="auto"/>
        <w:ind w:left="4956"/>
        <w:rPr>
          <w:rFonts w:eastAsia="Times New Roman" w:cs="Times New Roman"/>
          <w:bCs/>
          <w:i/>
          <w:iCs/>
          <w:szCs w:val="28"/>
        </w:rPr>
      </w:pPr>
      <w:r w:rsidRPr="00BD6135">
        <w:rPr>
          <w:rFonts w:eastAsia="Times New Roman" w:cs="Times New Roman"/>
          <w:bCs/>
          <w:szCs w:val="28"/>
        </w:rPr>
        <w:t xml:space="preserve">Студент </w:t>
      </w:r>
      <w:proofErr w:type="spellStart"/>
      <w:r>
        <w:rPr>
          <w:rFonts w:eastAsia="Times New Roman" w:cs="Times New Roman"/>
          <w:bCs/>
          <w:i/>
          <w:iCs/>
          <w:szCs w:val="28"/>
        </w:rPr>
        <w:t>Ивенкова</w:t>
      </w:r>
      <w:proofErr w:type="spellEnd"/>
      <w:r>
        <w:rPr>
          <w:rFonts w:eastAsia="Times New Roman" w:cs="Times New Roman"/>
          <w:bCs/>
          <w:i/>
          <w:iCs/>
          <w:szCs w:val="28"/>
        </w:rPr>
        <w:t xml:space="preserve"> О.В</w:t>
      </w:r>
      <w:r w:rsidRPr="00BD6135">
        <w:rPr>
          <w:rFonts w:eastAsia="Times New Roman" w:cs="Times New Roman"/>
          <w:bCs/>
          <w:i/>
          <w:iCs/>
          <w:szCs w:val="28"/>
        </w:rPr>
        <w:t>.</w:t>
      </w:r>
      <w:r>
        <w:rPr>
          <w:rFonts w:eastAsia="Times New Roman" w:cs="Times New Roman"/>
          <w:bCs/>
          <w:i/>
          <w:iCs/>
          <w:szCs w:val="28"/>
        </w:rPr>
        <w:t xml:space="preserve">  ИУ9-52Б</w:t>
      </w:r>
    </w:p>
    <w:p w:rsidR="00854369" w:rsidRPr="00BD6135" w:rsidRDefault="00854369" w:rsidP="00854369">
      <w:pPr>
        <w:spacing w:line="360" w:lineRule="auto"/>
        <w:ind w:left="4956"/>
        <w:rPr>
          <w:rFonts w:eastAsia="Times New Roman" w:cs="Times New Roman"/>
          <w:bCs/>
          <w:szCs w:val="28"/>
        </w:rPr>
      </w:pPr>
      <w:r w:rsidRPr="00BD6135">
        <w:rPr>
          <w:rFonts w:eastAsia="Times New Roman" w:cs="Times New Roman"/>
          <w:bCs/>
          <w:szCs w:val="28"/>
        </w:rPr>
        <w:t xml:space="preserve">Преподаватель </w:t>
      </w:r>
      <w:r w:rsidRPr="00BD6135">
        <w:rPr>
          <w:rFonts w:eastAsia="Times New Roman" w:cs="Times New Roman"/>
          <w:bCs/>
          <w:i/>
          <w:iCs/>
          <w:szCs w:val="28"/>
        </w:rPr>
        <w:t>Вишняков И.Э.</w:t>
      </w:r>
    </w:p>
    <w:p w:rsidR="00854369" w:rsidRPr="000B2ECD" w:rsidRDefault="00854369" w:rsidP="00854369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:rsidR="00854369" w:rsidRDefault="00854369" w:rsidP="00854369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:rsidR="00854369" w:rsidRDefault="00854369" w:rsidP="00854369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:rsidR="00854369" w:rsidRDefault="00854369" w:rsidP="00854369">
      <w:pPr>
        <w:spacing w:after="0" w:line="240" w:lineRule="auto"/>
        <w:rPr>
          <w:rFonts w:eastAsia="Times New Roman" w:cs="Times New Roman"/>
          <w:i/>
          <w:szCs w:val="20"/>
        </w:rPr>
      </w:pPr>
    </w:p>
    <w:p w:rsidR="00854369" w:rsidRDefault="00854369" w:rsidP="00854369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:rsidR="00854369" w:rsidRDefault="00854369" w:rsidP="00854369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:rsidR="00854369" w:rsidRDefault="00854369" w:rsidP="00854369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:rsidR="00854369" w:rsidRDefault="00854369" w:rsidP="00854369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:rsidR="00854369" w:rsidRDefault="00854369" w:rsidP="00854369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:rsidR="00854369" w:rsidRDefault="00854369" w:rsidP="00854369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:rsidR="00854369" w:rsidRDefault="00854369" w:rsidP="00854369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:rsidR="00854369" w:rsidRDefault="00854369" w:rsidP="00854369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</w:p>
    <w:p w:rsidR="00854369" w:rsidRPr="000B2ECD" w:rsidRDefault="00854369" w:rsidP="00854369">
      <w:pPr>
        <w:spacing w:after="0" w:line="240" w:lineRule="auto"/>
        <w:jc w:val="center"/>
        <w:rPr>
          <w:rFonts w:eastAsia="Times New Roman" w:cs="Times New Roman"/>
          <w:i/>
          <w:szCs w:val="20"/>
        </w:rPr>
      </w:pPr>
      <w:r>
        <w:rPr>
          <w:rFonts w:eastAsia="Times New Roman" w:cs="Times New Roman"/>
          <w:i/>
          <w:szCs w:val="20"/>
        </w:rPr>
        <w:t xml:space="preserve">Москва, </w:t>
      </w:r>
      <w:r w:rsidRPr="000B2ECD">
        <w:rPr>
          <w:rFonts w:eastAsia="Times New Roman" w:cs="Times New Roman"/>
          <w:i/>
          <w:szCs w:val="20"/>
        </w:rPr>
        <w:t>20</w:t>
      </w:r>
      <w:r>
        <w:rPr>
          <w:rFonts w:eastAsia="Times New Roman" w:cs="Times New Roman"/>
          <w:i/>
          <w:szCs w:val="20"/>
        </w:rPr>
        <w:t xml:space="preserve">25 </w:t>
      </w:r>
      <w:r w:rsidRPr="000B2ECD">
        <w:rPr>
          <w:rFonts w:eastAsia="Times New Roman" w:cs="Times New Roman"/>
          <w:i/>
          <w:szCs w:val="20"/>
        </w:rPr>
        <w:t>г.</w:t>
      </w:r>
    </w:p>
    <w:sdt>
      <w:sdtPr>
        <w:rPr>
          <w:rFonts w:eastAsiaTheme="minorHAnsi" w:cs="Times New Roman"/>
          <w:b w:val="0"/>
          <w:szCs w:val="28"/>
          <w:lang w:eastAsia="en-US"/>
        </w:rPr>
        <w:id w:val="-204704867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854369" w:rsidRPr="00084D1A" w:rsidRDefault="00854369" w:rsidP="00854369">
          <w:pPr>
            <w:pStyle w:val="a4"/>
            <w:jc w:val="center"/>
            <w:rPr>
              <w:rFonts w:cs="Times New Roman"/>
              <w:caps/>
              <w:szCs w:val="28"/>
            </w:rPr>
          </w:pPr>
          <w:r w:rsidRPr="00084D1A">
            <w:rPr>
              <w:rFonts w:cs="Times New Roman"/>
              <w:caps/>
              <w:szCs w:val="28"/>
            </w:rPr>
            <w:t>Оглавление</w:t>
          </w:r>
        </w:p>
        <w:p w:rsidR="00854369" w:rsidRPr="00C75574" w:rsidRDefault="00854369" w:rsidP="00854369">
          <w:pPr>
            <w:rPr>
              <w:rFonts w:cs="Times New Roman"/>
              <w:szCs w:val="28"/>
              <w:lang w:eastAsia="ru-RU"/>
            </w:rPr>
          </w:pPr>
        </w:p>
        <w:p w:rsidR="00854369" w:rsidRDefault="00854369" w:rsidP="0085436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EB416D">
            <w:rPr>
              <w:rFonts w:cs="Times New Roman"/>
              <w:szCs w:val="28"/>
            </w:rPr>
            <w:fldChar w:fldCharType="begin"/>
          </w:r>
          <w:r w:rsidRPr="00EB416D">
            <w:rPr>
              <w:rFonts w:cs="Times New Roman"/>
              <w:szCs w:val="28"/>
            </w:rPr>
            <w:instrText xml:space="preserve"> TOC \o "1-3" \h \z \u </w:instrText>
          </w:r>
          <w:r w:rsidRPr="00EB416D">
            <w:rPr>
              <w:rFonts w:cs="Times New Roman"/>
              <w:szCs w:val="28"/>
            </w:rPr>
            <w:fldChar w:fldCharType="separate"/>
          </w:r>
          <w:hyperlink w:anchor="_Toc83817133" w:history="1">
            <w:r w:rsidRPr="009524BA">
              <w:rPr>
                <w:rStyle w:val="a3"/>
                <w:bCs/>
                <w:noProof/>
              </w:rPr>
              <w:t>1.</w:t>
            </w:r>
            <w:r w:rsidRPr="009524BA">
              <w:rPr>
                <w:rStyle w:val="a3"/>
                <w:noProof/>
              </w:rPr>
              <w:t xml:space="preserve">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_Toc83817133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4369" w:rsidRDefault="00751772" w:rsidP="0085436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83817134" w:history="1">
            <w:r w:rsidR="00854369" w:rsidRPr="009524BA">
              <w:rPr>
                <w:rStyle w:val="a3"/>
                <w:noProof/>
              </w:rPr>
              <w:t>2. Практическая реализация</w:t>
            </w:r>
            <w:r w:rsidR="00854369">
              <w:rPr>
                <w:noProof/>
                <w:webHidden/>
              </w:rPr>
              <w:tab/>
            </w:r>
            <w:r w:rsidR="00854369">
              <w:rPr>
                <w:noProof/>
                <w:webHidden/>
              </w:rPr>
              <w:fldChar w:fldCharType="begin"/>
            </w:r>
            <w:r w:rsidR="00854369">
              <w:rPr>
                <w:noProof/>
                <w:webHidden/>
              </w:rPr>
              <w:instrText xml:space="preserve"> PAGEREF _Toc83817134 \h </w:instrText>
            </w:r>
            <w:r w:rsidR="00854369">
              <w:rPr>
                <w:noProof/>
                <w:webHidden/>
              </w:rPr>
            </w:r>
            <w:r w:rsidR="00854369">
              <w:rPr>
                <w:noProof/>
                <w:webHidden/>
              </w:rPr>
              <w:fldChar w:fldCharType="separate"/>
            </w:r>
            <w:r w:rsidR="00854369">
              <w:rPr>
                <w:noProof/>
                <w:webHidden/>
              </w:rPr>
              <w:t>4</w:t>
            </w:r>
            <w:r w:rsidR="00854369">
              <w:rPr>
                <w:noProof/>
                <w:webHidden/>
              </w:rPr>
              <w:fldChar w:fldCharType="end"/>
            </w:r>
          </w:hyperlink>
        </w:p>
        <w:p w:rsidR="00854369" w:rsidRPr="00BC6675" w:rsidRDefault="00854369" w:rsidP="00854369">
          <w:pPr>
            <w:rPr>
              <w:rFonts w:cs="Times New Roman"/>
              <w:szCs w:val="28"/>
            </w:rPr>
          </w:pPr>
          <w:r w:rsidRPr="00EB416D">
            <w:rPr>
              <w:rFonts w:cs="Times New Roman"/>
              <w:szCs w:val="28"/>
            </w:rPr>
            <w:fldChar w:fldCharType="end"/>
          </w:r>
        </w:p>
      </w:sdtContent>
    </w:sdt>
    <w:p w:rsidR="00854369" w:rsidRPr="00BC6675" w:rsidRDefault="00854369" w:rsidP="00854369">
      <w:pPr>
        <w:spacing w:after="160" w:line="259" w:lineRule="auto"/>
        <w:rPr>
          <w:rFonts w:eastAsiaTheme="majorEastAsia" w:cs="Times New Roman"/>
          <w:b/>
          <w:bCs/>
          <w:szCs w:val="28"/>
        </w:rPr>
      </w:pPr>
      <w:r w:rsidRPr="00BC6675">
        <w:rPr>
          <w:rFonts w:cs="Times New Roman"/>
          <w:b/>
          <w:bCs/>
          <w:szCs w:val="28"/>
        </w:rPr>
        <w:br w:type="page"/>
      </w:r>
    </w:p>
    <w:p w:rsidR="00854369" w:rsidRDefault="00854369" w:rsidP="00854369">
      <w:pPr>
        <w:pStyle w:val="1"/>
        <w:spacing w:line="360" w:lineRule="auto"/>
      </w:pPr>
      <w:bookmarkStart w:id="0" w:name="_Toc83817133"/>
      <w:r w:rsidRPr="001D1FC3">
        <w:rPr>
          <w:bCs/>
        </w:rPr>
        <w:lastRenderedPageBreak/>
        <w:t>1.</w:t>
      </w:r>
      <w:r>
        <w:t xml:space="preserve"> Постановка задачи</w:t>
      </w:r>
      <w:bookmarkEnd w:id="0"/>
    </w:p>
    <w:p w:rsidR="00854369" w:rsidRDefault="00854369" w:rsidP="00854369">
      <w:pPr>
        <w:spacing w:after="0" w:line="360" w:lineRule="auto"/>
        <w:ind w:firstLine="704"/>
        <w:jc w:val="both"/>
      </w:pPr>
      <w:r>
        <w:t xml:space="preserve">Целью данной лабораторной работы является разработка </w:t>
      </w:r>
      <w:r w:rsidRPr="003B5E5C">
        <w:t>модели «сущность-связь»</w:t>
      </w:r>
      <w:r>
        <w:t>.</w:t>
      </w:r>
    </w:p>
    <w:p w:rsidR="00854369" w:rsidRDefault="00854369" w:rsidP="00854369">
      <w:pPr>
        <w:spacing w:after="160" w:line="259" w:lineRule="auto"/>
        <w:ind w:firstLine="708"/>
      </w:pPr>
      <w:r>
        <w:t>Для достижения цели были поставлены следующие задачи:</w:t>
      </w:r>
    </w:p>
    <w:p w:rsidR="00854369" w:rsidRPr="00854369" w:rsidRDefault="00854369" w:rsidP="00854369">
      <w:pPr>
        <w:spacing w:after="160" w:line="259" w:lineRule="auto"/>
        <w:ind w:firstLine="708"/>
      </w:pPr>
      <w:r>
        <w:t xml:space="preserve">1. </w:t>
      </w:r>
      <w:r w:rsidRPr="00854369">
        <w:t>Выбрать простейшую предметную область, соответствующую 4-5 сущностям.</w:t>
      </w:r>
    </w:p>
    <w:p w:rsidR="00854369" w:rsidRPr="00854369" w:rsidRDefault="00854369" w:rsidP="00854369">
      <w:pPr>
        <w:spacing w:after="160" w:line="259" w:lineRule="auto"/>
        <w:ind w:firstLine="708"/>
      </w:pPr>
      <w:r w:rsidRPr="00854369">
        <w:t>2.Сформировать требования к предметной области.</w:t>
      </w:r>
    </w:p>
    <w:p w:rsidR="00854369" w:rsidRPr="00854369" w:rsidRDefault="00854369" w:rsidP="00854369">
      <w:pPr>
        <w:spacing w:after="160" w:line="259" w:lineRule="auto"/>
        <w:ind w:firstLine="708"/>
      </w:pPr>
      <w:r w:rsidRPr="00854369">
        <w:t>3.Создать модель «сущность-связь» для предметной области с обоснованием выбора кардинальных чисел связей.</w:t>
      </w:r>
    </w:p>
    <w:p w:rsidR="00854369" w:rsidRDefault="00854369" w:rsidP="00854369">
      <w:pPr>
        <w:spacing w:after="160" w:line="259" w:lineRule="auto"/>
      </w:pPr>
      <w:r>
        <w:br w:type="page"/>
      </w:r>
    </w:p>
    <w:p w:rsidR="00854369" w:rsidRDefault="00854369" w:rsidP="00854369">
      <w:pPr>
        <w:pStyle w:val="1"/>
        <w:spacing w:line="360" w:lineRule="auto"/>
      </w:pPr>
      <w:bookmarkStart w:id="1" w:name="_Toc83817134"/>
      <w:r>
        <w:lastRenderedPageBreak/>
        <w:t>2. Практическая реализация</w:t>
      </w:r>
      <w:bookmarkEnd w:id="1"/>
    </w:p>
    <w:p w:rsidR="00854369" w:rsidRPr="009A0782" w:rsidRDefault="00854369" w:rsidP="00854369">
      <w:pPr>
        <w:spacing w:after="0" w:line="360" w:lineRule="auto"/>
        <w:ind w:firstLine="704"/>
        <w:jc w:val="both"/>
      </w:pPr>
      <w:r>
        <w:t xml:space="preserve">В качестве предметной области была выбрана </w:t>
      </w:r>
      <w:r w:rsidR="004D14A5">
        <w:t xml:space="preserve">сеть </w:t>
      </w:r>
      <w:r w:rsidR="001D6805">
        <w:t>аптек</w:t>
      </w:r>
      <w:r>
        <w:t xml:space="preserve">. Каждый </w:t>
      </w:r>
      <w:r w:rsidR="001D6805">
        <w:t xml:space="preserve">покупатель </w:t>
      </w:r>
      <w:r>
        <w:t xml:space="preserve">может </w:t>
      </w:r>
      <w:r w:rsidR="001D6805">
        <w:t xml:space="preserve">сделать </w:t>
      </w:r>
      <w:r w:rsidR="00F1429D">
        <w:t xml:space="preserve">несколько </w:t>
      </w:r>
      <w:r w:rsidR="001D6805">
        <w:t>заказ</w:t>
      </w:r>
      <w:r w:rsidR="00F1429D">
        <w:t>ов</w:t>
      </w:r>
      <w:r w:rsidR="001D6805">
        <w:t xml:space="preserve"> в </w:t>
      </w:r>
      <w:r w:rsidR="00613F0F">
        <w:t xml:space="preserve">определённой </w:t>
      </w:r>
      <w:r w:rsidR="001D6805">
        <w:t>аптеке</w:t>
      </w:r>
      <w:r w:rsidR="009A0782">
        <w:t>.</w:t>
      </w:r>
      <w:r w:rsidR="001D6805">
        <w:t xml:space="preserve"> Каждый заказ содержит список покупок покупателя</w:t>
      </w:r>
      <w:r w:rsidR="00613F0F">
        <w:t>, который состоит из одной или более строк</w:t>
      </w:r>
      <w:r w:rsidR="001D6805">
        <w:t>. Кажд</w:t>
      </w:r>
      <w:r w:rsidR="00613F0F">
        <w:t>ая строка соответствует определённому товару из заказа.</w:t>
      </w:r>
      <w:r w:rsidR="001D6805">
        <w:t xml:space="preserve"> </w:t>
      </w:r>
      <w:r w:rsidR="00613F0F">
        <w:t>Товар может быть в системе аптеки, но ни разу не заказан.</w:t>
      </w:r>
    </w:p>
    <w:p w:rsidR="00854369" w:rsidRDefault="00854369" w:rsidP="00854369">
      <w:pPr>
        <w:spacing w:after="0" w:line="360" w:lineRule="auto"/>
        <w:jc w:val="both"/>
      </w:pPr>
      <w:r>
        <w:tab/>
        <w:t xml:space="preserve">На основе описанной предметной области была создана модель </w:t>
      </w:r>
      <w:r w:rsidR="009A0782">
        <w:t xml:space="preserve">«сущность-связь» </w:t>
      </w:r>
      <w:r>
        <w:t>(</w:t>
      </w:r>
      <w:r w:rsidRPr="00B12CD9">
        <w:rPr>
          <w:szCs w:val="28"/>
          <w:lang w:eastAsia="ru-RU"/>
        </w:rPr>
        <w:t>рис</w:t>
      </w:r>
      <w:r w:rsidR="00AB1418">
        <w:rPr>
          <w:szCs w:val="28"/>
          <w:lang w:eastAsia="ru-RU"/>
        </w:rPr>
        <w:t>.</w:t>
      </w:r>
      <w:r w:rsidRPr="00B12CD9">
        <w:rPr>
          <w:szCs w:val="28"/>
          <w:lang w:eastAsia="ru-RU"/>
        </w:rPr>
        <w:t xml:space="preserve"> 1</w:t>
      </w:r>
      <w:r>
        <w:t xml:space="preserve">), включающая </w:t>
      </w:r>
      <w:r w:rsidR="009A0782">
        <w:t>пять сущностей</w:t>
      </w:r>
      <w:r>
        <w:t>:</w:t>
      </w:r>
    </w:p>
    <w:p w:rsidR="00E85FA0" w:rsidRDefault="001D6805" w:rsidP="00E85FA0">
      <w:pPr>
        <w:pStyle w:val="a8"/>
        <w:numPr>
          <w:ilvl w:val="0"/>
          <w:numId w:val="2"/>
        </w:numPr>
        <w:spacing w:after="0" w:line="360" w:lineRule="auto"/>
        <w:jc w:val="both"/>
      </w:pPr>
      <w:r>
        <w:rPr>
          <w:lang w:val="en-US"/>
        </w:rPr>
        <w:t>PHARMACY</w:t>
      </w:r>
      <w:r w:rsidR="00E85FA0" w:rsidRPr="00E85FA0">
        <w:t xml:space="preserve"> – </w:t>
      </w:r>
      <w:r w:rsidR="00E85FA0">
        <w:t xml:space="preserve">сущность, являющаяся абстракцией </w:t>
      </w:r>
      <w:r>
        <w:t>аптеки</w:t>
      </w:r>
      <w:r w:rsidR="00E85FA0">
        <w:t xml:space="preserve">, с идентификатором </w:t>
      </w:r>
      <w:proofErr w:type="spellStart"/>
      <w:r>
        <w:rPr>
          <w:lang w:val="en-US"/>
        </w:rPr>
        <w:t>Pharmacy</w:t>
      </w:r>
      <w:r w:rsidR="004D14A5">
        <w:rPr>
          <w:lang w:val="en-US"/>
        </w:rPr>
        <w:t>Address</w:t>
      </w:r>
      <w:proofErr w:type="spellEnd"/>
      <w:r w:rsidR="00E85FA0">
        <w:t xml:space="preserve"> </w:t>
      </w:r>
      <w:r w:rsidR="004D14A5">
        <w:t>(</w:t>
      </w:r>
      <w:r w:rsidR="00AE30D7">
        <w:t>фактический</w:t>
      </w:r>
      <w:r w:rsidR="004D14A5">
        <w:t xml:space="preserve"> адрес аптеки</w:t>
      </w:r>
      <w:r w:rsidR="00E85FA0">
        <w:t xml:space="preserve">) и атрибутами: </w:t>
      </w:r>
      <w:proofErr w:type="spellStart"/>
      <w:r w:rsidR="00C06AD6">
        <w:rPr>
          <w:lang w:val="en-US"/>
        </w:rPr>
        <w:t>Pharmacy</w:t>
      </w:r>
      <w:r w:rsidR="00E85FA0">
        <w:rPr>
          <w:lang w:val="en-US"/>
        </w:rPr>
        <w:t>Name</w:t>
      </w:r>
      <w:proofErr w:type="spellEnd"/>
      <w:r w:rsidR="00E85FA0" w:rsidRPr="00E85FA0">
        <w:t xml:space="preserve"> (</w:t>
      </w:r>
      <w:r w:rsidR="00E85FA0">
        <w:t xml:space="preserve">название </w:t>
      </w:r>
      <w:r>
        <w:t>аптеки</w:t>
      </w:r>
      <w:r w:rsidR="004D14A5" w:rsidRPr="004D14A5">
        <w:t>)</w:t>
      </w:r>
      <w:r w:rsidR="004D14A5">
        <w:t xml:space="preserve">, </w:t>
      </w:r>
      <w:r w:rsidR="00C06AD6">
        <w:rPr>
          <w:lang w:val="en-US"/>
        </w:rPr>
        <w:t>Phone</w:t>
      </w:r>
      <w:r w:rsidR="00C06AD6" w:rsidRPr="00E85FA0">
        <w:t xml:space="preserve"> (</w:t>
      </w:r>
      <w:r w:rsidR="00C06AD6">
        <w:t>телефон аптеки</w:t>
      </w:r>
      <w:r w:rsidR="00C06AD6" w:rsidRPr="00E85FA0">
        <w:t xml:space="preserve">), </w:t>
      </w:r>
      <w:r w:rsidR="00C06AD6">
        <w:rPr>
          <w:lang w:val="en-US"/>
        </w:rPr>
        <w:t>Mail</w:t>
      </w:r>
      <w:r w:rsidR="00C06AD6" w:rsidRPr="00E85FA0">
        <w:t xml:space="preserve"> (</w:t>
      </w:r>
      <w:r w:rsidR="00C06AD6">
        <w:t>почта аптеки</w:t>
      </w:r>
      <w:r w:rsidR="00C06AD6" w:rsidRPr="00E85FA0">
        <w:t>)</w:t>
      </w:r>
      <w:r w:rsidR="00E85FA0">
        <w:t>.</w:t>
      </w:r>
    </w:p>
    <w:p w:rsidR="00E85FA0" w:rsidRPr="00E85FA0" w:rsidRDefault="00C06AD6" w:rsidP="00E85FA0">
      <w:pPr>
        <w:pStyle w:val="a8"/>
        <w:numPr>
          <w:ilvl w:val="0"/>
          <w:numId w:val="2"/>
        </w:numPr>
        <w:spacing w:after="0" w:line="360" w:lineRule="auto"/>
        <w:jc w:val="both"/>
      </w:pPr>
      <w:r>
        <w:rPr>
          <w:lang w:val="en-US"/>
        </w:rPr>
        <w:t>CUSTOMER</w:t>
      </w:r>
      <w:r w:rsidR="00E85FA0" w:rsidRPr="00E85FA0">
        <w:t xml:space="preserve"> – </w:t>
      </w:r>
      <w:r w:rsidR="00E85FA0">
        <w:t xml:space="preserve">сущность, являющаяся абстракцией </w:t>
      </w:r>
      <w:r>
        <w:t>покупателя в аптеке</w:t>
      </w:r>
      <w:r w:rsidR="00E85FA0">
        <w:t xml:space="preserve">, с идентификатором </w:t>
      </w:r>
      <w:proofErr w:type="spellStart"/>
      <w:r>
        <w:rPr>
          <w:lang w:val="en-US"/>
        </w:rPr>
        <w:t>C</w:t>
      </w:r>
      <w:r w:rsidR="001562A6">
        <w:rPr>
          <w:lang w:val="en-US"/>
        </w:rPr>
        <w:t>ustom</w:t>
      </w:r>
      <w:r>
        <w:rPr>
          <w:lang w:val="en-US"/>
        </w:rPr>
        <w:t>er</w:t>
      </w:r>
      <w:r w:rsidR="004D14A5">
        <w:rPr>
          <w:lang w:val="en-US"/>
        </w:rPr>
        <w:t>Mail</w:t>
      </w:r>
      <w:proofErr w:type="spellEnd"/>
      <w:r w:rsidR="004D14A5" w:rsidRPr="00E85FA0">
        <w:t xml:space="preserve"> </w:t>
      </w:r>
      <w:r w:rsidR="00E85FA0" w:rsidRPr="00E85FA0">
        <w:t>(</w:t>
      </w:r>
      <w:r w:rsidR="004D14A5">
        <w:t>почта покупателя</w:t>
      </w:r>
      <w:r w:rsidR="00E85FA0">
        <w:t xml:space="preserve">) и атрибутами: </w:t>
      </w:r>
      <w:proofErr w:type="spellStart"/>
      <w:r w:rsidR="00E85FA0">
        <w:rPr>
          <w:lang w:val="en-US"/>
        </w:rPr>
        <w:t>FirstName</w:t>
      </w:r>
      <w:proofErr w:type="spellEnd"/>
      <w:r w:rsidR="00E85FA0" w:rsidRPr="00E85FA0">
        <w:t xml:space="preserve"> (</w:t>
      </w:r>
      <w:r w:rsidR="00E85FA0">
        <w:t xml:space="preserve">имя </w:t>
      </w:r>
      <w:r>
        <w:t>покупателя</w:t>
      </w:r>
      <w:r w:rsidR="00E85FA0">
        <w:t xml:space="preserve">), </w:t>
      </w:r>
      <w:proofErr w:type="spellStart"/>
      <w:r w:rsidR="00E85FA0">
        <w:rPr>
          <w:lang w:val="en-US"/>
        </w:rPr>
        <w:t>SecondName</w:t>
      </w:r>
      <w:proofErr w:type="spellEnd"/>
      <w:r w:rsidR="00E85FA0" w:rsidRPr="00E85FA0">
        <w:t xml:space="preserve"> (</w:t>
      </w:r>
      <w:r w:rsidR="00AB1418">
        <w:t xml:space="preserve">фамилия </w:t>
      </w:r>
      <w:r>
        <w:t>покупателя</w:t>
      </w:r>
      <w:r w:rsidR="00E85FA0" w:rsidRPr="00E85FA0">
        <w:t>)</w:t>
      </w:r>
      <w:r w:rsidR="00E85FA0">
        <w:t xml:space="preserve">, </w:t>
      </w:r>
      <w:r w:rsidR="00E85FA0">
        <w:rPr>
          <w:lang w:val="en-US"/>
        </w:rPr>
        <w:t>Phone</w:t>
      </w:r>
      <w:r w:rsidR="00E85FA0" w:rsidRPr="00E85FA0">
        <w:t xml:space="preserve"> (</w:t>
      </w:r>
      <w:r w:rsidR="00AB1418">
        <w:t xml:space="preserve">телефон </w:t>
      </w:r>
      <w:r>
        <w:t>покупателя</w:t>
      </w:r>
      <w:r w:rsidR="004D14A5" w:rsidRPr="004D14A5">
        <w:t>).</w:t>
      </w:r>
    </w:p>
    <w:p w:rsidR="00E85FA0" w:rsidRPr="00E85FA0" w:rsidRDefault="00C06AD6" w:rsidP="00E85FA0">
      <w:pPr>
        <w:pStyle w:val="a8"/>
        <w:numPr>
          <w:ilvl w:val="0"/>
          <w:numId w:val="2"/>
        </w:numPr>
        <w:spacing w:after="0" w:line="360" w:lineRule="auto"/>
        <w:jc w:val="both"/>
      </w:pPr>
      <w:r>
        <w:rPr>
          <w:lang w:val="en-US"/>
        </w:rPr>
        <w:t>ORDER</w:t>
      </w:r>
      <w:r w:rsidR="009A0782" w:rsidRPr="00E85FA0">
        <w:t xml:space="preserve"> – </w:t>
      </w:r>
      <w:r w:rsidR="009A0782">
        <w:t>сущность</w:t>
      </w:r>
      <w:r w:rsidR="009A0782" w:rsidRPr="00E85FA0">
        <w:t xml:space="preserve">, </w:t>
      </w:r>
      <w:r w:rsidR="009A0782">
        <w:t>являющаяся</w:t>
      </w:r>
      <w:r w:rsidR="009A0782" w:rsidRPr="00E85FA0">
        <w:t xml:space="preserve"> </w:t>
      </w:r>
      <w:r w:rsidR="009A0782">
        <w:t>абстракцией</w:t>
      </w:r>
      <w:r w:rsidR="009A0782" w:rsidRPr="00E85FA0">
        <w:t xml:space="preserve"> </w:t>
      </w:r>
      <w:r>
        <w:t>заказа</w:t>
      </w:r>
      <w:r w:rsidR="009A0782" w:rsidRPr="00E85FA0">
        <w:t xml:space="preserve">, </w:t>
      </w:r>
      <w:r w:rsidR="00E85FA0">
        <w:t xml:space="preserve">с идентификатором </w:t>
      </w:r>
      <w:proofErr w:type="spellStart"/>
      <w:r w:rsidR="00613F0F">
        <w:rPr>
          <w:lang w:val="en-US"/>
        </w:rPr>
        <w:t>OrderNumber</w:t>
      </w:r>
      <w:proofErr w:type="spellEnd"/>
      <w:r w:rsidR="00E85FA0" w:rsidRPr="00E85FA0">
        <w:t xml:space="preserve"> (</w:t>
      </w:r>
      <w:r w:rsidR="00AB1418">
        <w:t>номер</w:t>
      </w:r>
      <w:r w:rsidR="00E85FA0" w:rsidRPr="00E85FA0">
        <w:t xml:space="preserve"> </w:t>
      </w:r>
      <w:r w:rsidR="00613F0F">
        <w:t>заказа</w:t>
      </w:r>
      <w:r w:rsidR="00E85FA0" w:rsidRPr="00E85FA0">
        <w:t xml:space="preserve">) </w:t>
      </w:r>
      <w:r w:rsidR="00E85FA0">
        <w:t>и</w:t>
      </w:r>
      <w:r w:rsidR="00E85FA0" w:rsidRPr="00E85FA0">
        <w:t xml:space="preserve"> </w:t>
      </w:r>
      <w:r w:rsidR="00E85FA0">
        <w:t>атрибутами</w:t>
      </w:r>
      <w:r w:rsidR="00E85FA0" w:rsidRPr="00E85FA0">
        <w:t xml:space="preserve">: </w:t>
      </w:r>
      <w:r w:rsidR="00710BD9">
        <w:rPr>
          <w:lang w:val="en-US"/>
        </w:rPr>
        <w:t>Date</w:t>
      </w:r>
      <w:r w:rsidR="001562A6">
        <w:t xml:space="preserve"> </w:t>
      </w:r>
      <w:r w:rsidR="00613F0F" w:rsidRPr="00613F0F">
        <w:t>(</w:t>
      </w:r>
      <w:r w:rsidR="00613F0F">
        <w:t>дата заказа</w:t>
      </w:r>
      <w:r w:rsidR="00613F0F" w:rsidRPr="00613F0F">
        <w:t xml:space="preserve">), </w:t>
      </w:r>
      <w:proofErr w:type="spellStart"/>
      <w:r w:rsidR="00710BD9">
        <w:rPr>
          <w:lang w:val="en-US"/>
        </w:rPr>
        <w:t>Order</w:t>
      </w:r>
      <w:r w:rsidR="00613F0F">
        <w:rPr>
          <w:lang w:val="en-US"/>
        </w:rPr>
        <w:t>Cost</w:t>
      </w:r>
      <w:proofErr w:type="spellEnd"/>
      <w:r w:rsidR="001562A6">
        <w:t xml:space="preserve"> </w:t>
      </w:r>
      <w:r w:rsidR="00613F0F" w:rsidRPr="00613F0F">
        <w:t>(</w:t>
      </w:r>
      <w:r w:rsidR="00613F0F">
        <w:t>полная стоимость заказа</w:t>
      </w:r>
      <w:r w:rsidR="00613F0F" w:rsidRPr="00613F0F">
        <w:t xml:space="preserve">), </w:t>
      </w:r>
      <w:proofErr w:type="spellStart"/>
      <w:r w:rsidR="00613F0F">
        <w:rPr>
          <w:lang w:val="en-US"/>
        </w:rPr>
        <w:t>PayMethod</w:t>
      </w:r>
      <w:proofErr w:type="spellEnd"/>
      <w:r w:rsidR="001562A6">
        <w:t xml:space="preserve"> </w:t>
      </w:r>
      <w:r w:rsidR="00613F0F" w:rsidRPr="00613F0F">
        <w:t>(</w:t>
      </w:r>
      <w:r w:rsidR="001562A6">
        <w:t>способ оплаты</w:t>
      </w:r>
      <w:r w:rsidR="00613F0F" w:rsidRPr="00613F0F">
        <w:t>)</w:t>
      </w:r>
      <w:r w:rsidR="00AB1418">
        <w:t>.</w:t>
      </w:r>
    </w:p>
    <w:p w:rsidR="00854369" w:rsidRDefault="00613F0F" w:rsidP="00613F0F">
      <w:pPr>
        <w:pStyle w:val="a8"/>
        <w:numPr>
          <w:ilvl w:val="0"/>
          <w:numId w:val="1"/>
        </w:numPr>
        <w:spacing w:after="0" w:line="360" w:lineRule="auto"/>
        <w:jc w:val="both"/>
      </w:pPr>
      <w:r w:rsidRPr="00613F0F">
        <w:rPr>
          <w:lang w:val="en-US"/>
        </w:rPr>
        <w:t>LINE</w:t>
      </w:r>
      <w:r w:rsidR="001562A6">
        <w:rPr>
          <w:lang w:val="en-US"/>
        </w:rPr>
        <w:t>MEDICAMENT</w:t>
      </w:r>
      <w:r>
        <w:t xml:space="preserve"> </w:t>
      </w:r>
      <w:r w:rsidR="009A0782">
        <w:rPr>
          <w:lang w:val="en-US"/>
        </w:rPr>
        <w:sym w:font="Symbol" w:char="F02D"/>
      </w:r>
      <w:r w:rsidR="00AB1418">
        <w:t xml:space="preserve"> сущность, являющаяся абстракцией </w:t>
      </w:r>
      <w:r>
        <w:t>одной строки заказа</w:t>
      </w:r>
      <w:r w:rsidR="00AB1418">
        <w:t xml:space="preserve">, с </w:t>
      </w:r>
      <w:r>
        <w:t>составным идентификаторо</w:t>
      </w:r>
      <w:r w:rsidR="00AB1418">
        <w:t xml:space="preserve">м </w:t>
      </w:r>
      <w:r w:rsidRPr="00613F0F">
        <w:t>(</w:t>
      </w:r>
      <w:proofErr w:type="spellStart"/>
      <w:r>
        <w:rPr>
          <w:lang w:val="en-US"/>
        </w:rPr>
        <w:t>OrderNumber</w:t>
      </w:r>
      <w:proofErr w:type="spellEnd"/>
      <w:r w:rsidRPr="00E85FA0">
        <w:t xml:space="preserve"> (</w:t>
      </w:r>
      <w:r>
        <w:t>номер</w:t>
      </w:r>
      <w:r w:rsidRPr="00E85FA0">
        <w:t xml:space="preserve"> </w:t>
      </w:r>
      <w:r>
        <w:t>заказа</w:t>
      </w:r>
      <w:r w:rsidRPr="00E85FA0">
        <w:t>)</w:t>
      </w:r>
      <w:r w:rsidRPr="00613F0F">
        <w:t xml:space="preserve">, </w:t>
      </w:r>
      <w:proofErr w:type="spellStart"/>
      <w:r>
        <w:rPr>
          <w:lang w:val="en-US"/>
        </w:rPr>
        <w:t>Medicament</w:t>
      </w:r>
      <w:r w:rsidR="00AE30D7">
        <w:rPr>
          <w:lang w:val="en-US"/>
        </w:rPr>
        <w:t>GRLS</w:t>
      </w:r>
      <w:proofErr w:type="spellEnd"/>
      <w:r w:rsidRPr="00613F0F">
        <w:t xml:space="preserve"> (</w:t>
      </w:r>
      <w:r w:rsidR="00AE30D7">
        <w:t>регистрационный номер лекарства в ГРЛС</w:t>
      </w:r>
      <w:r w:rsidRPr="00613F0F">
        <w:t xml:space="preserve">)) </w:t>
      </w:r>
      <w:r>
        <w:t>и атрибута</w:t>
      </w:r>
      <w:r w:rsidR="00AB1418">
        <w:t>м</w:t>
      </w:r>
      <w:r>
        <w:t>и</w:t>
      </w:r>
      <w:r w:rsidR="00AB1418">
        <w:t xml:space="preserve">: </w:t>
      </w:r>
      <w:r w:rsidR="00710BD9">
        <w:rPr>
          <w:lang w:val="en-US"/>
        </w:rPr>
        <w:t>Count</w:t>
      </w:r>
      <w:r w:rsidRPr="00613F0F">
        <w:t xml:space="preserve"> (</w:t>
      </w:r>
      <w:r w:rsidR="001562A6">
        <w:t>количество данного лекарства</w:t>
      </w:r>
      <w:r w:rsidRPr="00613F0F">
        <w:t xml:space="preserve">), </w:t>
      </w:r>
      <w:proofErr w:type="spellStart"/>
      <w:r w:rsidR="00710BD9">
        <w:rPr>
          <w:lang w:val="en-US"/>
        </w:rPr>
        <w:t>Line</w:t>
      </w:r>
      <w:r>
        <w:rPr>
          <w:lang w:val="en-US"/>
        </w:rPr>
        <w:t>Cost</w:t>
      </w:r>
      <w:proofErr w:type="spellEnd"/>
      <w:r w:rsidRPr="00613F0F">
        <w:t xml:space="preserve"> (</w:t>
      </w:r>
      <w:r w:rsidR="001562A6">
        <w:t>сумма</w:t>
      </w:r>
      <w:r w:rsidR="00444274" w:rsidRPr="00444274">
        <w:t xml:space="preserve"> </w:t>
      </w:r>
      <w:r w:rsidR="00444274">
        <w:t>к оплате</w:t>
      </w:r>
      <w:r w:rsidR="001562A6">
        <w:t xml:space="preserve"> по строке</w:t>
      </w:r>
      <w:r w:rsidR="004D14A5">
        <w:t>)</w:t>
      </w:r>
      <w:r w:rsidRPr="00613F0F">
        <w:t>.</w:t>
      </w:r>
    </w:p>
    <w:p w:rsidR="009A0782" w:rsidRPr="001562A6" w:rsidRDefault="001562A6" w:rsidP="00613F0F">
      <w:pPr>
        <w:pStyle w:val="a8"/>
        <w:numPr>
          <w:ilvl w:val="0"/>
          <w:numId w:val="1"/>
        </w:numPr>
        <w:spacing w:after="0" w:line="360" w:lineRule="auto"/>
        <w:jc w:val="both"/>
      </w:pPr>
      <w:r>
        <w:rPr>
          <w:lang w:val="en-US"/>
        </w:rPr>
        <w:t>MEDICAMENT</w:t>
      </w:r>
      <w:r w:rsidRPr="001562A6">
        <w:t xml:space="preserve"> </w:t>
      </w:r>
      <w:r w:rsidR="00AB1418" w:rsidRPr="001562A6">
        <w:t xml:space="preserve">– </w:t>
      </w:r>
      <w:r w:rsidR="00AB1418">
        <w:t>сущность</w:t>
      </w:r>
      <w:r w:rsidR="00AB1418" w:rsidRPr="001562A6">
        <w:t xml:space="preserve">, </w:t>
      </w:r>
      <w:r w:rsidR="00AB1418">
        <w:t>являющаяся</w:t>
      </w:r>
      <w:r w:rsidR="00AB1418" w:rsidRPr="001562A6">
        <w:t xml:space="preserve"> </w:t>
      </w:r>
      <w:r w:rsidR="00AB1418">
        <w:t>абстракцией</w:t>
      </w:r>
      <w:r w:rsidR="00AB1418" w:rsidRPr="001562A6">
        <w:t xml:space="preserve"> </w:t>
      </w:r>
      <w:r w:rsidR="00613F0F">
        <w:t>лекарства</w:t>
      </w:r>
      <w:r w:rsidR="00AB1418" w:rsidRPr="001562A6">
        <w:t xml:space="preserve">, </w:t>
      </w:r>
      <w:r w:rsidR="00AB1418">
        <w:t>с</w:t>
      </w:r>
      <w:r w:rsidR="00AB1418" w:rsidRPr="001562A6">
        <w:t xml:space="preserve"> </w:t>
      </w:r>
      <w:r w:rsidR="00AB1418">
        <w:t>идентификатором</w:t>
      </w:r>
      <w:r w:rsidR="00AB1418" w:rsidRPr="001562A6">
        <w:t xml:space="preserve"> </w:t>
      </w:r>
      <w:proofErr w:type="spellStart"/>
      <w:r w:rsidR="00613F0F">
        <w:rPr>
          <w:lang w:val="en-US"/>
        </w:rPr>
        <w:t>Medicament</w:t>
      </w:r>
      <w:r w:rsidR="00AE30D7">
        <w:rPr>
          <w:lang w:val="en-US"/>
        </w:rPr>
        <w:t>GRLS</w:t>
      </w:r>
      <w:proofErr w:type="spellEnd"/>
      <w:r w:rsidR="00AE30D7" w:rsidRPr="00AE30D7">
        <w:t xml:space="preserve"> </w:t>
      </w:r>
      <w:r w:rsidR="00AB1418" w:rsidRPr="001562A6">
        <w:t>(</w:t>
      </w:r>
      <w:r w:rsidR="00AE30D7">
        <w:t>регистрационный номер лекарства в ГРЛС</w:t>
      </w:r>
      <w:r w:rsidR="00AB1418" w:rsidRPr="001562A6">
        <w:t xml:space="preserve">) </w:t>
      </w:r>
      <w:r w:rsidR="00AB1418">
        <w:t>и</w:t>
      </w:r>
      <w:r w:rsidR="00AB1418" w:rsidRPr="001562A6">
        <w:t xml:space="preserve"> </w:t>
      </w:r>
      <w:r w:rsidR="00AB1418">
        <w:t>атрибутами</w:t>
      </w:r>
      <w:r w:rsidR="00AB1418" w:rsidRPr="001562A6">
        <w:t xml:space="preserve">: </w:t>
      </w:r>
      <w:proofErr w:type="spellStart"/>
      <w:r w:rsidR="00AE30D7">
        <w:rPr>
          <w:lang w:val="en-US"/>
        </w:rPr>
        <w:t>MedicamentName</w:t>
      </w:r>
      <w:proofErr w:type="spellEnd"/>
      <w:r w:rsidR="00AE30D7" w:rsidRPr="001562A6">
        <w:t xml:space="preserve"> (</w:t>
      </w:r>
      <w:r w:rsidR="00AE30D7">
        <w:t>имя</w:t>
      </w:r>
      <w:r w:rsidR="00AE30D7" w:rsidRPr="001562A6">
        <w:t xml:space="preserve"> </w:t>
      </w:r>
      <w:r w:rsidR="00AE30D7">
        <w:t>лекарства</w:t>
      </w:r>
      <w:r w:rsidR="00AE30D7" w:rsidRPr="001562A6">
        <w:t>)</w:t>
      </w:r>
      <w:r w:rsidR="00AE30D7">
        <w:t>,</w:t>
      </w:r>
      <w:r w:rsidR="00AE30D7" w:rsidRPr="00AE30D7">
        <w:t xml:space="preserve"> </w:t>
      </w:r>
      <w:r w:rsidR="00613F0F">
        <w:rPr>
          <w:lang w:val="en-US"/>
        </w:rPr>
        <w:t>Form</w:t>
      </w:r>
      <w:r w:rsidR="00613F0F" w:rsidRPr="001562A6">
        <w:t xml:space="preserve"> (</w:t>
      </w:r>
      <w:r>
        <w:t>таблетки</w:t>
      </w:r>
      <w:r w:rsidRPr="001562A6">
        <w:t>/</w:t>
      </w:r>
      <w:r>
        <w:t>сироп</w:t>
      </w:r>
      <w:r w:rsidR="00772D2C" w:rsidRPr="00772D2C">
        <w:t>/</w:t>
      </w:r>
      <w:r w:rsidR="00772D2C">
        <w:t>порошок</w:t>
      </w:r>
      <w:r w:rsidRPr="001562A6">
        <w:t xml:space="preserve"> </w:t>
      </w:r>
      <w:r>
        <w:t>и</w:t>
      </w:r>
      <w:r w:rsidRPr="001562A6">
        <w:t xml:space="preserve"> </w:t>
      </w:r>
      <w:r>
        <w:t>т</w:t>
      </w:r>
      <w:r w:rsidRPr="001562A6">
        <w:t>.</w:t>
      </w:r>
      <w:r>
        <w:t>д</w:t>
      </w:r>
      <w:r w:rsidRPr="001562A6">
        <w:t>.</w:t>
      </w:r>
      <w:r w:rsidR="00613F0F" w:rsidRPr="001562A6">
        <w:t xml:space="preserve">), </w:t>
      </w:r>
      <w:proofErr w:type="spellStart"/>
      <w:r w:rsidR="00613F0F">
        <w:rPr>
          <w:lang w:val="en-US"/>
        </w:rPr>
        <w:t>StorageLife</w:t>
      </w:r>
      <w:proofErr w:type="spellEnd"/>
      <w:r w:rsidR="00613F0F" w:rsidRPr="001562A6">
        <w:t xml:space="preserve"> (</w:t>
      </w:r>
      <w:r>
        <w:t>срок</w:t>
      </w:r>
      <w:r w:rsidRPr="001562A6">
        <w:t xml:space="preserve"> </w:t>
      </w:r>
      <w:r>
        <w:t>годности</w:t>
      </w:r>
      <w:r w:rsidR="00613F0F" w:rsidRPr="001562A6">
        <w:t xml:space="preserve">), </w:t>
      </w:r>
      <w:r w:rsidR="00613F0F">
        <w:rPr>
          <w:lang w:val="en-US"/>
        </w:rPr>
        <w:t>Price</w:t>
      </w:r>
      <w:r w:rsidRPr="001562A6">
        <w:t xml:space="preserve"> </w:t>
      </w:r>
      <w:r w:rsidR="00613F0F" w:rsidRPr="001562A6">
        <w:t>(</w:t>
      </w:r>
      <w:r>
        <w:t>цена</w:t>
      </w:r>
      <w:r w:rsidR="00613F0F" w:rsidRPr="001562A6">
        <w:t>).</w:t>
      </w:r>
    </w:p>
    <w:p w:rsidR="00854369" w:rsidRPr="00676E9A" w:rsidRDefault="006A4C60" w:rsidP="001E168A">
      <w:pPr>
        <w:pStyle w:val="a7"/>
      </w:pPr>
      <w:r w:rsidRPr="006A4C60">
        <w:rPr>
          <w:noProof/>
        </w:rPr>
        <w:lastRenderedPageBreak/>
        <w:drawing>
          <wp:inline distT="0" distB="0" distL="0" distR="0">
            <wp:extent cx="6120130" cy="3864892"/>
            <wp:effectExtent l="0" t="0" r="0" b="2540"/>
            <wp:docPr id="2" name="Рисунок 2" descr="C:\Users\1\Downloads\Telegram Desktop\photo_2025-09-24_16-12-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\Downloads\Telegram Desktop\photo_2025-09-24_16-12-5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64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" w:name="_GoBack"/>
      <w:bookmarkEnd w:id="2"/>
    </w:p>
    <w:p w:rsidR="00854369" w:rsidRPr="00A07140" w:rsidRDefault="00854369" w:rsidP="00854369">
      <w:pPr>
        <w:jc w:val="center"/>
        <w:rPr>
          <w:sz w:val="24"/>
          <w:szCs w:val="24"/>
          <w:lang w:eastAsia="ru-RU"/>
        </w:rPr>
      </w:pPr>
      <w:r w:rsidRPr="00A07140">
        <w:rPr>
          <w:sz w:val="24"/>
          <w:szCs w:val="24"/>
          <w:lang w:eastAsia="ru-RU"/>
        </w:rPr>
        <w:t>Рисунок 1</w:t>
      </w:r>
      <w:r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sym w:font="Symbol" w:char="F02D"/>
      </w:r>
      <w:r>
        <w:rPr>
          <w:sz w:val="24"/>
          <w:szCs w:val="24"/>
          <w:lang w:eastAsia="ru-RU"/>
        </w:rPr>
        <w:t xml:space="preserve"> Модель </w:t>
      </w:r>
      <w:r w:rsidR="001562A6">
        <w:rPr>
          <w:sz w:val="24"/>
          <w:szCs w:val="24"/>
          <w:lang w:eastAsia="ru-RU"/>
        </w:rPr>
        <w:t>аптеки</w:t>
      </w:r>
    </w:p>
    <w:p w:rsidR="00546361" w:rsidRDefault="00546361" w:rsidP="00E85FA0">
      <w:pPr>
        <w:spacing w:after="0" w:line="360" w:lineRule="auto"/>
        <w:ind w:firstLine="704"/>
        <w:jc w:val="both"/>
      </w:pPr>
      <w:r>
        <w:t xml:space="preserve">Между описанными сущностями были построены связи, согласующиеся с принципами предметной области, описанными ранее. </w:t>
      </w:r>
    </w:p>
    <w:p w:rsidR="00546361" w:rsidRDefault="00546361" w:rsidP="00546361">
      <w:pPr>
        <w:pStyle w:val="a8"/>
        <w:numPr>
          <w:ilvl w:val="0"/>
          <w:numId w:val="3"/>
        </w:numPr>
        <w:spacing w:after="0" w:line="360" w:lineRule="auto"/>
        <w:ind w:left="709"/>
        <w:jc w:val="both"/>
      </w:pPr>
      <w:r>
        <w:t xml:space="preserve">Так как </w:t>
      </w:r>
      <w:r w:rsidR="00893DCF">
        <w:t>у</w:t>
      </w:r>
      <w:r>
        <w:t xml:space="preserve"> каждой</w:t>
      </w:r>
      <w:r w:rsidR="00893DCF">
        <w:t xml:space="preserve"> аптеки может быть множество заказов</w:t>
      </w:r>
      <w:r w:rsidR="00A43F4F">
        <w:t xml:space="preserve"> или не быть</w:t>
      </w:r>
      <w:r w:rsidR="00893DCF">
        <w:t xml:space="preserve">, и каждый заказ принадлежит только одной аптеке, то связь сущностей PHARMACY и </w:t>
      </w:r>
      <w:r w:rsidR="00893DCF">
        <w:rPr>
          <w:lang w:val="en-US"/>
        </w:rPr>
        <w:t>ORDER</w:t>
      </w:r>
      <w:r w:rsidR="00893DCF">
        <w:t xml:space="preserve"> является связью типа «один-к-многим» и минимальные кардинальные числа равны 1:</w:t>
      </w:r>
      <w:r w:rsidR="000002A3">
        <w:t>0</w:t>
      </w:r>
      <w:r w:rsidR="00893DCF">
        <w:t>.</w:t>
      </w:r>
      <w:r>
        <w:t xml:space="preserve"> </w:t>
      </w:r>
    </w:p>
    <w:p w:rsidR="001547E5" w:rsidRDefault="000002A3" w:rsidP="00546361">
      <w:pPr>
        <w:pStyle w:val="a8"/>
        <w:numPr>
          <w:ilvl w:val="0"/>
          <w:numId w:val="3"/>
        </w:numPr>
        <w:spacing w:after="0" w:line="360" w:lineRule="auto"/>
        <w:ind w:left="709"/>
        <w:jc w:val="both"/>
      </w:pPr>
      <w:r>
        <w:t>Покупатель может сделать несколько разных заказов в аптеке</w:t>
      </w:r>
      <w:r w:rsidR="00A43F4F">
        <w:t xml:space="preserve"> или не делать их вообще</w:t>
      </w:r>
      <w:r>
        <w:t>, но одному заказу соответствует только один конкретный покупатель</w:t>
      </w:r>
      <w:r w:rsidR="00546361">
        <w:t xml:space="preserve">, поэтому связь сущностей </w:t>
      </w:r>
      <w:r>
        <w:rPr>
          <w:lang w:val="en-US"/>
        </w:rPr>
        <w:t>CUSTOMER</w:t>
      </w:r>
      <w:r w:rsidRPr="00E85FA0">
        <w:t xml:space="preserve"> </w:t>
      </w:r>
      <w:r w:rsidR="00546361">
        <w:t>и</w:t>
      </w:r>
      <w:r w:rsidR="00546361" w:rsidRPr="00546361">
        <w:t xml:space="preserve"> </w:t>
      </w:r>
      <w:r>
        <w:rPr>
          <w:lang w:val="en-US"/>
        </w:rPr>
        <w:t>ORDER</w:t>
      </w:r>
      <w:r>
        <w:t xml:space="preserve"> </w:t>
      </w:r>
      <w:r w:rsidR="00546361">
        <w:t xml:space="preserve">будет связью типа «один-к-многим» и минимальные кардинальные числа равны 1:0. </w:t>
      </w:r>
    </w:p>
    <w:p w:rsidR="003C7478" w:rsidRDefault="000002A3" w:rsidP="003C7478">
      <w:pPr>
        <w:pStyle w:val="a8"/>
        <w:numPr>
          <w:ilvl w:val="0"/>
          <w:numId w:val="3"/>
        </w:numPr>
        <w:spacing w:after="0" w:line="360" w:lineRule="auto"/>
        <w:ind w:left="709"/>
        <w:jc w:val="both"/>
      </w:pPr>
      <w:r>
        <w:t>В одном заказе может быть несколько строк позиций лекарств</w:t>
      </w:r>
      <w:r w:rsidR="00A43F4F">
        <w:t>, но обязательно должна быть хотя бы одна</w:t>
      </w:r>
      <w:r>
        <w:t>, и каждая строка принадлежит только одному заказу</w:t>
      </w:r>
      <w:r w:rsidR="003C7478">
        <w:t xml:space="preserve">, поэтому связь сущностей </w:t>
      </w:r>
      <w:r>
        <w:rPr>
          <w:lang w:val="en-US"/>
        </w:rPr>
        <w:t>ORDER</w:t>
      </w:r>
      <w:r>
        <w:t xml:space="preserve"> </w:t>
      </w:r>
      <w:r w:rsidR="003C7478">
        <w:t>и</w:t>
      </w:r>
      <w:r w:rsidR="003C7478" w:rsidRPr="00546361">
        <w:t xml:space="preserve"> </w:t>
      </w:r>
      <w:r w:rsidRPr="00613F0F">
        <w:rPr>
          <w:lang w:val="en-US"/>
        </w:rPr>
        <w:t>LINE</w:t>
      </w:r>
      <w:r>
        <w:rPr>
          <w:lang w:val="en-US"/>
        </w:rPr>
        <w:t>MEDICAMENT</w:t>
      </w:r>
      <w:r>
        <w:t xml:space="preserve"> </w:t>
      </w:r>
      <w:r w:rsidR="003C7478">
        <w:t xml:space="preserve">будет связью типа «один-к-многим» и минимальные кардинальные числа равны </w:t>
      </w:r>
      <w:r>
        <w:t>1</w:t>
      </w:r>
      <w:r w:rsidR="003C7478">
        <w:t>:</w:t>
      </w:r>
      <w:r>
        <w:t>1</w:t>
      </w:r>
      <w:r w:rsidR="003C7478">
        <w:t xml:space="preserve">. </w:t>
      </w:r>
    </w:p>
    <w:p w:rsidR="00546361" w:rsidRDefault="000002A3" w:rsidP="005C24EF">
      <w:pPr>
        <w:pStyle w:val="a8"/>
        <w:numPr>
          <w:ilvl w:val="0"/>
          <w:numId w:val="3"/>
        </w:numPr>
        <w:spacing w:after="0" w:line="360" w:lineRule="auto"/>
        <w:ind w:left="709"/>
        <w:jc w:val="both"/>
      </w:pPr>
      <w:r>
        <w:lastRenderedPageBreak/>
        <w:t>Каж</w:t>
      </w:r>
      <w:r w:rsidR="00A43F4F">
        <w:t xml:space="preserve">дой строке соответствует ровно </w:t>
      </w:r>
      <w:r>
        <w:t xml:space="preserve">одно лекарство, а каждое лекарство может встречаться </w:t>
      </w:r>
      <w:r w:rsidR="009074EF">
        <w:t>в разных строках (</w:t>
      </w:r>
      <w:r w:rsidR="0025216B">
        <w:t>в разных заказах)</w:t>
      </w:r>
      <w:r w:rsidR="00A43F4F">
        <w:t xml:space="preserve"> или вообще не быть </w:t>
      </w:r>
      <w:proofErr w:type="spellStart"/>
      <w:r w:rsidR="00A43F4F">
        <w:t>заказаным</w:t>
      </w:r>
      <w:proofErr w:type="spellEnd"/>
      <w:r w:rsidR="003C7478">
        <w:t xml:space="preserve">, соответственно связь сущностей </w:t>
      </w:r>
      <w:r w:rsidRPr="00613F0F">
        <w:rPr>
          <w:lang w:val="en-US"/>
        </w:rPr>
        <w:t>LINE</w:t>
      </w:r>
      <w:r>
        <w:rPr>
          <w:lang w:val="en-US"/>
        </w:rPr>
        <w:t>MEDICAMENT</w:t>
      </w:r>
      <w:r>
        <w:t xml:space="preserve"> </w:t>
      </w:r>
      <w:r w:rsidR="003C7478">
        <w:t xml:space="preserve">и </w:t>
      </w:r>
      <w:r>
        <w:rPr>
          <w:lang w:val="en-US"/>
        </w:rPr>
        <w:t>MEDICAMENT</w:t>
      </w:r>
      <w:r w:rsidRPr="001562A6">
        <w:t xml:space="preserve"> </w:t>
      </w:r>
      <w:r w:rsidR="003C7478">
        <w:t>будет связью типа «один-к-</w:t>
      </w:r>
      <w:r w:rsidR="0025216B">
        <w:t>многим</w:t>
      </w:r>
      <w:r w:rsidR="003C7478">
        <w:t>» и минимальны</w:t>
      </w:r>
      <w:r w:rsidR="00A43F4F">
        <w:t>е кардинальные числа равны 1:0</w:t>
      </w:r>
      <w:r w:rsidR="0025216B">
        <w:t>.</w:t>
      </w:r>
    </w:p>
    <w:sectPr w:rsidR="00546361" w:rsidSect="00667142">
      <w:footerReference w:type="default" r:id="rId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1772" w:rsidRDefault="00751772">
      <w:pPr>
        <w:spacing w:after="0" w:line="240" w:lineRule="auto"/>
      </w:pPr>
      <w:r>
        <w:separator/>
      </w:r>
    </w:p>
  </w:endnote>
  <w:endnote w:type="continuationSeparator" w:id="0">
    <w:p w:rsidR="00751772" w:rsidRDefault="00751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cs="Times New Roman"/>
        <w:sz w:val="24"/>
        <w:szCs w:val="24"/>
      </w:rPr>
      <w:id w:val="90834473"/>
      <w:docPartObj>
        <w:docPartGallery w:val="Page Numbers (Bottom of Page)"/>
        <w:docPartUnique/>
      </w:docPartObj>
    </w:sdtPr>
    <w:sdtEndPr/>
    <w:sdtContent>
      <w:p w:rsidR="001D35F8" w:rsidRPr="00667142" w:rsidRDefault="005C24EF">
        <w:pPr>
          <w:pStyle w:val="a5"/>
          <w:jc w:val="center"/>
          <w:rPr>
            <w:rFonts w:cs="Times New Roman"/>
            <w:sz w:val="24"/>
            <w:szCs w:val="24"/>
          </w:rPr>
        </w:pPr>
        <w:r w:rsidRPr="00667142">
          <w:rPr>
            <w:rFonts w:cs="Times New Roman"/>
            <w:sz w:val="24"/>
            <w:szCs w:val="24"/>
          </w:rPr>
          <w:fldChar w:fldCharType="begin"/>
        </w:r>
        <w:r w:rsidRPr="00667142">
          <w:rPr>
            <w:rFonts w:cs="Times New Roman"/>
            <w:sz w:val="24"/>
            <w:szCs w:val="24"/>
          </w:rPr>
          <w:instrText>PAGE   \* MERGEFORMAT</w:instrText>
        </w:r>
        <w:r w:rsidRPr="00667142">
          <w:rPr>
            <w:rFonts w:cs="Times New Roman"/>
            <w:sz w:val="24"/>
            <w:szCs w:val="24"/>
          </w:rPr>
          <w:fldChar w:fldCharType="separate"/>
        </w:r>
        <w:r w:rsidR="006A4C60">
          <w:rPr>
            <w:rFonts w:cs="Times New Roman"/>
            <w:noProof/>
            <w:sz w:val="24"/>
            <w:szCs w:val="24"/>
          </w:rPr>
          <w:t>6</w:t>
        </w:r>
        <w:r w:rsidRPr="00667142">
          <w:rPr>
            <w:rFonts w:cs="Times New Roman"/>
            <w:sz w:val="24"/>
            <w:szCs w:val="24"/>
          </w:rPr>
          <w:fldChar w:fldCharType="end"/>
        </w:r>
      </w:p>
    </w:sdtContent>
  </w:sdt>
  <w:p w:rsidR="001D35F8" w:rsidRDefault="0075177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1772" w:rsidRDefault="00751772">
      <w:pPr>
        <w:spacing w:after="0" w:line="240" w:lineRule="auto"/>
      </w:pPr>
      <w:r>
        <w:separator/>
      </w:r>
    </w:p>
  </w:footnote>
  <w:footnote w:type="continuationSeparator" w:id="0">
    <w:p w:rsidR="00751772" w:rsidRDefault="007517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F22721"/>
    <w:multiLevelType w:val="hybridMultilevel"/>
    <w:tmpl w:val="A8E62D6C"/>
    <w:lvl w:ilvl="0" w:tplc="2FB49C2E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5C7B262B"/>
    <w:multiLevelType w:val="hybridMultilevel"/>
    <w:tmpl w:val="0890EBEE"/>
    <w:lvl w:ilvl="0" w:tplc="12A0DEEC">
      <w:start w:val="2"/>
      <w:numFmt w:val="bullet"/>
      <w:lvlText w:val="–"/>
      <w:lvlJc w:val="left"/>
      <w:pPr>
        <w:ind w:left="17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2" w15:restartNumberingAfterBreak="0">
    <w:nsid w:val="75493160"/>
    <w:multiLevelType w:val="hybridMultilevel"/>
    <w:tmpl w:val="BBF087C2"/>
    <w:lvl w:ilvl="0" w:tplc="12A0DEEC">
      <w:start w:val="2"/>
      <w:numFmt w:val="bullet"/>
      <w:lvlText w:val="–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369"/>
    <w:rsid w:val="000002A3"/>
    <w:rsid w:val="00013929"/>
    <w:rsid w:val="000B119C"/>
    <w:rsid w:val="001547E5"/>
    <w:rsid w:val="001562A6"/>
    <w:rsid w:val="001A31C1"/>
    <w:rsid w:val="001D6805"/>
    <w:rsid w:val="001E168A"/>
    <w:rsid w:val="001F627F"/>
    <w:rsid w:val="0025216B"/>
    <w:rsid w:val="003C7478"/>
    <w:rsid w:val="00444274"/>
    <w:rsid w:val="00485108"/>
    <w:rsid w:val="004D14A5"/>
    <w:rsid w:val="00546361"/>
    <w:rsid w:val="00593924"/>
    <w:rsid w:val="005C24EF"/>
    <w:rsid w:val="00613F0F"/>
    <w:rsid w:val="006A4C60"/>
    <w:rsid w:val="00710BD9"/>
    <w:rsid w:val="00730C59"/>
    <w:rsid w:val="00751772"/>
    <w:rsid w:val="00772D2C"/>
    <w:rsid w:val="007A6683"/>
    <w:rsid w:val="007C05B2"/>
    <w:rsid w:val="00854369"/>
    <w:rsid w:val="00873CC2"/>
    <w:rsid w:val="00893DCF"/>
    <w:rsid w:val="008D100F"/>
    <w:rsid w:val="009074EF"/>
    <w:rsid w:val="00943492"/>
    <w:rsid w:val="009A0782"/>
    <w:rsid w:val="009B4F24"/>
    <w:rsid w:val="00A31FFF"/>
    <w:rsid w:val="00A43F4F"/>
    <w:rsid w:val="00A579F3"/>
    <w:rsid w:val="00AB1418"/>
    <w:rsid w:val="00AE30D7"/>
    <w:rsid w:val="00AE72C5"/>
    <w:rsid w:val="00B114E6"/>
    <w:rsid w:val="00C06AD6"/>
    <w:rsid w:val="00C8453D"/>
    <w:rsid w:val="00CF2D92"/>
    <w:rsid w:val="00D67F5D"/>
    <w:rsid w:val="00D8796D"/>
    <w:rsid w:val="00E73BEB"/>
    <w:rsid w:val="00E85FA0"/>
    <w:rsid w:val="00F1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6E38E5-262C-4574-9CFC-58918B158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4369"/>
    <w:pPr>
      <w:spacing w:after="200" w:line="276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54369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4369"/>
    <w:rPr>
      <w:rFonts w:ascii="Times New Roman" w:eastAsiaTheme="majorEastAsia" w:hAnsi="Times New Roman" w:cstheme="majorBidi"/>
      <w:b/>
      <w:sz w:val="28"/>
      <w:szCs w:val="32"/>
    </w:rPr>
  </w:style>
  <w:style w:type="character" w:styleId="a3">
    <w:name w:val="Hyperlink"/>
    <w:basedOn w:val="a0"/>
    <w:uiPriority w:val="99"/>
    <w:unhideWhenUsed/>
    <w:rsid w:val="00854369"/>
    <w:rPr>
      <w:color w:val="0563C1" w:themeColor="hyperlink"/>
      <w:u w:val="single"/>
    </w:rPr>
  </w:style>
  <w:style w:type="paragraph" w:styleId="a4">
    <w:name w:val="TOC Heading"/>
    <w:basedOn w:val="1"/>
    <w:next w:val="a"/>
    <w:uiPriority w:val="39"/>
    <w:unhideWhenUsed/>
    <w:qFormat/>
    <w:rsid w:val="00854369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54369"/>
    <w:pPr>
      <w:spacing w:after="100"/>
    </w:pPr>
  </w:style>
  <w:style w:type="paragraph" w:styleId="a5">
    <w:name w:val="footer"/>
    <w:basedOn w:val="a"/>
    <w:link w:val="a6"/>
    <w:uiPriority w:val="99"/>
    <w:unhideWhenUsed/>
    <w:rsid w:val="0085436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54369"/>
    <w:rPr>
      <w:rFonts w:ascii="Times New Roman" w:hAnsi="Times New Roman"/>
      <w:sz w:val="28"/>
    </w:rPr>
  </w:style>
  <w:style w:type="paragraph" w:styleId="a7">
    <w:name w:val="Normal (Web)"/>
    <w:basedOn w:val="a"/>
    <w:uiPriority w:val="99"/>
    <w:unhideWhenUsed/>
    <w:rsid w:val="0085436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9A07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83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609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9</cp:revision>
  <dcterms:created xsi:type="dcterms:W3CDTF">2025-09-24T12:25:00Z</dcterms:created>
  <dcterms:modified xsi:type="dcterms:W3CDTF">2025-09-24T13:13:00Z</dcterms:modified>
</cp:coreProperties>
</file>