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Staff Guide: The Package Pipeline Board</w:t>
      </w:r>
    </w:p>
    <w:p>
      <w:pPr/>
      <w:r>
        <w:t xml:space="preserve">Open </w:t>
      </w:r>
      <w:r>
        <w:rPr>
          <w:b/>
        </w:rPr>
        <w:t xml:space="preserve">Package Pipeline</w:t>
      </w:r>
      <w:r>
        <w:t xml:space="preserve"> at </w:t>
      </w:r>
      <w:r>
        <w:rPr>
          <w:rStyle w:val="CodeChar"/>
        </w:rPr>
        <w:t xml:space="preserve">/admin/kanban</w:t>
      </w:r>
      <w:r>
        <w:t xml:space="preserve"> — for staff (HQAdmin, ChapterAdmin, ChapterStaff, Director); Board can view it too, read-only. It's a drag-and-drop view of every active case, and it updates live when anyone else changes a case — no need to refresh.</w:t>
      </w:r>
    </w:p>
    <w:p>
      <w:pPr>
        <w:pStyle w:val="Heading3"/>
      </w:pPr>
      <w:r>
        <w:t xml:space="preserve">The columns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What's in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</w:t>
            </w:r>
          </w:p>
        </w:tc>
        <w:tc>
          <w:tcPr>
            <w:tcW w:w="4680" w:type="dxa"/>
          </w:tcPr>
          <w:p>
            <w:pPr/>
            <w:r>
              <w:t xml:space="preserve">Just submitted, nobody assigned yet.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Assigned</w:t>
            </w:r>
          </w:p>
        </w:tc>
        <w:tc>
          <w:tcPr>
            <w:tcW w:w="4680" w:type="dxa"/>
          </w:tcPr>
          <w:p>
            <w:pPr/>
            <w:r>
              <w:t xml:space="preserve">A volunteer is assigned but hasn't been marked as accepting it yet.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Volunteer Accepted</w:t>
            </w:r>
          </w:p>
        </w:tc>
        <w:tc>
          <w:tcPr>
            <w:tcW w:w="4680" w:type="dxa"/>
          </w:tcPr>
          <w:p>
            <w:pPr/>
            <w:r>
              <w:t xml:space="preserve">The assigned volunteer has confirmed they're on 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Packing</w:t>
            </w:r>
          </w:p>
        </w:tc>
        <w:tc>
          <w:tcPr>
            <w:tcW w:w="4680" w:type="dxa"/>
          </w:tcPr>
          <w:p>
            <w:pPr/>
            <w:r>
              <w:t xml:space="preserve">Being packed. Moving a card here auto-generates a placeholder shipping label behind the scenes.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Notes</w:t>
            </w:r>
          </w:p>
        </w:tc>
        <w:tc>
          <w:tcPr>
            <w:tcW w:w="4680" w:type="dxa"/>
          </w:tcPr>
          <w:p>
            <w:pPr/>
            <w:r>
              <w:t xml:space="preserve">A packing note or hold-up is attached.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Shipping</w:t>
            </w:r>
          </w:p>
        </w:tc>
        <w:tc>
          <w:tcPr>
            <w:tcW w:w="4680" w:type="dxa"/>
          </w:tcPr>
          <w:p>
            <w:pPr/>
            <w:r>
              <w:t xml:space="preserve">Ready to ship or already shipped.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 Hold</w:t>
            </w:r>
          </w:p>
        </w:tc>
        <w:tc>
          <w:tcPr>
            <w:tcW w:w="4680" w:type="dxa"/>
          </w:tcPr>
          <w:p>
            <w:pPr/>
            <w:r>
              <w:t xml:space="preserve">Paused for any reason.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Fulfilled</w:t>
            </w:r>
          </w:p>
        </w:tc>
        <w:tc>
          <w:tcPr>
            <w:tcW w:w="4680" w:type="dxa"/>
          </w:tcPr>
          <w:p>
            <w:pPr/>
            <w:r>
              <w:t xml:space="preserve">Delivered and closed — shows only the last 3 months here; older ones are in List View.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Cancelled</w:t>
            </w:r>
          </w:p>
        </w:tc>
        <w:tc>
          <w:tcPr>
            <w:tcW w:w="4680" w:type="dxa"/>
          </w:tcPr>
          <w:p>
            <w:pPr/>
            <w:r>
              <w:t xml:space="preserve">No longer happening.</w:t>
            </w:r>
          </w:p>
        </w:tc>
      </w:tr>
    </w:tbl>
    <w:p>
      <w:pPr/>
      <w:r>
        <w:t xml:space="preserve">Drag a card into a new column to move it — this updates both its Status and its more detailed Process Stage together. You can only drop a card where that move is actually allowed (the same rules as everywhere else in the app); dragging to a column that isn't currently a valid next step for that card is blocked.</w:t>
      </w:r>
    </w:p>
    <w:p>
      <w:pPr/>
      <w:r>
        <w:rPr>
          <w:b/>
        </w:rPr>
        <w:t xml:space="preserve">How to move a case to a new stage:</w:t>
      </w:r>
    </w:p>
    <w:p>
      <w:pPr>
        <w:pStyle w:val="ListParagraph"/>
        <w:numPr>
          <w:ilvl w:val="0"/>
          <w:numId w:val="2"/>
        </w:numPr>
      </w:pPr>
      <w:r>
        <w:t xml:space="preserve">Click and hold anywhere on the card (not its button).</w:t>
      </w:r>
    </w:p>
    <w:p>
      <w:pPr>
        <w:pStyle w:val="ListParagraph"/>
        <w:numPr>
          <w:ilvl w:val="0"/>
          <w:numId w:val="2"/>
        </w:numPr>
      </w:pPr>
      <w:r>
        <w:t xml:space="preserve">Drag it onto the column you want.</w:t>
      </w:r>
    </w:p>
    <w:p>
      <w:pPr>
        <w:pStyle w:val="ListParagraph"/>
        <w:numPr>
          <w:ilvl w:val="0"/>
          <w:numId w:val="2"/>
        </w:numPr>
      </w:pPr>
      <w:r>
        <w:t xml:space="preserve">Release. If that move isn't currently valid for this card, the drop is simply refused — nothing changes, and you can tell before you even let go: invalid columns are visually marked while you're dragging.</w:t>
      </w:r>
    </w:p>
    <w:p>
      <w:pPr/>
      <w:r>
        <w:t xml:space="preserve">Click </w:t>
      </w:r>
      <w:r>
        <w:rPr>
          <w:b/>
        </w:rPr>
        <w:t xml:space="preserve">"⚠ Needs info"</w:t>
      </w:r>
      <w:r>
        <w:t xml:space="preserve"> to filter the board down to only cases with a data problem on the family record (e.g. a missing field) — click it again to go back to everything.</w:t>
      </w:r>
    </w:p>
    <w:p>
      <w:pPr/>
      <w:r>
        <w:drawing>
          <wp:inline distT="0" distB="0" distL="0" distR="0">
            <wp:extent cx="5486400" cy="4113632"/>
            <wp:docPr id="1" name="image1" descr="A real test case card in the New column, with a reason, bracelet note, and the Assign butt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real test case card in the New column, with a reason, bracelet note, and the Assign butt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What's on a card</w:t>
      </w:r>
    </w:p>
    <w:p>
      <w:pPr/>
      <w:r>
        <w:t xml:space="preserve">Each card shows, top to bottom: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Case number and priority badge</w:t>
      </w:r>
      <w:r>
        <w:t xml:space="preserve"> (top row) — Urgent, High, Normal, or Low. The card's left-edge color also reflects priority.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Family name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Reason</w:t>
      </w:r>
      <w:r>
        <w:t xml:space="preserve"> for the request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meta line</w:t>
      </w:r>
      <w:r>
        <w:t xml:space="preserve">: whether it's for the requester themselves or someone else, their faith tradition if known, and a bracelet note if children's initials were given — whatever doesn't apply is simply left out.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tracking number</w:t>
      </w:r>
      <w:r>
        <w:t xml:space="preserve">, once one's been entered — shown with a 📦 icon.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⚠ "Check family info" badge</w:t>
      </w:r>
      <w:r>
        <w:t xml:space="preserve">, only if something about the family record looks incomplete or inconsistent — hover it to see what's wrong.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Assignee and age</w:t>
      </w:r>
      <w:r>
        <w:t xml:space="preserve"> (bottom row) — "Unassigned" or the volunteer's name, and how long the case has been open; the age turns red once it's overdue.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 action button</w:t>
      </w:r>
      <w:r>
        <w:t xml:space="preserve">: </w:t>
      </w:r>
      <w:r>
        <w:rPr>
          <w:b/>
        </w:rPr>
        <w:t xml:space="preserve">Assign</w:t>
      </w:r>
      <w:r>
        <w:t xml:space="preserve"> if nobody's on it yet, or </w:t>
      </w:r>
      <w:r>
        <w:rPr>
          <w:b/>
        </w:rPr>
        <w:t xml:space="preserve">Unassign</w:t>
      </w:r>
      <w:r>
        <w:t xml:space="preserve"> if someone is.</w:t>
      </w:r>
    </w:p>
    <w:p>
      <w:pPr/>
      <w:r>
        <w:t xml:space="preserve">Clicking anywhere else on the card (not the button) opens that case's full detail page.</w:t>
      </w:r>
    </w:p>
    <w:p>
      <w:pPr>
        <w:pStyle w:val="Heading3"/>
      </w:pPr>
      <w:r>
        <w:t xml:space="preserve">Assigning from the board</w:t>
      </w:r>
    </w:p>
    <w:p>
      <w:pPr/>
      <w:r>
        <w:rPr>
          <w:b/>
        </w:rPr>
        <w:t xml:space="preserve">How to assign a card: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Assign</w:t>
      </w:r>
      <w:r>
        <w:t xml:space="preserve"> on any unassigned card.</w:t>
      </w:r>
    </w:p>
    <w:p>
      <w:pPr>
        <w:pStyle w:val="ListParagraph"/>
        <w:numPr>
          <w:ilvl w:val="0"/>
          <w:numId w:val="4"/>
        </w:numPr>
      </w:pPr>
      <w:r>
        <w:t xml:space="preserve">In the drawer that opens, either click one of the </w:t>
      </w:r>
      <w:r>
        <w:rPr>
          <w:b/>
        </w:rPr>
        <w:t xml:space="preserve">suggested volunteers ranked by workload</w:t>
      </w:r>
      <w:r>
        <w:t xml:space="preserve">, or pick manually from the </w:t>
      </w:r>
      <w:r>
        <w:rPr>
          <w:b/>
        </w:rPr>
        <w:t xml:space="preserve">Assign To</w:t>
      </w:r>
      <w:r>
        <w:t xml:space="preserve"> dropdown (it flags anyone already at their chapter's case-load cap).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Confirm Assignment</w:t>
      </w:r>
      <w:r>
        <w:t xml:space="preserve">.</w:t>
      </w:r>
    </w:p>
    <w:p>
      <w:pPr/>
      <w:r>
        <w:drawing>
          <wp:inline distT="0" distB="0" distL="0" distR="0">
            <wp:extent cx="5486400" cy="2540317"/>
            <wp:docPr id="2" name="image2" descr="The Quick Assign drawer, with a suggested volunteer ranked by workloa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he Quick Assign drawer, with a suggested volunteer ranked by workloa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The same card right after confirming — now in the Assigned column, showing the volunteer's name on the bottom row and an Unassign button in place of Assign:</w:t>
      </w:r>
    </w:p>
    <w:p>
      <w:pPr/>
      <w:r>
        <w:drawing>
          <wp:inline distT="0" distB="0" distL="0" distR="0">
            <wp:extent cx="5486400" cy="2540317"/>
            <wp:docPr id="3" name="image3" descr="The case card after assignment, now in the Assigned colum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he case card after assignment, now in the Assigned colum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Staff Guide The Package Pipeline Board</dc:title>
  <dc:description>Claude Docs node/d46bd304-7370@8 docx-w6</dc:description>
  <cp:revision>8</cp:revision>
</cp:coreProperties>
</file>