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E3" w:rsidRDefault="009B20E3" w:rsidP="009B20E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t>3 &amp; 4: History of Religion</w:t>
      </w:r>
    </w:p>
    <w:p w:rsidR="009B20E3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9B20E3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Otto, </w:t>
      </w:r>
      <w:r>
        <w:rPr>
          <w:rFonts w:ascii="Arial" w:hAnsi="Arial" w:cs="Arial"/>
          <w:i/>
          <w:color w:val="000000"/>
          <w:sz w:val="26"/>
          <w:szCs w:val="26"/>
        </w:rPr>
        <w:t>The Idea of the Holy</w:t>
      </w:r>
    </w:p>
    <w:p w:rsidR="009B20E3" w:rsidRPr="009B72FB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Eliade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r>
        <w:rPr>
          <w:rFonts w:ascii="Arial" w:hAnsi="Arial" w:cs="Arial"/>
          <w:i/>
          <w:color w:val="000000"/>
          <w:sz w:val="26"/>
          <w:szCs w:val="26"/>
        </w:rPr>
        <w:t>The Sacred and The Profane</w:t>
      </w:r>
    </w:p>
    <w:p w:rsidR="009B20E3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9B20E3" w:rsidRPr="009B72FB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Asad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B72FB">
        <w:rPr>
          <w:rFonts w:ascii="Arial" w:hAnsi="Arial" w:cs="Arial"/>
          <w:i/>
          <w:color w:val="000000"/>
          <w:sz w:val="26"/>
          <w:szCs w:val="26"/>
        </w:rPr>
        <w:t>Geneologies</w:t>
      </w:r>
      <w:proofErr w:type="spellEnd"/>
      <w:r w:rsidRPr="009B72FB">
        <w:rPr>
          <w:rFonts w:ascii="Arial" w:hAnsi="Arial" w:cs="Arial"/>
          <w:i/>
          <w:color w:val="000000"/>
          <w:sz w:val="26"/>
          <w:szCs w:val="26"/>
        </w:rPr>
        <w:t xml:space="preserve"> of Religion</w:t>
      </w:r>
    </w:p>
    <w:p w:rsidR="009B20E3" w:rsidRPr="009B72FB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McCutcheon </w:t>
      </w:r>
      <w:r>
        <w:rPr>
          <w:rFonts w:ascii="Arial" w:hAnsi="Arial" w:cs="Arial"/>
          <w:i/>
          <w:color w:val="000000"/>
          <w:sz w:val="26"/>
          <w:szCs w:val="26"/>
        </w:rPr>
        <w:t>The Discipline of Religion</w:t>
      </w:r>
    </w:p>
    <w:p w:rsidR="009B20E3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9B20E3" w:rsidRPr="009B72FB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Lucia </w:t>
      </w:r>
      <w:r>
        <w:rPr>
          <w:rFonts w:ascii="Arial" w:hAnsi="Arial" w:cs="Arial"/>
          <w:i/>
          <w:color w:val="000000"/>
          <w:sz w:val="26"/>
          <w:szCs w:val="26"/>
        </w:rPr>
        <w:t>White Utopias: Religious Exoticism and Transformational Festivals</w:t>
      </w:r>
    </w:p>
    <w:p w:rsidR="009B20E3" w:rsidRPr="009B72FB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Howe </w:t>
      </w:r>
      <w:r>
        <w:rPr>
          <w:rFonts w:ascii="Arial" w:hAnsi="Arial" w:cs="Arial"/>
          <w:i/>
          <w:color w:val="000000"/>
          <w:sz w:val="26"/>
          <w:szCs w:val="26"/>
        </w:rPr>
        <w:t>Suburban Islam</w:t>
      </w:r>
    </w:p>
    <w:p w:rsidR="009B20E3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9B20E3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Taves</w:t>
      </w:r>
      <w:proofErr w:type="spellEnd"/>
    </w:p>
    <w:p w:rsidR="009B20E3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9B20E3" w:rsidRDefault="009B20E3" w:rsidP="009B20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JZ Smith and the CWRU Religious studies department</w:t>
      </w:r>
    </w:p>
    <w:p w:rsidR="00A97079" w:rsidRDefault="00A97079">
      <w:bookmarkStart w:id="0" w:name="_GoBack"/>
      <w:bookmarkEnd w:id="0"/>
    </w:p>
    <w:sectPr w:rsidR="00A9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32"/>
    <w:rsid w:val="00391032"/>
    <w:rsid w:val="009B20E3"/>
    <w:rsid w:val="00A9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2042-B27A-4E80-A58E-E7D7BCAB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Taylor</dc:creator>
  <cp:keywords/>
  <dc:description/>
  <cp:lastModifiedBy>Kent Taylor</cp:lastModifiedBy>
  <cp:revision>2</cp:revision>
  <dcterms:created xsi:type="dcterms:W3CDTF">2020-08-28T07:51:00Z</dcterms:created>
  <dcterms:modified xsi:type="dcterms:W3CDTF">2020-08-28T07:52:00Z</dcterms:modified>
</cp:coreProperties>
</file>