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000000"/>
          <w:u w:val="none"/>
        </w:rPr>
      </w:pPr>
      <w:r>
        <w:rPr>
          <w:rFonts w:cs="Times New Roman"/>
          <w:bCs/>
          <w:color w:val="000000"/>
          <w:sz w:val="24"/>
          <w:szCs w:val="24"/>
          <w:u w:val="none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u w:val="none"/>
        </w:rPr>
      </w:pPr>
      <w:r>
        <w:rPr>
          <w:rFonts w:cs="Times New Roman"/>
          <w:color w:val="000000"/>
          <w:sz w:val="24"/>
          <w:szCs w:val="24"/>
          <w:u w:val="none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u w:val="none"/>
        </w:rPr>
      </w:pPr>
      <w:r>
        <w:rPr>
          <w:rFonts w:cs="Times New Roman"/>
          <w:color w:val="000000"/>
          <w:sz w:val="24"/>
          <w:szCs w:val="24"/>
          <w:u w:val="none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u w:val="none"/>
          <w:lang w:val="ru-RU"/>
        </w:rPr>
      </w:pPr>
      <w:r>
        <w:rPr>
          <w:rFonts w:cs="Times New Roman"/>
          <w:color w:val="000000"/>
          <w:sz w:val="10"/>
          <w:szCs w:val="10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u w:val="none"/>
          <w:lang w:val="ru-RU"/>
        </w:rPr>
      </w:pPr>
      <w:r>
        <w:rPr>
          <w:rFonts w:cs="Times New Roman"/>
          <w:color w:val="000000"/>
          <w:sz w:val="10"/>
          <w:szCs w:val="10"/>
          <w:u w:val="none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735"/>
        <w:gridCol w:w="7404"/>
      </w:tblGrid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u w:val="none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u w:val="none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 w:val="10"/>
          <w:szCs w:val="10"/>
          <w:u w:val="none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u w:val="none"/>
          <w:lang w:val="ru-RU"/>
        </w:rPr>
      </w:pPr>
      <w:r>
        <w:rPr>
          <w:rFonts w:cs="Times New Roman"/>
          <w:i/>
          <w:iCs/>
          <w:color w:val="000000"/>
          <w:szCs w:val="28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u w:val="none"/>
          <w:lang w:val="ru-RU"/>
        </w:rPr>
      </w:pPr>
      <w:r>
        <w:rPr>
          <w:rFonts w:cs="Times New Roman"/>
          <w:i/>
          <w:iCs/>
          <w:color w:val="000000"/>
          <w:szCs w:val="28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u w:val="none"/>
          <w:lang w:val="ru-RU"/>
        </w:rPr>
      </w:pPr>
      <w:r>
        <w:rPr>
          <w:rFonts w:cs="Times New Roman"/>
          <w:i/>
          <w:iCs/>
          <w:color w:val="000000"/>
          <w:szCs w:val="28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u w:val="none"/>
        </w:rPr>
      </w:pPr>
      <w:r>
        <w:rPr>
          <w:rFonts w:cs="Times New Roman"/>
          <w:b/>
          <w:color w:val="000000"/>
          <w:szCs w:val="28"/>
          <w:u w:val="none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u w:val="none"/>
          <w:shd w:fill="auto" w:val="clear"/>
          <w:lang w:val="ru-RU"/>
        </w:rPr>
        <w:t>3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u w:val="none"/>
          <w:lang w:val="ru-RU"/>
        </w:rPr>
      </w:pPr>
      <w:r>
        <w:rPr>
          <w:rFonts w:cs="Times New Roman"/>
          <w:b/>
          <w:bCs/>
          <w:color w:val="000000"/>
          <w:szCs w:val="28"/>
          <w:u w:val="none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u w:val="none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u w:val="none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ru-RU"/>
              </w:rPr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222"/>
        <w:gridCol w:w="1248"/>
        <w:gridCol w:w="615"/>
        <w:gridCol w:w="884"/>
        <w:gridCol w:w="713"/>
        <w:gridCol w:w="954"/>
        <w:gridCol w:w="708"/>
        <w:gridCol w:w="459"/>
        <w:gridCol w:w="971"/>
        <w:gridCol w:w="271"/>
        <w:gridCol w:w="2127"/>
      </w:tblGrid>
      <w:tr>
        <w:trPr>
          <w:cantSplit w:val="true"/>
        </w:trPr>
        <w:tc>
          <w:tcPr>
            <w:tcW w:w="1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u w:val="none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u w:val="none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none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u w:val="none"/>
                <w:lang w:val="ru-RU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u w:val="none"/>
                <w:lang w:val="ru-RU"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u w:val="none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u w:val="none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u w:val="none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u w:val="none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u w:val="none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u w:val="none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46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2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32"/>
          <w:szCs w:val="32"/>
          <w:u w:val="none"/>
          <w:lang w:val="ru-RU"/>
        </w:rPr>
      </w:pPr>
      <w:r>
        <w:rPr>
          <w:rFonts w:cs="Times New Roman"/>
          <w:color w:val="000000"/>
          <w:sz w:val="32"/>
          <w:szCs w:val="32"/>
          <w:u w:val="none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042"/>
        <w:gridCol w:w="77"/>
        <w:gridCol w:w="4669"/>
        <w:gridCol w:w="9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466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none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none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none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u w:val="none"/>
          <w:lang w:val="ru-RU"/>
        </w:rPr>
      </w:pPr>
      <w:r>
        <w:rPr>
          <w:rFonts w:cs="Arial" w:ascii="Arial" w:hAnsi="Arial"/>
          <w:color w:val="000000"/>
          <w:sz w:val="24"/>
          <w:szCs w:val="24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u w:val="none"/>
        </w:rPr>
      </w:pPr>
      <w:r>
        <w:rPr>
          <w:rFonts w:cs="Times New Roman"/>
          <w:color w:val="000000"/>
          <w:position w:val="6"/>
          <w:szCs w:val="28"/>
          <w:u w:val="none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jc w:val="center"/>
            <w:rPr>
              <w:color w:val="000000"/>
              <w:u w:val="none"/>
            </w:rPr>
          </w:pPr>
          <w:r>
            <w:rPr>
              <w:rFonts w:eastAsia="Calibri" w:cs="Times New Roman" w:ascii="Times New Roman" w:hAnsi="Times New Roman" w:eastAsiaTheme="minorHAnsi"/>
              <w:color w:val="000000"/>
              <w:sz w:val="28"/>
              <w:szCs w:val="28"/>
              <w:u w:val="none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jc w:val="center"/>
            <w:rPr>
              <w:color w:val="000000"/>
              <w:u w:val="none"/>
              <w:lang w:val="ru-RU"/>
            </w:rPr>
          </w:pPr>
          <w:r>
            <w:rPr>
              <w:color w:val="000000"/>
              <w:u w:val="none"/>
              <w:lang w:val="ru-RU"/>
            </w:rPr>
          </w:r>
        </w:p>
        <w:p>
          <w:pPr>
            <w:pStyle w:val="12"/>
            <w:jc w:val="center"/>
            <w:rPr/>
          </w:pPr>
          <w:r>
            <w:fldChar w:fldCharType="begin"/>
          </w:r>
          <w:r>
            <w:rPr>
              <w:webHidden/>
              <w:rStyle w:val="Style17"/>
              <w:sz w:val="28"/>
              <w:u w:val="none"/>
              <w:szCs w:val="28"/>
              <w:vanish w:val="false"/>
              <w:rFonts w:cs="Times New Roman"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u w:val="none"/>
              <w:szCs w:val="28"/>
              <w:vanish w:val="false"/>
              <w:rFonts w:cs="Times New Roman" w:ascii="Times New Roman" w:hAnsi="Times New Roman"/>
              <w:color w:val="000000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color w:val="000000"/>
                <w:sz w:val="28"/>
                <w:szCs w:val="28"/>
                <w:u w:val="none"/>
                <w:lang w:eastAsia="en-US"/>
              </w:rPr>
              <w:t>АДАНИЕ 1</w:t>
            </w:r>
          </w:hyperlink>
          <w:hyperlink w:anchor="_Toc1478322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jc w:val="center"/>
            <w:rPr/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 xml:space="preserve">2. </w:t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>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vanish w:val="false"/>
                <w:color w:val="000000"/>
                <w:sz w:val="28"/>
                <w:szCs w:val="28"/>
                <w:u w:val="none"/>
                <w:lang w:eastAsia="en-US"/>
              </w:rPr>
              <w:t xml:space="preserve">АДАНИЕ </w:t>
            </w:r>
          </w:hyperlink>
          <w:r>
            <w:rPr>
              <w:rFonts w:eastAsia="Calibri" w:cs="Times New Roman" w:ascii="Times New Roman" w:hAnsi="Times New Roman" w:eastAsiaTheme="minorHAnsi"/>
              <w:vanish w:val="false"/>
              <w:color w:val="000000"/>
              <w:sz w:val="28"/>
              <w:szCs w:val="28"/>
              <w:u w:val="none"/>
              <w:lang w:eastAsia="en-US"/>
            </w:rPr>
            <w:t>2</w:t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4</w:t>
          </w:r>
        </w:p>
        <w:p>
          <w:pPr>
            <w:pStyle w:val="12"/>
            <w:jc w:val="center"/>
            <w:rPr/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3.</w:t>
          </w:r>
          <w:hyperlink w:anchor="_Toc147832293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 xml:space="preserve"> ОБЩАЯ СХЕМА АЛГОРИТМА К ЗАДАНИЮ 1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5</w:t>
          </w:r>
        </w:p>
        <w:p>
          <w:pPr>
            <w:pStyle w:val="12"/>
            <w:jc w:val="center"/>
            <w:rPr/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4</w:t>
          </w:r>
          <w:hyperlink w:anchor="_Toc147832294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>. ТЕКСТ ПРОГРАММЫ НА C# К ЗАДАНИЮ 1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6</w:t>
          </w:r>
        </w:p>
        <w:p>
          <w:pPr>
            <w:pStyle w:val="12"/>
            <w:jc w:val="center"/>
            <w:rPr/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5</w:t>
          </w:r>
          <w:hyperlink w:anchor="_Toc147832295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>. ПРИМЕР РАБОТЫ ПРОГРАММЫ К ЗАДАНИЮ 1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7</w:t>
          </w:r>
        </w:p>
        <w:p>
          <w:pPr>
            <w:pStyle w:val="12"/>
            <w:jc w:val="center"/>
            <w:rPr/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6.</w:t>
          </w:r>
          <w:hyperlink w:anchor="_Toc147832293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 xml:space="preserve"> ОБЩАЯ СХЕМА АЛГОРИТМА К ЗАДАНИЮ 2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8</w:t>
          </w:r>
        </w:p>
        <w:p>
          <w:pPr>
            <w:pStyle w:val="12"/>
            <w:jc w:val="center"/>
            <w:rPr/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7</w:t>
          </w:r>
          <w:hyperlink w:anchor="_Toc147832294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>. ТЕКСТ ПРОГРАММЫ НА C# К ЗАДАНИЮ 2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9</w:t>
          </w:r>
        </w:p>
        <w:p>
          <w:pPr>
            <w:pStyle w:val="12"/>
            <w:jc w:val="center"/>
            <w:rPr/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 xml:space="preserve">8. </w:t>
          </w:r>
          <w:hyperlink w:anchor="_Toc147832295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>ПРИМЕР РАБОТЫ ПРОГРАММЫ К ЗАДАНИЮ</w:t>
            </w:r>
          </w:hyperlink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 xml:space="preserve"> 2 И ТАБЛИЦА</w:t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10</w:t>
          </w:r>
        </w:p>
        <w:p>
          <w:pPr>
            <w:pStyle w:val="Normal"/>
            <w:spacing w:lineRule="auto" w:line="240" w:before="0" w:after="0"/>
            <w:jc w:val="center"/>
            <w:rPr>
              <w:color w:val="000000"/>
              <w:u w:val="none"/>
            </w:rPr>
          </w:pPr>
          <w:r>
            <w:rPr>
              <w:color w:val="000000"/>
              <w:u w:val="none"/>
            </w:rPr>
          </w:r>
          <w:r>
            <w:rPr>
              <w:u w:val="none"/>
              <w:color w:val="000000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color w:val="000000"/>
          <w:szCs w:val="28"/>
          <w:u w:val="none"/>
          <w:lang w:val="ru-RU"/>
        </w:rPr>
      </w:pPr>
      <w:r>
        <w:rPr>
          <w:rFonts w:cs="Times New Roman"/>
          <w:b/>
          <w:color w:val="000000"/>
          <w:szCs w:val="28"/>
          <w:u w:val="none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u w:val="none"/>
        </w:rPr>
      </w:pPr>
      <w:bookmarkStart w:id="0" w:name="_Toc147832292"/>
      <w:r>
        <w:rPr>
          <w:rFonts w:cs="Times New Roman"/>
          <w:b/>
          <w:color w:val="000000"/>
          <w:szCs w:val="28"/>
          <w:u w:val="none"/>
          <w:lang w:val="ru-RU"/>
        </w:rPr>
        <w:t>1. ЗАДАНИЕ</w:t>
      </w:r>
      <w:bookmarkEnd w:id="0"/>
      <w:r>
        <w:rPr>
          <w:rFonts w:cs="Times New Roman"/>
          <w:b/>
          <w:color w:val="000000"/>
          <w:szCs w:val="28"/>
          <w:u w:val="none"/>
          <w:lang w:val="ru-RU"/>
        </w:rPr>
        <w:t xml:space="preserve"> 1</w:t>
      </w:r>
    </w:p>
    <w:p>
      <w:pPr>
        <w:pStyle w:val="NoSpacing"/>
        <w:numPr>
          <w:ilvl w:val="0"/>
          <w:numId w:val="0"/>
        </w:numPr>
        <w:ind w:left="0" w:hanging="0"/>
        <w:jc w:val="left"/>
        <w:outlineLvl w:val="0"/>
        <w:rPr>
          <w:color w:val="000000"/>
          <w:u w:val="none"/>
        </w:rPr>
      </w:pPr>
      <w:r>
        <w:rPr>
          <w:rFonts w:cs="Times New Roman"/>
          <w:color w:val="000000"/>
          <w:szCs w:val="28"/>
          <w:u w:val="none"/>
          <w:lang w:val="ru-RU"/>
        </w:rPr>
        <w:tab/>
      </w:r>
      <w:r>
        <w:rPr>
          <w:rFonts w:cs="Times New Roman"/>
          <w:color w:val="000000"/>
          <w:sz w:val="28"/>
          <w:szCs w:val="28"/>
          <w:u w:val="none"/>
          <w:lang w:val="ru-RU"/>
        </w:rPr>
        <w:t xml:space="preserve">Для заданных с клавиатуры значений переменных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cs="Times New Roman"/>
          <w:color w:val="000000"/>
          <w:sz w:val="28"/>
          <w:szCs w:val="28"/>
          <w:u w:val="none"/>
          <w:lang w:val="ru-RU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Times New Roman"/>
          <w:color w:val="000000"/>
          <w:sz w:val="28"/>
          <w:szCs w:val="28"/>
          <w:u w:val="none"/>
          <w:lang w:val="ru-RU"/>
        </w:rPr>
        <w:t xml:space="preserve"> вычислить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right="0" w:hanging="0"/>
        <w:jc w:val="center"/>
        <w:rPr>
          <w:color w:val="000000"/>
          <w:u w:val="non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3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3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3</m:t>
              </m:r>
            </m:e>
            <m:sup>
              <m:r>
                <w:rPr>
                  <w:rFonts w:ascii="Cambria Math" w:hAnsi="Cambria Math"/>
                </w:rPr>
                <m:t xml:space="preserve">10</m:t>
              </m:r>
            </m:sup>
          </m:sSup>
        </m:oMath>
      </m:oMathPara>
    </w:p>
    <w:p>
      <w:pPr>
        <w:pStyle w:val="NoSpacing"/>
        <w:widowControl/>
        <w:suppressAutoHyphens w:val="true"/>
        <w:bidi w:val="0"/>
        <w:spacing w:lineRule="auto" w:line="240" w:before="0" w:after="0"/>
        <w:ind w:right="0" w:hanging="0"/>
        <w:jc w:val="center"/>
        <w:rPr>
          <w:rFonts w:cs="Times New Roman"/>
          <w:color w:val="000000"/>
          <w:u w:val="none"/>
          <w:lang w:val="ru-RU"/>
        </w:rPr>
      </w:pPr>
      <w:r>
        <w:rPr>
          <w:rFonts w:cs="Times New Roman"/>
          <w:color w:val="000000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u w:val="none"/>
        </w:rPr>
      </w:pPr>
      <w:r>
        <w:rPr>
          <w:rFonts w:cs="Times New Roman"/>
          <w:b/>
          <w:bCs/>
          <w:color w:val="000000"/>
          <w:sz w:val="28"/>
          <w:szCs w:val="28"/>
          <w:u w:val="none"/>
          <w:lang w:val="ru-RU"/>
        </w:rPr>
        <w:t>2. ЗАДАНИЕ 1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right="0" w:hanging="0"/>
        <w:jc w:val="left"/>
        <w:rPr>
          <w:color w:val="000000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ab/>
        <w:t xml:space="preserve">Вычислить значения двух функций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b w:val="false"/>
          <w:bCs w:val="false"/>
          <w:color w:val="000000"/>
          <w:sz w:val="28"/>
          <w:szCs w:val="28"/>
          <w:u w:val="none"/>
        </w:rPr>
        <w:t xml:space="preserve"> равномерно распределенных в диапазоне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b</m:t>
        </m:r>
      </m:oMath>
      <w:r>
        <w:rPr>
          <w:b w:val="false"/>
          <w:bCs w:val="false"/>
          <w:color w:val="000000"/>
          <w:sz w:val="28"/>
          <w:szCs w:val="28"/>
          <w:u w:val="none"/>
        </w:rPr>
        <w:t xml:space="preserve"> точках. Результаты оформить в виде таблицы.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right="0" w:hanging="0"/>
        <w:jc w:val="left"/>
        <w:rPr>
          <w:color w:val="000000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color w:val="000000"/>
          <w:sz w:val="28"/>
          <w:szCs w:val="28"/>
          <w:u w:val="none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Spacing"/>
        <w:widowControl/>
        <w:suppressAutoHyphens w:val="true"/>
        <w:bidi w:val="0"/>
        <w:spacing w:lineRule="auto" w:line="240" w:before="0" w:after="0"/>
        <w:ind w:right="0" w:hanging="0"/>
        <w:jc w:val="left"/>
        <w:rPr>
          <w:color w:val="000000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1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</m:oMath>
      </m:oMathPara>
    </w:p>
    <w:p>
      <w:pPr>
        <w:pStyle w:val="NoSpacing"/>
        <w:widowControl/>
        <w:suppressAutoHyphens w:val="true"/>
        <w:bidi w:val="0"/>
        <w:spacing w:lineRule="auto" w:line="240" w:before="0" w:after="0"/>
        <w:ind w:right="0" w:hanging="0"/>
        <w:jc w:val="left"/>
        <w:rPr>
          <w:color w:val="000000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2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20</m:t>
              </m:r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den>
          </m:f>
        </m:oMath>
      </m:oMathPara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rPr>
          <w:b/>
          <w:color w:val="000000"/>
          <w:u w:val="none"/>
          <w:lang w:val="ru-RU"/>
        </w:rPr>
        <w:t>3. ОБЩАЯ СХЕМА АЛГОРИТМА К ЗАДАНИЮ 1</w:t>
      </w:r>
      <w:bookmarkStart w:id="1" w:name="_Toc147832293"/>
      <w:bookmarkEnd w:id="1"/>
      <w:r>
        <w:rPr>
          <w:b/>
          <w:color w:val="000000"/>
          <w:u w:val="none"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9758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u w:val="none"/>
        </w:rPr>
        <w:t>Рисунок 1 – Общая схема алгоритма к заданию 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color w:val="000000"/>
          <w:u w:val="none"/>
          <w:lang w:val="ru-RU"/>
        </w:rPr>
      </w:pPr>
      <w:r>
        <w:rPr>
          <w:b/>
          <w:color w:val="000000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color w:val="000000"/>
          <w:u w:val="none"/>
          <w:lang w:val="ru-RU"/>
        </w:rPr>
      </w:pPr>
      <w:r>
        <w:rPr>
          <w:b/>
          <w:color w:val="000000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rPr>
          <w:b/>
          <w:color w:val="000000"/>
          <w:u w:val="none"/>
          <w:lang w:val="ru-RU"/>
        </w:rPr>
        <w:tab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color w:val="000000"/>
          <w:u w:val="none"/>
          <w:lang w:val="ru-RU"/>
        </w:rPr>
      </w:pPr>
      <w:r>
        <w:rPr>
          <w:b/>
          <w:color w:val="000000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color w:val="000000"/>
          <w:u w:val="none"/>
          <w:lang w:val="ru-RU"/>
        </w:rPr>
      </w:pPr>
      <w:r>
        <w:rPr>
          <w:b/>
          <w:color w:val="000000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color w:val="000000"/>
          <w:u w:val="none"/>
          <w:lang w:val="ru-RU"/>
        </w:rPr>
      </w:pPr>
      <w:r>
        <w:rPr>
          <w:b/>
          <w:color w:val="000000"/>
          <w:u w:val="none"/>
          <w:lang w:val="ru-RU"/>
        </w:rPr>
      </w:r>
    </w:p>
    <w:p>
      <w:pPr>
        <w:pStyle w:val="12"/>
        <w:widowControl/>
        <w:suppressAutoHyphens w:val="true"/>
        <w:bidi w:val="0"/>
        <w:spacing w:lineRule="auto" w:line="240" w:before="0" w:after="0"/>
        <w:jc w:val="center"/>
        <w:rPr>
          <w:color w:val="000000"/>
          <w:u w:val="none"/>
        </w:rPr>
      </w:pPr>
      <w:r>
        <w:rPr>
          <w:rFonts w:eastAsia="" w:cs="Times New Roman" w:ascii="Times New Roman" w:hAnsi="Times New Roman" w:eastAsiaTheme="minorEastAsia"/>
          <w:b/>
          <w:bCs/>
          <w:vanish w:val="false"/>
          <w:color w:val="000000"/>
          <w:kern w:val="0"/>
          <w:sz w:val="28"/>
          <w:szCs w:val="28"/>
          <w:u w:val="none"/>
          <w:lang w:val="ru-RU" w:eastAsia="ru-RU" w:bidi="ar-SA"/>
        </w:rPr>
        <w:t>4. ТЕКСТ ПРОГРАММЫ НА C# К ЗАДАНИЮ 1</w:t>
      </w:r>
    </w:p>
    <w:p>
      <w:pPr>
        <w:pStyle w:val="Normal"/>
        <w:widowControl/>
        <w:tabs>
          <w:tab w:val="clear" w:pos="720"/>
          <w:tab w:val="right" w:pos="9345" w:leader="dot"/>
        </w:tabs>
        <w:suppressAutoHyphens w:val="true"/>
        <w:bidi w:val="0"/>
        <w:spacing w:lineRule="auto" w:line="240" w:before="0" w:after="0"/>
        <w:jc w:val="center"/>
        <w:rPr>
          <w:rFonts w:ascii="Times New Roman" w:hAnsi="Times New Roman" w:eastAsia="" w:cs="Times New Roman" w:eastAsiaTheme="minorEastAsia"/>
          <w:b/>
          <w:bCs/>
          <w:vanish w:val="false"/>
          <w:color w:val="000000"/>
          <w:kern w:val="0"/>
          <w:sz w:val="28"/>
          <w:szCs w:val="28"/>
          <w:u w:val="none"/>
          <w:lang w:val="ru-RU" w:eastAsia="ru-RU" w:bidi="ar-SA"/>
        </w:rPr>
      </w:pPr>
      <w:r>
        <w:rPr>
          <w:rFonts w:eastAsia="" w:cs="Times New Roman" w:eastAsiaTheme="minorEastAsia"/>
          <w:b/>
          <w:bCs/>
          <w:vanish w:val="false"/>
          <w:color w:val="000000"/>
          <w:kern w:val="0"/>
          <w:sz w:val="28"/>
          <w:szCs w:val="28"/>
          <w:u w:val="none"/>
          <w:lang w:val="ru-RU" w:eastAsia="ru-RU" w:bidi="ar-SA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94767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u w:val="none"/>
          <w:lang w:val="ru-RU"/>
        </w:rPr>
        <w:t>Рисунок 2 — Алгоритм программы на C# к заданию 1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r>
        <w:rPr>
          <w:rFonts w:cs="Times New Roman"/>
          <w:b/>
          <w:color w:val="000000"/>
          <w:szCs w:val="28"/>
          <w:u w:val="none"/>
          <w:lang w:val="ru-RU"/>
        </w:rPr>
        <w:t xml:space="preserve">5. </w:t>
      </w:r>
      <w:bookmarkStart w:id="2" w:name="_Toc147832294"/>
      <w:r>
        <w:rPr>
          <w:rFonts w:cs="Times New Roman"/>
          <w:b/>
          <w:color w:val="000000"/>
          <w:szCs w:val="28"/>
          <w:u w:val="none"/>
          <w:lang w:val="ru-RU"/>
        </w:rPr>
        <w:t xml:space="preserve"> </w:t>
      </w:r>
      <w:hyperlink w:anchor="_Toc147832295">
        <w:bookmarkEnd w:id="2"/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  <w:t xml:space="preserve">ПРИМЕР РАБОТЫ </w:t>
        </w:r>
        <w:r>
          <w:fldChar w:fldCharType="begin"/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  <w:fldChar w:fldCharType="end"/>
        </w:r>
        <w:r>
          <w:fldChar w:fldCharType="begin"/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  <w:fldChar w:fldCharType="end"/>
        </w:r>
        <w:r>
          <w:fldChar w:fldCharType="begin"/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  <w:fldChar w:fldCharType="end"/>
        </w:r>
        <w:r>
          <w:fldChar w:fldCharType="begin"/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_Toc147832295 \h</w:instrText>
        </w:r>
        <w:r>
          <w:rPr>
            <w:webHidden/>
          </w:rPr>
          <w:fldChar w:fldCharType="separate"/>
        </w:r>
        <w:r>
          <w:rPr>
            <w:rStyle w:val="-"/>
            <w:vanish/>
            <w:color w:val="000000"/>
            <w:u w:val="none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-"/>
            <w:u w:val="none"/>
            <w:vanish/>
            <w:color w:val="000000"/>
          </w:rPr>
          <w:instrText xml:space="preserve"> PAGEREF _Toc147832295 \h </w:instrText>
        </w:r>
        <w:r>
          <w:rPr>
            <w:rStyle w:val="-"/>
            <w:u w:val="none"/>
            <w:vanish/>
            <w:color w:val="000000"/>
          </w:rPr>
          <w:fldChar w:fldCharType="separate"/>
        </w:r>
        <w:r>
          <w:rPr>
            <w:rStyle w:val="-"/>
            <w:u w:val="none"/>
            <w:vanish/>
            <w:color w:val="000000"/>
          </w:rPr>
          <w:t>Ошибка: источник перекрёстной ссылки не найден</w:t>
        </w:r>
        <w:r>
          <w:rPr>
            <w:rStyle w:val="-"/>
            <w:u w:val="none"/>
            <w:vanish/>
            <w:color w:val="000000"/>
          </w:rPr>
          <w:fldChar w:fldCharType="end"/>
        </w:r>
      </w:hyperlink>
    </w:p>
    <w:p>
      <w:pPr>
        <w:pStyle w:val="NoSpacing"/>
        <w:jc w:val="center"/>
        <w:rPr>
          <w:rFonts w:cs="Times New Roman"/>
          <w:color w:val="000000"/>
          <w:sz w:val="24"/>
          <w:szCs w:val="24"/>
          <w:u w:val="none"/>
          <w:lang w:val="ru-RU"/>
        </w:rPr>
      </w:pPr>
      <w:r>
        <w:rPr>
          <w:rFonts w:cs="Times New Roman"/>
          <w:color w:val="000000"/>
          <w:sz w:val="24"/>
          <w:szCs w:val="24"/>
          <w:u w:val="none"/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color w:val="000000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147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u w:val="none"/>
        </w:rPr>
        <w:t>Рисунок 3 — Пример работы программы к заданию 1</w:t>
      </w:r>
      <w:r>
        <w:br w:type="page"/>
      </w:r>
    </w:p>
    <w:p>
      <w:pPr>
        <w:pStyle w:val="12"/>
        <w:jc w:val="center"/>
        <w:rPr/>
      </w:pPr>
      <w:r>
        <w:rPr>
          <w:rFonts w:cs="Times New Roman" w:ascii="Times New Roman" w:hAnsi="Times New Roman"/>
          <w:b/>
          <w:vanish w:val="false"/>
          <w:color w:val="000000"/>
          <w:sz w:val="28"/>
          <w:szCs w:val="28"/>
          <w:u w:val="none"/>
          <w:lang w:val="ru-RU"/>
        </w:rPr>
        <w:t>6.</w:t>
      </w:r>
      <w:hyperlink w:anchor="_Toc147832293"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  <w:t xml:space="preserve"> ОБЩАЯ СХЕМА АЛГОРИТМА </w:t>
        </w:r>
        <w:r>
          <w:fldChar w:fldCharType="begin"/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 w:ascii="Times New Roman" w:hAnsi="Times New Roman"/>
            <w:color w:val="000000"/>
            <w:lang w:val="ru-RU"/>
          </w:rPr>
        </w:r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end"/>
        </w:r>
        <w:r>
          <w:fldChar w:fldCharType="begin"/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 w:ascii="Times New Roman" w:hAnsi="Times New Roman"/>
            <w:color w:val="000000"/>
            <w:lang w:val="ru-RU"/>
          </w:rPr>
        </w:r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end"/>
        </w:r>
        <w:r>
          <w:fldChar w:fldCharType="begin"/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 w:ascii="Times New Roman" w:hAnsi="Times New Roman"/>
            <w:color w:val="000000"/>
            <w:lang w:val="ru-RU"/>
          </w:rPr>
        </w:r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_Toc147832293 \h</w:instrText>
        </w:r>
        <w:r>
          <w:rPr>
            <w:webHidden/>
          </w:rPr>
          <w:fldChar w:fldCharType="separate"/>
        </w:r>
        <w:r>
          <w:rPr>
            <w:rStyle w:val="-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-"/>
            <w:vanish/>
          </w:rPr>
          <w:instrText xml:space="preserve"> PAGEREF _Toc147832293 \h </w:instrText>
        </w:r>
        <w:r>
          <w:rPr>
            <w:rStyle w:val="-"/>
            <w:vanish/>
          </w:rPr>
          <w:fldChar w:fldCharType="separate"/>
        </w:r>
        <w:r>
          <w:rPr>
            <w:rStyle w:val="-"/>
            <w:vanish/>
          </w:rPr>
          <w:t>5</w:t>
        </w:r>
        <w:r>
          <w:rPr>
            <w:rStyle w:val="-"/>
            <w:vanish/>
          </w:rPr>
          <w:fldChar w:fldCharType="end"/>
        </w:r>
      </w:hyperlink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268210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Style w:val="-"/>
          <w:rFonts w:ascii="Times New Roman" w:hAnsi="Times New Roman" w:cs="Times New Roman"/>
          <w:b/>
          <w:vanish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b/>
          <w:vanish/>
          <w:color w:val="000000"/>
          <w:sz w:val="28"/>
          <w:szCs w:val="28"/>
          <w:u w:val="none"/>
          <w:lang w:val="ru-RU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268210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vanish/>
          <w:color w:val="000000"/>
          <w:u w:val="none"/>
        </w:rPr>
      </w:pPr>
      <w:r>
        <w:rPr>
          <w:vanish w:val="false"/>
          <w:color w:val="000000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26821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color w:val="000000"/>
          <w:u w:val="none"/>
        </w:rPr>
      </w:pPr>
      <w:r>
        <w:rPr>
          <w:rFonts w:cs="Times New Roman"/>
          <w:b w:val="false"/>
          <w:bCs w:val="false"/>
          <w:vanish w:val="false"/>
          <w:color w:val="000000"/>
          <w:sz w:val="28"/>
          <w:szCs w:val="28"/>
          <w:u w:val="none"/>
          <w:lang w:val="ru-RU"/>
        </w:rPr>
        <w:t>Рисунок 4 — Общая схема алгоритма к заданию 2</w:t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12"/>
        <w:jc w:val="center"/>
        <w:rPr/>
      </w:pPr>
      <w:r>
        <w:rPr>
          <w:rFonts w:cs="Times New Roman" w:ascii="Times New Roman" w:hAnsi="Times New Roman"/>
          <w:vanish w:val="false"/>
          <w:color w:val="000000"/>
          <w:sz w:val="28"/>
          <w:szCs w:val="28"/>
          <w:u w:val="none"/>
          <w:lang w:val="ru-RU"/>
        </w:rPr>
        <w:t>7</w:t>
      </w:r>
      <w:hyperlink w:anchor="_Toc147832294">
        <w:r>
          <w:rPr>
            <w:rStyle w:val="Style17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  <w:t>. ТЕКСТ ПРОГРАММЫ НА C# К ЗАДАНИЮ 2</w:t>
        </w:r>
      </w:hyperlink>
      <w:r>
        <w:rPr>
          <w:rFonts w:cs="Times New Roman" w:ascii="Times New Roman" w:hAnsi="Times New Roman"/>
          <w:vanish w:val="false"/>
          <w:color w:val="000000"/>
          <w:sz w:val="28"/>
          <w:szCs w:val="28"/>
          <w:u w:val="none"/>
          <w:lang w:val="ru-RU"/>
        </w:rPr>
        <w:t xml:space="preserve"> </w:t>
      </w:r>
      <w:r>
        <w:fldChar w:fldCharType="begin"/>
      </w:r>
      <w:r>
        <w:rPr>
          <w:sz w:val="28"/>
          <w:u w:val="none"/>
          <w:szCs w:val="28"/>
          <w:vanish w:val="false"/>
          <w:rFonts w:cs="Times New Roman" w:ascii="Times New Roman" w:hAnsi="Times New Roman"/>
          <w:color w:val="000000"/>
          <w:lang w:val="ru-RU"/>
        </w:rPr>
      </w:r>
      <w:r>
        <w:rPr>
          <w:rFonts w:cs="Times New Roman" w:ascii="Times New Roman" w:hAnsi="Times New Roman"/>
          <w:vanish w:val="false"/>
          <w:color w:val="000000"/>
          <w:sz w:val="28"/>
          <w:szCs w:val="28"/>
          <w:u w:val="none"/>
          <w:lang w:val="ru-RU"/>
        </w:rPr>
      </w:r>
      <w:hyperlink w:anchor="_Toc147832294">
        <w:r>
          <w:rPr>
            <w:vanish/>
          </w:rPr>
          <w:fldChar w:fldCharType="begin"/>
        </w:r>
      </w:hyperlink>
      <w:r>
        <w:rPr>
          <w:rFonts w:ascii="Times New Roman" w:hAnsi="Times New Roman"/>
          <w:vanish/>
          <w:sz w:val="28"/>
          <w:szCs w:val="28"/>
        </w:rPr>
      </w:r>
      <w:r>
        <w:rPr>
          <w:sz w:val="28"/>
          <w:szCs w:val="28"/>
          <w:vanish/>
          <w:rFonts w:ascii="Times New Roman" w:hAnsi="Times New Roman"/>
        </w:rPr>
        <w:instrText xml:space="preserve"> PAGEREF _Toc147832294 \h </w:instrText>
      </w:r>
      <w:r>
        <w:rPr>
          <w:sz w:val="28"/>
          <w:szCs w:val="28"/>
          <w:vanish/>
          <w:rFonts w:ascii="Times New Roman" w:hAnsi="Times New Roman"/>
        </w:rPr>
        <w:fldChar w:fldCharType="separate"/>
      </w:r>
      <w:r>
        <w:rPr>
          <w:sz w:val="28"/>
          <w:szCs w:val="28"/>
          <w:vanish/>
          <w:rFonts w:ascii="Times New Roman" w:hAnsi="Times New Roman"/>
        </w:rPr>
        <w:t>7</w:t>
      </w:r>
      <w:r>
        <w:rPr>
          <w:sz w:val="28"/>
          <w:szCs w:val="28"/>
          <w:vanish/>
          <w:rFonts w:ascii="Times New Roman" w:hAnsi="Times New Roman"/>
        </w:rPr>
        <w:fldChar w:fldCharType="end"/>
      </w:r>
      <w:r>
        <w:rPr>
          <w:sz w:val="28"/>
          <w:szCs w:val="28"/>
          <w:vanish/>
          <w:rFonts w:ascii="Times New Roman" w:hAnsi="Times New Roman"/>
        </w:rPr>
        <w:fldChar w:fldCharType="separate"/>
      </w:r>
      <w:r>
        <w:rPr>
          <w:rFonts w:ascii="Times New Roman" w:hAnsi="Times New Roman"/>
          <w:vanish/>
          <w:sz w:val="28"/>
          <w:szCs w:val="28"/>
        </w:rPr>
      </w:r>
      <w:r>
        <w:rPr>
          <w:rFonts w:ascii="Times New Roman" w:hAnsi="Times New Roman"/>
          <w:vanish/>
          <w:sz w:val="28"/>
          <w:szCs w:val="28"/>
        </w:rPr>
      </w:r>
      <w:r>
        <w:rPr>
          <w:sz w:val="28"/>
          <w:szCs w:val="28"/>
          <w:vanish/>
          <w:rFonts w:ascii="Times New Roman" w:hAnsi="Times New Roman"/>
        </w:rPr>
        <w:fldChar w:fldCharType="end"/>
      </w:r>
      <w:r>
        <w:rPr>
          <w:vanish/>
        </w:rPr>
        <w:fldChar w:fldCharType="begin"/>
      </w:r>
      <w:r>
        <w:rPr>
          <w:vanish/>
        </w:rPr>
        <w:instrText xml:space="preserve"> PAGEREF _Toc147832294 \h </w:instrText>
      </w:r>
      <w:r>
        <w:rPr>
          <w:vanish/>
        </w:rPr>
        <w:fldChar w:fldCharType="separate"/>
      </w:r>
      <w:r>
        <w:rPr>
          <w:vanish/>
        </w:rPr>
        <w:t>7</w:t>
      </w:r>
      <w:r>
        <w:rPr>
          <w:vanish/>
        </w:rPr>
        <w:fldChar w:fldCharType="end"/>
      </w:r>
      <w:r>
        <w:rPr>
          <w:vanish/>
        </w:rPr>
        <w:fldChar w:fldCharType="separate"/>
      </w:r>
      <w:r>
        <w:rPr>
          <w:vanish/>
        </w:rPr>
      </w:r>
      <w:r/>
      <w:r>
        <w:rPr>
          <w:vanish/>
        </w:rPr>
        <w:fldChar w:fldCharType="end"/>
      </w:r>
      <w:r>
        <w:rPr>
          <w:vanish/>
        </w:rPr>
      </w:r>
    </w:p>
    <w:p>
      <w:pPr>
        <w:pStyle w:val="Normal"/>
        <w:jc w:val="center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33527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vanish w:val="false"/>
          <w:color w:val="000000"/>
          <w:sz w:val="28"/>
          <w:szCs w:val="28"/>
          <w:u w:val="none"/>
          <w:lang w:val="ru-RU"/>
        </w:rPr>
        <w:t>Рисунок 5 — Алгоритм программы на C# к заданию 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12"/>
        <w:jc w:val="center"/>
        <w:rPr/>
      </w:pPr>
      <w:r>
        <w:rPr>
          <w:rFonts w:cs="Times New Roman" w:ascii="Times New Roman" w:hAnsi="Times New Roman"/>
          <w:vanish w:val="false"/>
          <w:color w:val="000000"/>
          <w:sz w:val="28"/>
          <w:szCs w:val="28"/>
          <w:u w:val="none"/>
          <w:lang w:val="ru-RU"/>
        </w:rPr>
        <w:t xml:space="preserve">8. </w:t>
      </w:r>
      <w:hyperlink w:anchor="_Toc147832295"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  <w:t>ПРИМЕР РАБОТЫ ПРОГРАММЫ К ЗАДАНИЮ</w:t>
        </w:r>
        <w:r>
          <w:fldChar w:fldCharType="begin"/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end"/>
        </w:r>
        <w:r>
          <w:fldChar w:fldCharType="begin"/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end"/>
        </w:r>
        <w:r>
          <w:fldChar w:fldCharType="begin"/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end"/>
        </w:r>
        <w:r>
          <w:fldChar w:fldCharType="begin"/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_Toc147832295 \h</w:instrText>
        </w:r>
        <w:r>
          <w:rPr>
            <w:webHidden/>
          </w:rPr>
          <w:fldChar w:fldCharType="separate"/>
        </w:r>
        <w:r>
          <w:rPr>
            <w:rStyle w:val="-"/>
            <w:vanish/>
            <w:color w:val="000000"/>
            <w:u w:val="none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-"/>
            <w:u w:val="none"/>
            <w:vanish/>
            <w:color w:val="000000"/>
          </w:rPr>
          <w:instrText xml:space="preserve"> PAGEREF _Toc147832295 \h </w:instrText>
        </w:r>
        <w:r>
          <w:rPr>
            <w:rStyle w:val="-"/>
            <w:u w:val="none"/>
            <w:vanish/>
            <w:color w:val="000000"/>
          </w:rPr>
          <w:fldChar w:fldCharType="separate"/>
        </w:r>
        <w:r>
          <w:rPr>
            <w:rStyle w:val="-"/>
            <w:u w:val="none"/>
            <w:vanish/>
            <w:color w:val="000000"/>
          </w:rPr>
          <w:t>Ошибка: источник перекрёстной ссылки не найден</w:t>
        </w:r>
        <w:r>
          <w:rPr>
            <w:rStyle w:val="-"/>
            <w:u w:val="none"/>
            <w:vanish/>
            <w:color w:val="000000"/>
          </w:rPr>
          <w:fldChar w:fldCharType="end"/>
        </w:r>
      </w:hyperlink>
    </w:p>
    <w:p>
      <w:pPr>
        <w:pStyle w:val="Normal"/>
        <w:jc w:val="center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53351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vanish w:val="false"/>
          <w:color w:val="000000"/>
          <w:sz w:val="28"/>
          <w:szCs w:val="28"/>
          <w:u w:val="none"/>
          <w:lang w:val="ru-RU"/>
        </w:rPr>
        <w:t>Рисунок 6 — Таблица со значениями функций от x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 w:before="0" w:after="160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sectPr>
      <w:headerReference w:type="default" r:id="rId10"/>
      <w:footerReference w:type="default" r:id="rId11"/>
      <w:footerReference w:type="first" r:id="rId12"/>
      <w:type w:val="nextPage"/>
      <w:pgSz w:w="11906" w:h="16838"/>
      <w:pgMar w:left="1701" w:right="851" w:gutter="0" w:header="1134" w:top="1729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08962782"/>
    </w:sdtPr>
    <w:sdtContent>
      <w:p>
        <w:pPr>
          <w:pStyle w:val="Style25"/>
          <w:jc w:val="center"/>
          <w:rPr/>
        </w:pPr>
        <w:r>
          <w:rPr/>
        </w:r>
      </w:p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38540320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7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b/>
      <w:bCs/>
      <w:i w:val="false"/>
      <w:iCs w:val="false"/>
      <w:sz w:val="22"/>
      <w:u w:val="none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9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30">
    <w:name w:val="Содержимое таблицы"/>
    <w:basedOn w:val="Normal"/>
    <w:qFormat/>
    <w:pPr>
      <w:widowControl w:val="false"/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Application>LibreOffice/7.5.7.1$Linux_X86_64 LibreOffice_project/50$Build-1</Application>
  <AppVersion>15.0000</AppVersion>
  <Pages>10</Pages>
  <Words>257</Words>
  <Characters>1423</Characters>
  <CharactersWithSpaces>1646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2023-10-29T07:10:34Z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