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FED3" w14:textId="506F1B3D" w:rsidR="00E90F34" w:rsidRPr="00E90F34" w:rsidRDefault="00E90F34" w:rsidP="00AD3CA4">
      <w:pPr>
        <w:rPr>
          <w:b/>
          <w:bCs/>
        </w:rPr>
      </w:pPr>
      <w:r>
        <w:rPr>
          <w:b/>
          <w:bCs/>
        </w:rPr>
        <w:t>Performance Drivers</w:t>
      </w:r>
    </w:p>
    <w:p w14:paraId="0B5C85AD" w14:textId="4F8EF12C" w:rsidR="00AD3CA4" w:rsidRDefault="00AD3CA4" w:rsidP="00AD3CA4">
      <w:r>
        <w:t>Market Demand Analysis:</w:t>
      </w:r>
    </w:p>
    <w:p w14:paraId="0FD1A840" w14:textId="149EB6F0" w:rsidR="00AD3CA4" w:rsidRDefault="00AD3CA4" w:rsidP="00AD3CA4">
      <w:pPr>
        <w:pStyle w:val="ListParagraph"/>
        <w:numPr>
          <w:ilvl w:val="0"/>
          <w:numId w:val="5"/>
        </w:numPr>
      </w:pPr>
      <w:r>
        <w:t>Total Sales Increase: There is an increase in total sales from $6,566,567.1 in April to $7,285,339.3 in May, which is a growth of 10.95%.</w:t>
      </w:r>
    </w:p>
    <w:p w14:paraId="79304E14" w14:textId="68F8112F" w:rsidR="00AD3CA4" w:rsidRDefault="00AD3CA4" w:rsidP="00AD3CA4">
      <w:pPr>
        <w:pStyle w:val="ListParagraph"/>
        <w:numPr>
          <w:ilvl w:val="0"/>
          <w:numId w:val="5"/>
        </w:numPr>
      </w:pPr>
      <w:r>
        <w:t>Market Share Growth: The market share also increased from 11.22% in April to 12.52% in May, which is a growth of 11.58%</w:t>
      </w:r>
      <w:r>
        <w:t>.</w:t>
      </w:r>
    </w:p>
    <w:p w14:paraId="25713A37" w14:textId="0AB011CA" w:rsidR="00AD3CA4" w:rsidRDefault="00AD3CA4" w:rsidP="00AD3CA4">
      <w:r>
        <w:t>Both these factors indicate that there is an increasing demand for ROSE’s products.</w:t>
      </w:r>
    </w:p>
    <w:p w14:paraId="2065EB8D" w14:textId="01127F56" w:rsidR="00AD3CA4" w:rsidRDefault="00AD3CA4" w:rsidP="00AD3CA4">
      <w:r>
        <w:t>Product Availability (Product Supply):</w:t>
      </w:r>
    </w:p>
    <w:p w14:paraId="4D304343" w14:textId="1FA71621" w:rsidR="00AD3CA4" w:rsidRDefault="00AD3CA4" w:rsidP="00AD3CA4">
      <w:pPr>
        <w:pStyle w:val="ListParagraph"/>
        <w:numPr>
          <w:ilvl w:val="0"/>
          <w:numId w:val="6"/>
        </w:numPr>
      </w:pPr>
      <w:r>
        <w:t>Category-wise Stock Levels: The average percentage of stores in stock showed a slight decrease for “Dried Flowers” and “Pre-rolled”. This could indicate a higher demand or a lower supply for these categories.</w:t>
      </w:r>
    </w:p>
    <w:p w14:paraId="7D841CEE" w14:textId="78F78C91" w:rsidR="00A324EA" w:rsidRDefault="00AD3CA4" w:rsidP="00AD3CA4">
      <w:pPr>
        <w:pStyle w:val="ListParagraph"/>
        <w:numPr>
          <w:ilvl w:val="0"/>
          <w:numId w:val="6"/>
        </w:numPr>
      </w:pPr>
      <w:r>
        <w:t>Category-wise Sales Comparison: Total sales (KG) increased for all categories with “Dried Flowers” having the highest sales volume. This could indicate a preference for this category among the customers</w:t>
      </w:r>
      <w:r>
        <w:t>.</w:t>
      </w:r>
    </w:p>
    <w:p w14:paraId="4F21077C" w14:textId="792E004C" w:rsidR="00AD3CA4" w:rsidRDefault="00AD3CA4" w:rsidP="00AD3CA4">
      <w:r>
        <w:t xml:space="preserve">Based on the above analysis, </w:t>
      </w:r>
      <w:r w:rsidR="00632FD5">
        <w:t>Dried Flowers and Pre-rolled category products should be supplied more to meet the increasing demand in the market.</w:t>
      </w:r>
    </w:p>
    <w:p w14:paraId="0B956BE5" w14:textId="77777777" w:rsidR="00E90F34" w:rsidRDefault="00E90F34" w:rsidP="00AD3CA4"/>
    <w:p w14:paraId="358FCCDC" w14:textId="3963ADFC" w:rsidR="00E90F34" w:rsidRDefault="00E90F34" w:rsidP="00AD3CA4">
      <w:pPr>
        <w:rPr>
          <w:b/>
          <w:bCs/>
        </w:rPr>
      </w:pPr>
      <w:r>
        <w:rPr>
          <w:b/>
          <w:bCs/>
        </w:rPr>
        <w:t>Task 1, 4</w:t>
      </w:r>
      <w:r w:rsidRPr="00E90F34">
        <w:rPr>
          <w:b/>
          <w:bCs/>
          <w:vertAlign w:val="superscript"/>
        </w:rPr>
        <w:t>th</w:t>
      </w:r>
      <w:r>
        <w:rPr>
          <w:b/>
          <w:bCs/>
        </w:rPr>
        <w:t xml:space="preserve"> question:</w:t>
      </w:r>
    </w:p>
    <w:p w14:paraId="613EEB69" w14:textId="75611A0A" w:rsidR="00E90F34" w:rsidRDefault="0095656F" w:rsidP="00AD3CA4">
      <w:r>
        <w:t xml:space="preserve">If I had access to all the </w:t>
      </w:r>
      <w:r w:rsidRPr="0095656F">
        <w:t>Quebec Cannabis data in the world</w:t>
      </w:r>
      <w:r>
        <w:t xml:space="preserve">, I would build important Marketing KPIs such as Customer Acquisition Cost (CAC), Retention Costs, and Customer </w:t>
      </w:r>
      <w:proofErr w:type="gramStart"/>
      <w:r>
        <w:t>Life Time</w:t>
      </w:r>
      <w:proofErr w:type="gramEnd"/>
      <w:r>
        <w:t xml:space="preserve"> Value (LTV).</w:t>
      </w:r>
    </w:p>
    <w:p w14:paraId="2CE78789" w14:textId="56FCB1A5" w:rsidR="0095656F" w:rsidRDefault="0095656F" w:rsidP="00AD3CA4">
      <w:r>
        <w:t>These KPIs will enable the company to analyze and closely monitor their marketing spend and will help them decide on how much to spend on attracting or retaining customers.</w:t>
      </w:r>
    </w:p>
    <w:p w14:paraId="1619E0B4" w14:textId="77777777" w:rsidR="00E362C0" w:rsidRDefault="00E362C0" w:rsidP="00AD3CA4"/>
    <w:p w14:paraId="72827ECA" w14:textId="60F0BA93" w:rsidR="00E362C0" w:rsidRDefault="00E362C0" w:rsidP="00AD3CA4">
      <w:pPr>
        <w:rPr>
          <w:b/>
          <w:bCs/>
        </w:rPr>
      </w:pPr>
      <w:r>
        <w:rPr>
          <w:b/>
          <w:bCs/>
        </w:rPr>
        <w:t>Tilray:</w:t>
      </w:r>
    </w:p>
    <w:p w14:paraId="2D9910A4" w14:textId="3E4950ED" w:rsidR="001C7629" w:rsidRPr="001C7629" w:rsidRDefault="001C7629" w:rsidP="00AD3CA4">
      <w:r w:rsidRPr="001C7629">
        <w:t>Key Insights</w:t>
      </w:r>
    </w:p>
    <w:p w14:paraId="0B885575" w14:textId="735CC047" w:rsidR="00E362C0" w:rsidRDefault="00E362C0" w:rsidP="00E362C0">
      <w:pPr>
        <w:pStyle w:val="ListParagraph"/>
        <w:numPr>
          <w:ilvl w:val="0"/>
          <w:numId w:val="7"/>
        </w:numPr>
      </w:pPr>
      <w:r w:rsidRPr="00E362C0">
        <w:t xml:space="preserve">The total sales for May amounted to $6.21M, surpassing the goal of $5.70M by 9%. This indicates </w:t>
      </w:r>
      <w:proofErr w:type="gramStart"/>
      <w:r w:rsidRPr="00E362C0">
        <w:t>a positive growth</w:t>
      </w:r>
      <w:proofErr w:type="gramEnd"/>
      <w:r w:rsidRPr="00E362C0">
        <w:t xml:space="preserve"> in</w:t>
      </w:r>
      <w:r w:rsidR="001C7629">
        <w:t xml:space="preserve"> their</w:t>
      </w:r>
      <w:r w:rsidRPr="00E362C0">
        <w:t xml:space="preserve"> sales revenue.</w:t>
      </w:r>
    </w:p>
    <w:p w14:paraId="461818CB" w14:textId="6B15D33E" w:rsidR="00E362C0" w:rsidRDefault="00E362C0" w:rsidP="00E362C0">
      <w:pPr>
        <w:pStyle w:val="ListParagraph"/>
        <w:numPr>
          <w:ilvl w:val="0"/>
          <w:numId w:val="7"/>
        </w:numPr>
      </w:pPr>
      <w:r w:rsidRPr="00E362C0">
        <w:t>The market share is at 13.75%, a slight decrease from April by 0.45%.</w:t>
      </w:r>
    </w:p>
    <w:p w14:paraId="11DF6233" w14:textId="19732A3F" w:rsidR="00E362C0" w:rsidRDefault="00E362C0" w:rsidP="00E362C0">
      <w:pPr>
        <w:pStyle w:val="ListParagraph"/>
        <w:numPr>
          <w:ilvl w:val="0"/>
          <w:numId w:val="7"/>
        </w:numPr>
      </w:pPr>
      <w:r w:rsidRPr="00E362C0">
        <w:t xml:space="preserve">Solei, Good Supply, La Batch, Dubon, and Broken Coast brands showed </w:t>
      </w:r>
      <w:proofErr w:type="gramStart"/>
      <w:r w:rsidRPr="00E362C0">
        <w:t>positive growth</w:t>
      </w:r>
      <w:proofErr w:type="gramEnd"/>
      <w:r w:rsidRPr="00E362C0">
        <w:t xml:space="preserve"> while Riff experienced a significant decline.</w:t>
      </w:r>
      <w:r>
        <w:t xml:space="preserve"> However, along with Riff, Dubon, </w:t>
      </w:r>
      <w:proofErr w:type="spellStart"/>
      <w:r>
        <w:t>Everie</w:t>
      </w:r>
      <w:proofErr w:type="spellEnd"/>
      <w:r>
        <w:t>, and Broken Coast also experienced a decline in their Market share.</w:t>
      </w:r>
    </w:p>
    <w:p w14:paraId="71BCAFB7" w14:textId="39A4C173" w:rsidR="00E362C0" w:rsidRDefault="001C7629" w:rsidP="00E362C0">
      <w:pPr>
        <w:pStyle w:val="ListParagraph"/>
        <w:numPr>
          <w:ilvl w:val="0"/>
          <w:numId w:val="7"/>
        </w:numPr>
      </w:pPr>
      <w:r>
        <w:t xml:space="preserve">Some of Tilray’s best performing products such as Jean Guy, Once Sativa and Grand Daddy </w:t>
      </w:r>
      <w:proofErr w:type="spellStart"/>
      <w:r>
        <w:t>Purps</w:t>
      </w:r>
      <w:proofErr w:type="spellEnd"/>
      <w:r>
        <w:t>, along with others experienced an increase in sales during the month of May over April.</w:t>
      </w:r>
    </w:p>
    <w:p w14:paraId="4CA49020" w14:textId="04C776EB" w:rsidR="001C7629" w:rsidRDefault="001C7629" w:rsidP="00E362C0">
      <w:pPr>
        <w:pStyle w:val="ListParagraph"/>
        <w:numPr>
          <w:ilvl w:val="0"/>
          <w:numId w:val="7"/>
        </w:numPr>
      </w:pPr>
      <w:r>
        <w:t>Tilray introduced some new products in the market under the Solei brand.</w:t>
      </w:r>
    </w:p>
    <w:p w14:paraId="40E36C2D" w14:textId="30327D73" w:rsidR="00E362C0" w:rsidRDefault="001C7629" w:rsidP="00E362C0">
      <w:pPr>
        <w:pStyle w:val="ListParagraph"/>
        <w:numPr>
          <w:ilvl w:val="0"/>
          <w:numId w:val="7"/>
        </w:numPr>
      </w:pPr>
      <w:r>
        <w:t>Tilray increased their supply of Riff, Good Supply, La Batch, and Broken Coast branded products to the stores, which also explains their increase in sales for those brands.</w:t>
      </w:r>
    </w:p>
    <w:p w14:paraId="48D33679" w14:textId="651902B5" w:rsidR="001C7629" w:rsidRDefault="001C7629" w:rsidP="001C7629">
      <w:r>
        <w:lastRenderedPageBreak/>
        <w:t>Recommendations:</w:t>
      </w:r>
    </w:p>
    <w:p w14:paraId="3CC9FF3F" w14:textId="31BD5B21" w:rsidR="001C7629" w:rsidRDefault="001C7629" w:rsidP="001C7629">
      <w:pPr>
        <w:pStyle w:val="ListParagraph"/>
        <w:numPr>
          <w:ilvl w:val="0"/>
          <w:numId w:val="8"/>
        </w:numPr>
      </w:pPr>
      <w:r>
        <w:t>There is an opportunity with Tilray’s decline in Market Share, which should be capitalized upon by challenging their lower performing brands (example</w:t>
      </w:r>
      <w:r w:rsidR="00684880">
        <w:t xml:space="preserve"> Riff and Broken Coast) </w:t>
      </w:r>
      <w:r>
        <w:t>in the market.</w:t>
      </w:r>
    </w:p>
    <w:p w14:paraId="231C94C0" w14:textId="6A638E06" w:rsidR="001C7629" w:rsidRDefault="00684880" w:rsidP="001C7629">
      <w:pPr>
        <w:pStyle w:val="ListParagraph"/>
        <w:numPr>
          <w:ilvl w:val="0"/>
          <w:numId w:val="8"/>
        </w:numPr>
      </w:pPr>
      <w:r>
        <w:t>Considering the fluctuations in supplying their products to stores, ROSE should consider increasing supply of their major products.</w:t>
      </w:r>
    </w:p>
    <w:p w14:paraId="75FF734B" w14:textId="77777777" w:rsidR="00684880" w:rsidRDefault="00684880" w:rsidP="00684880"/>
    <w:p w14:paraId="5741F278" w14:textId="77777777" w:rsidR="00684880" w:rsidRPr="00E362C0" w:rsidRDefault="00684880" w:rsidP="00684880"/>
    <w:sectPr w:rsidR="00684880" w:rsidRPr="00E36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B61"/>
    <w:multiLevelType w:val="hybridMultilevel"/>
    <w:tmpl w:val="0F5469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8792C"/>
    <w:multiLevelType w:val="hybridMultilevel"/>
    <w:tmpl w:val="8068BE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07A16"/>
    <w:multiLevelType w:val="hybridMultilevel"/>
    <w:tmpl w:val="8E1C57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45817"/>
    <w:multiLevelType w:val="hybridMultilevel"/>
    <w:tmpl w:val="6F266A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14904"/>
    <w:multiLevelType w:val="hybridMultilevel"/>
    <w:tmpl w:val="AC6423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F325E"/>
    <w:multiLevelType w:val="hybridMultilevel"/>
    <w:tmpl w:val="0B3650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C3687"/>
    <w:multiLevelType w:val="hybridMultilevel"/>
    <w:tmpl w:val="407A0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E647D"/>
    <w:multiLevelType w:val="hybridMultilevel"/>
    <w:tmpl w:val="B39E6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149254">
    <w:abstractNumId w:val="4"/>
  </w:num>
  <w:num w:numId="2" w16cid:durableId="1178737321">
    <w:abstractNumId w:val="0"/>
  </w:num>
  <w:num w:numId="3" w16cid:durableId="1074743014">
    <w:abstractNumId w:val="1"/>
  </w:num>
  <w:num w:numId="4" w16cid:durableId="1757021877">
    <w:abstractNumId w:val="6"/>
  </w:num>
  <w:num w:numId="5" w16cid:durableId="267272773">
    <w:abstractNumId w:val="5"/>
  </w:num>
  <w:num w:numId="6" w16cid:durableId="481392499">
    <w:abstractNumId w:val="2"/>
  </w:num>
  <w:num w:numId="7" w16cid:durableId="741215048">
    <w:abstractNumId w:val="7"/>
  </w:num>
  <w:num w:numId="8" w16cid:durableId="627315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9E"/>
    <w:rsid w:val="001C7629"/>
    <w:rsid w:val="001F38D6"/>
    <w:rsid w:val="0021635A"/>
    <w:rsid w:val="004A6AB3"/>
    <w:rsid w:val="00632FD5"/>
    <w:rsid w:val="00684880"/>
    <w:rsid w:val="00795916"/>
    <w:rsid w:val="0095656F"/>
    <w:rsid w:val="00A324EA"/>
    <w:rsid w:val="00AD3CA4"/>
    <w:rsid w:val="00E362C0"/>
    <w:rsid w:val="00E8029E"/>
    <w:rsid w:val="00E9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528C"/>
  <w15:chartTrackingRefBased/>
  <w15:docId w15:val="{6C1FA9B6-44F6-417B-8FB3-1C8DF0AE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Sharma</dc:creator>
  <cp:keywords/>
  <dc:description/>
  <cp:lastModifiedBy>Kapil Sharma</cp:lastModifiedBy>
  <cp:revision>3</cp:revision>
  <dcterms:created xsi:type="dcterms:W3CDTF">2024-02-18T21:29:00Z</dcterms:created>
  <dcterms:modified xsi:type="dcterms:W3CDTF">2024-02-18T22:34:00Z</dcterms:modified>
</cp:coreProperties>
</file>