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DEA" w:rsidRPr="00F5059B" w:rsidRDefault="00B15DEA" w:rsidP="00B15DEA">
      <w:pPr>
        <w:jc w:val="center"/>
        <w:rPr>
          <w:rFonts w:asciiTheme="majorEastAsia" w:eastAsiaTheme="majorEastAsia" w:hAnsiTheme="majorEastAsia"/>
          <w:b/>
          <w:sz w:val="36"/>
          <w:szCs w:val="36"/>
        </w:rPr>
      </w:pPr>
      <w:r w:rsidRPr="00F5059B">
        <w:rPr>
          <w:rFonts w:asciiTheme="majorEastAsia" w:eastAsiaTheme="majorEastAsia" w:hAnsiTheme="majorEastAsia" w:hint="eastAsia"/>
          <w:b/>
          <w:sz w:val="36"/>
          <w:szCs w:val="36"/>
        </w:rPr>
        <w:t>ゲーム情報学特論　第五回　レポート</w:t>
      </w:r>
    </w:p>
    <w:p w:rsidR="00DF086E" w:rsidRPr="00314901" w:rsidRDefault="004E0989" w:rsidP="00B15DEA">
      <w:pPr>
        <w:rPr>
          <w:rFonts w:ascii="ＭＳ 明朝" w:eastAsia="ＭＳ 明朝" w:hAnsi="ＭＳ 明朝"/>
          <w:b/>
        </w:rPr>
      </w:pPr>
      <w:r w:rsidRPr="00314901">
        <w:rPr>
          <w:rFonts w:ascii="ＭＳ 明朝" w:eastAsia="ＭＳ 明朝" w:hAnsi="ＭＳ 明朝" w:hint="eastAsia"/>
          <w:b/>
        </w:rPr>
        <w:t>[</w:t>
      </w:r>
      <w:r w:rsidR="007D7167" w:rsidRPr="00314901">
        <w:rPr>
          <w:rFonts w:ascii="ＭＳ 明朝" w:eastAsia="ＭＳ 明朝" w:hAnsi="ＭＳ 明朝"/>
          <w:b/>
        </w:rPr>
        <w:t>１</w:t>
      </w:r>
      <w:r w:rsidRPr="00314901">
        <w:rPr>
          <w:rFonts w:ascii="ＭＳ 明朝" w:eastAsia="ＭＳ 明朝" w:hAnsi="ＭＳ 明朝" w:hint="eastAsia"/>
          <w:b/>
        </w:rPr>
        <w:t>]</w:t>
      </w:r>
      <w:r w:rsidR="00F5059B" w:rsidRPr="00314901">
        <w:rPr>
          <w:rFonts w:ascii="ＭＳ 明朝" w:eastAsia="ＭＳ 明朝" w:hAnsi="ＭＳ 明朝"/>
          <w:b/>
        </w:rPr>
        <w:t>何か二人ゲームを取り上げ、状態評価関数として使えそうな</w:t>
      </w:r>
      <w:r w:rsidR="004F4E2D" w:rsidRPr="00314901">
        <w:rPr>
          <w:rFonts w:ascii="ＭＳ 明朝" w:eastAsia="ＭＳ 明朝" w:hAnsi="ＭＳ 明朝"/>
          <w:b/>
        </w:rPr>
        <w:t>項目を挙げよ。</w:t>
      </w:r>
    </w:p>
    <w:p w:rsidR="004F4E2D" w:rsidRPr="00314901" w:rsidRDefault="0004765D" w:rsidP="00B15DEA">
      <w:pPr>
        <w:rPr>
          <w:rFonts w:ascii="ＭＳ 明朝" w:eastAsia="ＭＳ 明朝" w:hAnsi="ＭＳ 明朝"/>
        </w:rPr>
      </w:pPr>
      <w:r w:rsidRPr="00314901">
        <w:rPr>
          <w:rFonts w:ascii="ＭＳ 明朝" w:eastAsia="ＭＳ 明朝" w:hAnsi="ＭＳ 明朝" w:hint="eastAsia"/>
        </w:rPr>
        <w:t>連珠</w:t>
      </w:r>
      <w:r w:rsidR="006432EA" w:rsidRPr="00314901">
        <w:rPr>
          <w:rFonts w:ascii="ＭＳ 明朝" w:eastAsia="ＭＳ 明朝" w:hAnsi="ＭＳ 明朝" w:hint="eastAsia"/>
        </w:rPr>
        <w:t>、チェス</w:t>
      </w:r>
      <w:r w:rsidR="000030F4" w:rsidRPr="00314901">
        <w:rPr>
          <w:rFonts w:ascii="ＭＳ 明朝" w:eastAsia="ＭＳ 明朝" w:hAnsi="ＭＳ 明朝" w:hint="eastAsia"/>
        </w:rPr>
        <w:t>、コインを取るゲーム</w:t>
      </w:r>
      <w:r w:rsidR="007C4639" w:rsidRPr="00314901">
        <w:rPr>
          <w:rFonts w:ascii="ＭＳ 明朝" w:eastAsia="ＭＳ 明朝" w:hAnsi="ＭＳ 明朝" w:hint="eastAsia"/>
        </w:rPr>
        <w:t>。</w:t>
      </w:r>
    </w:p>
    <w:p w:rsidR="004F4E2D" w:rsidRPr="00314901" w:rsidRDefault="004E0989" w:rsidP="00B15DEA">
      <w:pPr>
        <w:rPr>
          <w:rFonts w:ascii="ＭＳ 明朝" w:eastAsia="ＭＳ 明朝" w:hAnsi="ＭＳ 明朝"/>
          <w:b/>
        </w:rPr>
      </w:pPr>
      <w:r w:rsidRPr="00314901">
        <w:rPr>
          <w:rFonts w:ascii="ＭＳ 明朝" w:eastAsia="ＭＳ 明朝" w:hAnsi="ＭＳ 明朝" w:hint="eastAsia"/>
          <w:b/>
        </w:rPr>
        <w:t>[</w:t>
      </w:r>
      <w:r w:rsidR="007D7167" w:rsidRPr="00314901">
        <w:rPr>
          <w:rFonts w:ascii="ＭＳ 明朝" w:eastAsia="ＭＳ 明朝" w:hAnsi="ＭＳ 明朝"/>
          <w:b/>
        </w:rPr>
        <w:t>３</w:t>
      </w:r>
      <w:r w:rsidRPr="00314901">
        <w:rPr>
          <w:rFonts w:ascii="ＭＳ 明朝" w:eastAsia="ＭＳ 明朝" w:hAnsi="ＭＳ 明朝" w:hint="eastAsia"/>
          <w:b/>
        </w:rPr>
        <w:t>]</w:t>
      </w:r>
      <w:r w:rsidR="004F4E2D" w:rsidRPr="00314901">
        <w:rPr>
          <w:rFonts w:ascii="ＭＳ 明朝" w:eastAsia="ＭＳ 明朝" w:hAnsi="ＭＳ 明朝"/>
          <w:b/>
        </w:rPr>
        <w:t>状態評価関数では使えないような項目を行動評価関数では使える場合がある。例を示せ。</w:t>
      </w:r>
    </w:p>
    <w:p w:rsidR="004F4E2D" w:rsidRPr="00314901" w:rsidRDefault="0004765D" w:rsidP="00B15DEA">
      <w:pPr>
        <w:rPr>
          <w:rFonts w:ascii="ＭＳ 明朝" w:eastAsia="ＭＳ 明朝" w:hAnsi="ＭＳ 明朝"/>
        </w:rPr>
      </w:pPr>
      <w:r w:rsidRPr="00314901">
        <w:rPr>
          <w:rFonts w:ascii="ＭＳ 明朝" w:eastAsia="ＭＳ 明朝" w:hAnsi="ＭＳ 明朝" w:hint="eastAsia"/>
        </w:rPr>
        <w:t>ザ・キング・オブ・ファイターズ</w:t>
      </w:r>
      <w:r w:rsidR="006432EA" w:rsidRPr="00314901">
        <w:rPr>
          <w:rFonts w:ascii="ＭＳ 明朝" w:eastAsia="ＭＳ 明朝" w:hAnsi="ＭＳ 明朝" w:hint="eastAsia"/>
        </w:rPr>
        <w:t>、真・三国無双、F</w:t>
      </w:r>
      <w:r w:rsidR="006432EA" w:rsidRPr="00314901">
        <w:rPr>
          <w:rFonts w:ascii="ＭＳ 明朝" w:eastAsia="ＭＳ 明朝" w:hAnsi="ＭＳ 明朝"/>
        </w:rPr>
        <w:t>inal Fantasy</w:t>
      </w:r>
      <w:r w:rsidR="002A043F" w:rsidRPr="00314901">
        <w:rPr>
          <w:rFonts w:ascii="ＭＳ 明朝" w:eastAsia="ＭＳ 明朝" w:hAnsi="ＭＳ 明朝" w:hint="eastAsia"/>
        </w:rPr>
        <w:t xml:space="preserve"> </w:t>
      </w:r>
      <w:r w:rsidR="0068335F" w:rsidRPr="00314901">
        <w:rPr>
          <w:rFonts w:ascii="ＭＳ 明朝" w:eastAsia="ＭＳ 明朝" w:hAnsi="ＭＳ 明朝"/>
        </w:rPr>
        <w:t>XIV</w:t>
      </w:r>
      <w:r w:rsidR="006432EA" w:rsidRPr="00314901">
        <w:rPr>
          <w:rFonts w:ascii="ＭＳ 明朝" w:eastAsia="ＭＳ 明朝" w:hAnsi="ＭＳ 明朝"/>
        </w:rPr>
        <w:t>。</w:t>
      </w:r>
    </w:p>
    <w:p w:rsidR="004F4E2D" w:rsidRPr="004E0989" w:rsidRDefault="004E0989" w:rsidP="00B15DEA">
      <w:pPr>
        <w:rPr>
          <w:b/>
        </w:rPr>
      </w:pPr>
      <w:r w:rsidRPr="00314901">
        <w:rPr>
          <w:rFonts w:ascii="ＭＳ 明朝" w:eastAsia="ＭＳ 明朝" w:hAnsi="ＭＳ 明朝" w:hint="eastAsia"/>
          <w:b/>
        </w:rPr>
        <w:t>[</w:t>
      </w:r>
      <w:r w:rsidR="007D7167" w:rsidRPr="00314901">
        <w:rPr>
          <w:rFonts w:ascii="ＭＳ 明朝" w:eastAsia="ＭＳ 明朝" w:hAnsi="ＭＳ 明朝"/>
          <w:b/>
        </w:rPr>
        <w:t>４</w:t>
      </w:r>
      <w:r w:rsidRPr="00314901">
        <w:rPr>
          <w:rFonts w:ascii="ＭＳ 明朝" w:eastAsia="ＭＳ 明朝" w:hAnsi="ＭＳ 明朝" w:hint="eastAsia"/>
          <w:b/>
        </w:rPr>
        <w:t>]</w:t>
      </w:r>
      <w:r w:rsidR="004F4E2D" w:rsidRPr="00314901">
        <w:rPr>
          <w:rFonts w:ascii="ＭＳ 明朝" w:eastAsia="ＭＳ 明朝" w:hAnsi="ＭＳ 明朝"/>
          <w:b/>
        </w:rPr>
        <w:t>深さ４の四分木にはいくつの評価すべきノードがあり、α</w:t>
      </w:r>
      <w:r w:rsidR="00D933DF" w:rsidRPr="00314901">
        <w:rPr>
          <w:rFonts w:ascii="ＭＳ 明朝" w:eastAsia="ＭＳ 明朝" w:hAnsi="ＭＳ 明朝" w:cs="Arial"/>
          <w:b/>
        </w:rPr>
        <w:t>β</w:t>
      </w:r>
      <w:r w:rsidR="00D933DF" w:rsidRPr="00314901">
        <w:rPr>
          <w:rFonts w:ascii="ＭＳ 明朝" w:eastAsia="ＭＳ 明朝" w:hAnsi="ＭＳ 明朝"/>
          <w:b/>
        </w:rPr>
        <w:t>探索の最良ケース（ノードがたまたま全てよい順に</w:t>
      </w:r>
      <w:r w:rsidR="00C00B9A" w:rsidRPr="00314901">
        <w:rPr>
          <w:rFonts w:ascii="ＭＳ 明朝" w:eastAsia="ＭＳ 明朝" w:hAnsi="ＭＳ 明朝" w:hint="eastAsia"/>
          <w:b/>
        </w:rPr>
        <w:t>並んでいる</w:t>
      </w:r>
      <w:r w:rsidR="00D933DF" w:rsidRPr="00314901">
        <w:rPr>
          <w:rFonts w:ascii="ＭＳ 明朝" w:eastAsia="ＭＳ 明朝" w:hAnsi="ＭＳ 明朝"/>
          <w:b/>
        </w:rPr>
        <w:t>）ではいくつのノードを評価すればよいか。</w:t>
      </w:r>
    </w:p>
    <w:p w:rsidR="00662FB5" w:rsidRPr="00753E6D" w:rsidRDefault="00BC00D0" w:rsidP="00B15DEA">
      <w:pPr>
        <w:rPr>
          <w:rFonts w:ascii="ＭＳ 明朝" w:eastAsia="ＭＳ 明朝" w:hAnsi="ＭＳ 明朝" w:hint="eastAsia"/>
        </w:rPr>
      </w:pPr>
      <w:r w:rsidRPr="00314901">
        <w:rPr>
          <w:rFonts w:ascii="ＭＳ 明朝" w:eastAsia="ＭＳ 明朝" w:hAnsi="ＭＳ 明朝"/>
          <w:noProof/>
        </w:rPr>
        <mc:AlternateContent>
          <mc:Choice Requires="wps">
            <w:drawing>
              <wp:anchor distT="45720" distB="45720" distL="114300" distR="114300" simplePos="0" relativeHeight="251659264" behindDoc="0" locked="0" layoutInCell="1" allowOverlap="1" wp14:anchorId="717D11B5" wp14:editId="661D41B7">
                <wp:simplePos x="0" y="0"/>
                <wp:positionH relativeFrom="margin">
                  <wp:posOffset>4472940</wp:posOffset>
                </wp:positionH>
                <wp:positionV relativeFrom="paragraph">
                  <wp:posOffset>53975</wp:posOffset>
                </wp:positionV>
                <wp:extent cx="895350" cy="1038225"/>
                <wp:effectExtent l="0" t="0" r="19050" b="2857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038225"/>
                        </a:xfrm>
                        <a:prstGeom prst="rect">
                          <a:avLst/>
                        </a:prstGeom>
                        <a:solidFill>
                          <a:srgbClr val="FFFFFF"/>
                        </a:solidFill>
                        <a:ln w="9525">
                          <a:solidFill>
                            <a:srgbClr val="000000"/>
                          </a:solidFill>
                          <a:miter lim="800000"/>
                          <a:headEnd/>
                          <a:tailEnd/>
                        </a:ln>
                      </wps:spPr>
                      <wps:txbx>
                        <w:txbxContent>
                          <w:p w:rsidR="00B5334F" w:rsidRPr="00753E6D" w:rsidRDefault="00B5334F" w:rsidP="00BC7C7E">
                            <w:pPr>
                              <w:jc w:val="center"/>
                              <w:rPr>
                                <w:rFonts w:eastAsia="DengXian" w:hint="eastAsia"/>
                                <w:lang w:eastAsia="zh-CN"/>
                              </w:rPr>
                            </w:pPr>
                            <w:r>
                              <w:rPr>
                                <w:rFonts w:hint="eastAsia"/>
                              </w:rPr>
                              <w:t>1</w:t>
                            </w:r>
                            <w:r w:rsidR="00753E6D">
                              <w:rPr>
                                <w:rFonts w:hint="eastAsia"/>
                              </w:rPr>
                              <w:t>→</w:t>
                            </w:r>
                            <w:r w:rsidR="00753E6D">
                              <w:rPr>
                                <w:rFonts w:eastAsia="DengXian" w:hint="eastAsia"/>
                                <w:lang w:eastAsia="zh-CN"/>
                              </w:rPr>
                              <w:t>1</w:t>
                            </w:r>
                          </w:p>
                          <w:p w:rsidR="00B5334F" w:rsidRPr="00753E6D" w:rsidRDefault="00B5334F" w:rsidP="00BC7C7E">
                            <w:pPr>
                              <w:jc w:val="center"/>
                              <w:rPr>
                                <w:rFonts w:eastAsia="DengXian"/>
                                <w:lang w:eastAsia="zh-CN"/>
                              </w:rPr>
                            </w:pPr>
                            <w:r>
                              <w:rPr>
                                <w:rFonts w:eastAsia="DengXian"/>
                                <w:lang w:eastAsia="zh-CN"/>
                              </w:rPr>
                              <w:t>1(4)</w:t>
                            </w:r>
                            <w:r w:rsidR="00753E6D" w:rsidRPr="00753E6D">
                              <w:rPr>
                                <w:rFonts w:hint="eastAsia"/>
                              </w:rPr>
                              <w:t xml:space="preserve"> </w:t>
                            </w:r>
                            <w:r w:rsidR="00753E6D">
                              <w:rPr>
                                <w:rFonts w:hint="eastAsia"/>
                              </w:rPr>
                              <w:t>→</w:t>
                            </w:r>
                            <w:r w:rsidR="00753E6D">
                              <w:rPr>
                                <w:rFonts w:eastAsia="DengXian" w:hint="eastAsia"/>
                                <w:lang w:eastAsia="zh-CN"/>
                              </w:rPr>
                              <w:t>4</w:t>
                            </w:r>
                          </w:p>
                          <w:p w:rsidR="00B5334F" w:rsidRPr="00753E6D" w:rsidRDefault="00B5334F" w:rsidP="00BC7C7E">
                            <w:pPr>
                              <w:jc w:val="center"/>
                              <w:rPr>
                                <w:rFonts w:eastAsia="DengXian"/>
                                <w:lang w:eastAsia="zh-CN"/>
                              </w:rPr>
                            </w:pPr>
                            <w:r>
                              <w:rPr>
                                <w:rFonts w:eastAsia="DengXian" w:hint="eastAsia"/>
                                <w:lang w:eastAsia="zh-CN"/>
                              </w:rPr>
                              <w:t>1(</w:t>
                            </w:r>
                            <w:r>
                              <w:rPr>
                                <w:rFonts w:eastAsia="DengXian"/>
                                <w:lang w:eastAsia="zh-CN"/>
                              </w:rPr>
                              <w:t>16</w:t>
                            </w:r>
                            <w:r>
                              <w:rPr>
                                <w:rFonts w:eastAsia="DengXian" w:hint="eastAsia"/>
                                <w:lang w:eastAsia="zh-CN"/>
                              </w:rPr>
                              <w:t>)</w:t>
                            </w:r>
                            <w:r w:rsidR="00753E6D" w:rsidRPr="00753E6D">
                              <w:rPr>
                                <w:rFonts w:hint="eastAsia"/>
                              </w:rPr>
                              <w:t xml:space="preserve"> </w:t>
                            </w:r>
                            <w:r w:rsidR="00753E6D">
                              <w:rPr>
                                <w:rFonts w:hint="eastAsia"/>
                              </w:rPr>
                              <w:t>→</w:t>
                            </w:r>
                            <w:r w:rsidR="00753E6D">
                              <w:rPr>
                                <w:rFonts w:eastAsia="DengXian" w:hint="eastAsia"/>
                                <w:lang w:eastAsia="zh-CN"/>
                              </w:rPr>
                              <w:t>8</w:t>
                            </w:r>
                          </w:p>
                          <w:p w:rsidR="00B5334F" w:rsidRPr="00753E6D" w:rsidRDefault="00B5334F" w:rsidP="00BC7C7E">
                            <w:pPr>
                              <w:jc w:val="center"/>
                              <w:rPr>
                                <w:rFonts w:eastAsia="DengXian" w:hint="eastAsia"/>
                                <w:lang w:eastAsia="zh-CN"/>
                              </w:rPr>
                            </w:pPr>
                            <w:r>
                              <w:rPr>
                                <w:rFonts w:eastAsia="DengXian"/>
                                <w:lang w:eastAsia="zh-CN"/>
                              </w:rPr>
                              <w:t>1(64)</w:t>
                            </w:r>
                            <w:r w:rsidR="00753E6D" w:rsidRPr="00753E6D">
                              <w:rPr>
                                <w:rFonts w:hint="eastAsia"/>
                              </w:rPr>
                              <w:t xml:space="preserve"> </w:t>
                            </w:r>
                            <w:r w:rsidR="00753E6D">
                              <w:rPr>
                                <w:rFonts w:hint="eastAsia"/>
                              </w:rPr>
                              <w:t>→</w:t>
                            </w:r>
                            <w:r w:rsidR="00753E6D">
                              <w:rPr>
                                <w:rFonts w:eastAsia="DengXian" w:hint="eastAsia"/>
                                <w:lang w:eastAsia="zh-CN"/>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D11B5" id="_x0000_t202" coordsize="21600,21600" o:spt="202" path="m,l,21600r21600,l21600,xe">
                <v:stroke joinstyle="miter"/>
                <v:path gradientshapeok="t" o:connecttype="rect"/>
              </v:shapetype>
              <v:shape id="テキスト ボックス 2" o:spid="_x0000_s1026" type="#_x0000_t202" style="position:absolute;left:0;text-align:left;margin-left:352.2pt;margin-top:4.25pt;width:70.5pt;height:8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">
                <v:textbox>
                  <w:txbxContent>
                    <w:p w:rsidR="00B5334F" w:rsidRPr="00753E6D" w:rsidRDefault="00B5334F" w:rsidP="00BC7C7E">
                      <w:pPr>
                        <w:jc w:val="center"/>
                        <w:rPr>
                          <w:rFonts w:eastAsia="DengXian" w:hint="eastAsia"/>
                          <w:lang w:eastAsia="zh-CN"/>
                        </w:rPr>
                      </w:pPr>
                      <w:r>
                        <w:rPr>
                          <w:rFonts w:hint="eastAsia"/>
                        </w:rPr>
                        <w:t>1</w:t>
                      </w:r>
                      <w:r w:rsidR="00753E6D">
                        <w:rPr>
                          <w:rFonts w:hint="eastAsia"/>
                        </w:rPr>
                        <w:t>→</w:t>
                      </w:r>
                      <w:r w:rsidR="00753E6D">
                        <w:rPr>
                          <w:rFonts w:eastAsia="DengXian" w:hint="eastAsia"/>
                          <w:lang w:eastAsia="zh-CN"/>
                        </w:rPr>
                        <w:t>1</w:t>
                      </w:r>
                    </w:p>
                    <w:p w:rsidR="00B5334F" w:rsidRPr="00753E6D" w:rsidRDefault="00B5334F" w:rsidP="00BC7C7E">
                      <w:pPr>
                        <w:jc w:val="center"/>
                        <w:rPr>
                          <w:rFonts w:eastAsia="DengXian"/>
                          <w:lang w:eastAsia="zh-CN"/>
                        </w:rPr>
                      </w:pPr>
                      <w:r>
                        <w:rPr>
                          <w:rFonts w:eastAsia="DengXian"/>
                          <w:lang w:eastAsia="zh-CN"/>
                        </w:rPr>
                        <w:t>1(4)</w:t>
                      </w:r>
                      <w:r w:rsidR="00753E6D" w:rsidRPr="00753E6D">
                        <w:rPr>
                          <w:rFonts w:hint="eastAsia"/>
                        </w:rPr>
                        <w:t xml:space="preserve"> </w:t>
                      </w:r>
                      <w:r w:rsidR="00753E6D">
                        <w:rPr>
                          <w:rFonts w:hint="eastAsia"/>
                        </w:rPr>
                        <w:t>→</w:t>
                      </w:r>
                      <w:r w:rsidR="00753E6D">
                        <w:rPr>
                          <w:rFonts w:eastAsia="DengXian" w:hint="eastAsia"/>
                          <w:lang w:eastAsia="zh-CN"/>
                        </w:rPr>
                        <w:t>4</w:t>
                      </w:r>
                    </w:p>
                    <w:p w:rsidR="00B5334F" w:rsidRPr="00753E6D" w:rsidRDefault="00B5334F" w:rsidP="00BC7C7E">
                      <w:pPr>
                        <w:jc w:val="center"/>
                        <w:rPr>
                          <w:rFonts w:eastAsia="DengXian"/>
                          <w:lang w:eastAsia="zh-CN"/>
                        </w:rPr>
                      </w:pPr>
                      <w:r>
                        <w:rPr>
                          <w:rFonts w:eastAsia="DengXian" w:hint="eastAsia"/>
                          <w:lang w:eastAsia="zh-CN"/>
                        </w:rPr>
                        <w:t>1(</w:t>
                      </w:r>
                      <w:r>
                        <w:rPr>
                          <w:rFonts w:eastAsia="DengXian"/>
                          <w:lang w:eastAsia="zh-CN"/>
                        </w:rPr>
                        <w:t>16</w:t>
                      </w:r>
                      <w:r>
                        <w:rPr>
                          <w:rFonts w:eastAsia="DengXian" w:hint="eastAsia"/>
                          <w:lang w:eastAsia="zh-CN"/>
                        </w:rPr>
                        <w:t>)</w:t>
                      </w:r>
                      <w:r w:rsidR="00753E6D" w:rsidRPr="00753E6D">
                        <w:rPr>
                          <w:rFonts w:hint="eastAsia"/>
                        </w:rPr>
                        <w:t xml:space="preserve"> </w:t>
                      </w:r>
                      <w:r w:rsidR="00753E6D">
                        <w:rPr>
                          <w:rFonts w:hint="eastAsia"/>
                        </w:rPr>
                        <w:t>→</w:t>
                      </w:r>
                      <w:r w:rsidR="00753E6D">
                        <w:rPr>
                          <w:rFonts w:eastAsia="DengXian" w:hint="eastAsia"/>
                          <w:lang w:eastAsia="zh-CN"/>
                        </w:rPr>
                        <w:t>8</w:t>
                      </w:r>
                    </w:p>
                    <w:p w:rsidR="00B5334F" w:rsidRPr="00753E6D" w:rsidRDefault="00B5334F" w:rsidP="00BC7C7E">
                      <w:pPr>
                        <w:jc w:val="center"/>
                        <w:rPr>
                          <w:rFonts w:eastAsia="DengXian" w:hint="eastAsia"/>
                          <w:lang w:eastAsia="zh-CN"/>
                        </w:rPr>
                      </w:pPr>
                      <w:r>
                        <w:rPr>
                          <w:rFonts w:eastAsia="DengXian"/>
                          <w:lang w:eastAsia="zh-CN"/>
                        </w:rPr>
                        <w:t>1(64)</w:t>
                      </w:r>
                      <w:r w:rsidR="00753E6D" w:rsidRPr="00753E6D">
                        <w:rPr>
                          <w:rFonts w:hint="eastAsia"/>
                        </w:rPr>
                        <w:t xml:space="preserve"> </w:t>
                      </w:r>
                      <w:r w:rsidR="00753E6D">
                        <w:rPr>
                          <w:rFonts w:hint="eastAsia"/>
                        </w:rPr>
                        <w:t>→</w:t>
                      </w:r>
                      <w:r w:rsidR="00753E6D">
                        <w:rPr>
                          <w:rFonts w:eastAsia="DengXian" w:hint="eastAsia"/>
                          <w:lang w:eastAsia="zh-CN"/>
                        </w:rPr>
                        <w:t>20</w:t>
                      </w:r>
                    </w:p>
                  </w:txbxContent>
                </v:textbox>
                <w10:wrap type="square" anchorx="margin"/>
              </v:shape>
            </w:pict>
          </mc:Fallback>
        </mc:AlternateContent>
      </w:r>
      <w:r w:rsidR="00314901" w:rsidRPr="00314901">
        <w:rPr>
          <w:rFonts w:ascii="ＭＳ 明朝" w:eastAsia="ＭＳ 明朝" w:hAnsi="ＭＳ 明朝" w:hint="eastAsia"/>
        </w:rPr>
        <w:t>ノードがすべてよい順に並んでいるから、</w:t>
      </w:r>
      <w:r w:rsidR="00B5334F">
        <w:rPr>
          <w:rFonts w:ascii="ＭＳ 明朝" w:eastAsia="ＭＳ 明朝" w:hAnsi="ＭＳ 明朝" w:hint="eastAsia"/>
        </w:rPr>
        <w:t>最初の4つの</w:t>
      </w:r>
      <w:r w:rsidR="00FC06E1" w:rsidRPr="00FC06E1">
        <w:rPr>
          <w:rFonts w:ascii="Arial" w:eastAsia="DengXian" w:hAnsi="Arial" w:cs="Arial"/>
        </w:rPr>
        <w:t>leaf node</w:t>
      </w:r>
      <w:r w:rsidR="00FC06E1" w:rsidRPr="00FC06E1">
        <w:rPr>
          <w:rFonts w:ascii="ＭＳ 明朝" w:eastAsia="ＭＳ 明朝" w:hAnsi="ＭＳ 明朝" w:hint="eastAsia"/>
        </w:rPr>
        <w:t>を評価しなければならない。</w:t>
      </w:r>
      <w:r w:rsidR="00FF5D24">
        <w:rPr>
          <w:rFonts w:ascii="ＭＳ 明朝" w:eastAsia="ＭＳ 明朝" w:hAnsi="ＭＳ 明朝" w:hint="eastAsia"/>
        </w:rPr>
        <w:t>第二グループの３つノードが</w:t>
      </w:r>
      <w:r w:rsidR="00FF5D24">
        <w:rPr>
          <w:rFonts w:ascii="Adobe Fan Heiti Std B" w:eastAsia="Adobe Fan Heiti Std B" w:hAnsi="Adobe Fan Heiti Std B" w:cs="Arial" w:hint="eastAsia"/>
        </w:rPr>
        <w:t>βcut</w:t>
      </w:r>
      <w:r w:rsidR="00FF5D24" w:rsidRPr="00FF5D24">
        <w:rPr>
          <w:rFonts w:ascii="ＭＳ 明朝" w:eastAsia="ＭＳ 明朝" w:hAnsi="ＭＳ 明朝" w:hint="eastAsia"/>
        </w:rPr>
        <w:t>にし、第三と第四グループは親ノードと一緒に</w:t>
      </w:r>
      <w:r w:rsidR="00FF5D24">
        <w:rPr>
          <w:rFonts w:ascii="Adobe Fan Heiti Std B" w:eastAsia="Adobe Fan Heiti Std B" w:hAnsi="Adobe Fan Heiti Std B" w:cs="Arial" w:hint="eastAsia"/>
        </w:rPr>
        <w:t>αcut</w:t>
      </w:r>
      <w:r w:rsidR="00FF5D24" w:rsidRPr="00FF5D24">
        <w:rPr>
          <w:rFonts w:ascii="ＭＳ 明朝" w:eastAsia="ＭＳ 明朝" w:hAnsi="ＭＳ 明朝" w:hint="eastAsia"/>
        </w:rPr>
        <w:t>にする。したがって、</w:t>
      </w:r>
      <w:r w:rsidR="00662FB5">
        <w:rPr>
          <w:rFonts w:ascii="ＭＳ 明朝" w:eastAsia="DengXian" w:hAnsi="ＭＳ 明朝" w:hint="eastAsia"/>
          <w:lang w:eastAsia="zh-CN"/>
        </w:rPr>
        <w:t>4</w:t>
      </w:r>
      <w:r w:rsidR="00662FB5">
        <w:rPr>
          <w:rFonts w:ascii="ＭＳ 明朝" w:eastAsia="DengXian" w:hAnsi="ＭＳ 明朝"/>
          <w:lang w:eastAsia="zh-CN"/>
        </w:rPr>
        <w:t>*4+4*1=</w:t>
      </w:r>
      <w:r w:rsidR="00FF5D24">
        <w:rPr>
          <w:rFonts w:ascii="ＭＳ 明朝" w:eastAsia="DengXian" w:hAnsi="ＭＳ 明朝" w:hint="eastAsia"/>
          <w:lang w:eastAsia="zh-CN"/>
        </w:rPr>
        <w:t>20</w:t>
      </w:r>
      <w:r w:rsidR="00F94EC8">
        <w:rPr>
          <w:rFonts w:ascii="ＭＳ 明朝" w:hAnsi="ＭＳ 明朝" w:hint="eastAsia"/>
        </w:rPr>
        <w:t>個</w:t>
      </w:r>
      <w:r w:rsidR="00FF5D24" w:rsidRPr="00FF5D24">
        <w:rPr>
          <w:rFonts w:ascii="ＭＳ 明朝" w:eastAsia="ＭＳ 明朝" w:hAnsi="ＭＳ 明朝" w:hint="eastAsia"/>
        </w:rPr>
        <w:t>のノードを評価すればよい。</w:t>
      </w:r>
      <w:bookmarkStart w:id="0" w:name="_GoBack"/>
      <w:bookmarkEnd w:id="0"/>
    </w:p>
    <w:sectPr w:rsidR="00662FB5" w:rsidRPr="00753E6D">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34F" w:rsidRDefault="00B5334F" w:rsidP="0014036A">
      <w:r>
        <w:separator/>
      </w:r>
    </w:p>
  </w:endnote>
  <w:endnote w:type="continuationSeparator" w:id="0">
    <w:p w:rsidR="00B5334F" w:rsidRDefault="00B5334F" w:rsidP="00140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0"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Adobe Fan Heiti Std B">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940714"/>
      <w:docPartObj>
        <w:docPartGallery w:val="Page Numbers (Bottom of Page)"/>
        <w:docPartUnique/>
      </w:docPartObj>
    </w:sdtPr>
    <w:sdtContent>
      <w:p w:rsidR="00B5334F" w:rsidRDefault="00B5334F">
        <w:pPr>
          <w:pStyle w:val="a8"/>
          <w:jc w:val="right"/>
        </w:pPr>
        <w:r>
          <w:fldChar w:fldCharType="begin"/>
        </w:r>
        <w:r>
          <w:instrText>PAGE   \* MERGEFORMAT</w:instrText>
        </w:r>
        <w:r>
          <w:fldChar w:fldCharType="separate"/>
        </w:r>
        <w:r w:rsidR="00753E6D" w:rsidRPr="00753E6D">
          <w:rPr>
            <w:noProof/>
            <w:lang w:val="ja-JP"/>
          </w:rPr>
          <w:t>1</w:t>
        </w:r>
        <w:r>
          <w:fldChar w:fldCharType="end"/>
        </w:r>
      </w:p>
    </w:sdtContent>
  </w:sdt>
  <w:p w:rsidR="00B5334F" w:rsidRDefault="00B5334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34F" w:rsidRDefault="00B5334F" w:rsidP="0014036A">
      <w:r>
        <w:separator/>
      </w:r>
    </w:p>
  </w:footnote>
  <w:footnote w:type="continuationSeparator" w:id="0">
    <w:p w:rsidR="00B5334F" w:rsidRDefault="00B5334F" w:rsidP="001403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34F" w:rsidRPr="00F5059B" w:rsidRDefault="00B5334F">
    <w:pPr>
      <w:pStyle w:val="a6"/>
      <w:rPr>
        <w:rFonts w:asciiTheme="majorHAnsi" w:eastAsiaTheme="majorHAnsi" w:hAnsiTheme="majorHAnsi"/>
        <w:lang w:eastAsia="zh-CN"/>
      </w:rPr>
    </w:pPr>
    <w:r w:rsidRPr="00F5059B">
      <w:rPr>
        <w:rFonts w:asciiTheme="majorHAnsi" w:eastAsiaTheme="majorHAnsi" w:hAnsiTheme="majorHAnsi" w:hint="eastAsia"/>
        <w:lang w:eastAsia="zh-CN"/>
      </w:rPr>
      <w:t>学生番号：</w:t>
    </w:r>
    <w:r w:rsidRPr="00F5059B">
      <w:rPr>
        <w:rFonts w:ascii="Arial" w:eastAsiaTheme="majorHAnsi" w:hAnsi="Arial" w:cs="Arial" w:hint="eastAsia"/>
        <w:lang w:eastAsia="zh-CN"/>
      </w:rPr>
      <w:t>1710260</w:t>
    </w:r>
  </w:p>
  <w:p w:rsidR="00B5334F" w:rsidRPr="00F5059B" w:rsidRDefault="00B5334F">
    <w:pPr>
      <w:pStyle w:val="a6"/>
      <w:rPr>
        <w:rFonts w:asciiTheme="majorHAnsi" w:eastAsiaTheme="majorHAnsi" w:hAnsiTheme="majorHAnsi"/>
        <w:lang w:eastAsia="zh-CN"/>
      </w:rPr>
    </w:pPr>
    <w:r w:rsidRPr="00F5059B">
      <w:rPr>
        <w:rFonts w:asciiTheme="majorHAnsi" w:eastAsiaTheme="majorHAnsi" w:hAnsiTheme="majorHAnsi" w:hint="eastAsia"/>
        <w:lang w:eastAsia="zh-CN"/>
      </w:rPr>
      <w:t>学生名前：</w:t>
    </w:r>
    <w:r w:rsidRPr="00F5059B">
      <w:rPr>
        <w:rFonts w:ascii="Arial" w:eastAsiaTheme="majorHAnsi" w:hAnsi="Arial" w:cs="Arial"/>
        <w:lang w:eastAsia="zh-CN"/>
      </w:rPr>
      <w:t>SHI Jun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317AC"/>
    <w:multiLevelType w:val="hybridMultilevel"/>
    <w:tmpl w:val="BED46A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E522EB4"/>
    <w:multiLevelType w:val="hybridMultilevel"/>
    <w:tmpl w:val="034A6D9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35A"/>
    <w:rsid w:val="000030F4"/>
    <w:rsid w:val="0003112A"/>
    <w:rsid w:val="0004765D"/>
    <w:rsid w:val="000B2696"/>
    <w:rsid w:val="000D70C0"/>
    <w:rsid w:val="00122CF8"/>
    <w:rsid w:val="0014036A"/>
    <w:rsid w:val="0018430A"/>
    <w:rsid w:val="001875F3"/>
    <w:rsid w:val="00187B94"/>
    <w:rsid w:val="001B1097"/>
    <w:rsid w:val="001C36C4"/>
    <w:rsid w:val="001C7F8A"/>
    <w:rsid w:val="002A043F"/>
    <w:rsid w:val="002A3B76"/>
    <w:rsid w:val="00314901"/>
    <w:rsid w:val="0035051E"/>
    <w:rsid w:val="00350ECF"/>
    <w:rsid w:val="00376379"/>
    <w:rsid w:val="00390259"/>
    <w:rsid w:val="0039273B"/>
    <w:rsid w:val="0042519D"/>
    <w:rsid w:val="004867B9"/>
    <w:rsid w:val="004C59D9"/>
    <w:rsid w:val="004E0989"/>
    <w:rsid w:val="004F4E2D"/>
    <w:rsid w:val="00523D8E"/>
    <w:rsid w:val="00555579"/>
    <w:rsid w:val="005C7BCF"/>
    <w:rsid w:val="006432EA"/>
    <w:rsid w:val="00662FB5"/>
    <w:rsid w:val="0068335F"/>
    <w:rsid w:val="006C5B6B"/>
    <w:rsid w:val="006D2975"/>
    <w:rsid w:val="00735AED"/>
    <w:rsid w:val="00753E6D"/>
    <w:rsid w:val="00760011"/>
    <w:rsid w:val="00777BD4"/>
    <w:rsid w:val="007C4639"/>
    <w:rsid w:val="007D7167"/>
    <w:rsid w:val="00801158"/>
    <w:rsid w:val="00827B79"/>
    <w:rsid w:val="008477E8"/>
    <w:rsid w:val="008D1E75"/>
    <w:rsid w:val="00970349"/>
    <w:rsid w:val="00A82A25"/>
    <w:rsid w:val="00B15DEA"/>
    <w:rsid w:val="00B3647F"/>
    <w:rsid w:val="00B50B14"/>
    <w:rsid w:val="00B5334F"/>
    <w:rsid w:val="00B61595"/>
    <w:rsid w:val="00BC00D0"/>
    <w:rsid w:val="00BC335A"/>
    <w:rsid w:val="00BC7C7E"/>
    <w:rsid w:val="00C00B9A"/>
    <w:rsid w:val="00C27F15"/>
    <w:rsid w:val="00C41372"/>
    <w:rsid w:val="00C43C6D"/>
    <w:rsid w:val="00CA0C40"/>
    <w:rsid w:val="00CC2441"/>
    <w:rsid w:val="00CC39F4"/>
    <w:rsid w:val="00D933DF"/>
    <w:rsid w:val="00DB4859"/>
    <w:rsid w:val="00DC3B0C"/>
    <w:rsid w:val="00DF086E"/>
    <w:rsid w:val="00E05F51"/>
    <w:rsid w:val="00E23AC0"/>
    <w:rsid w:val="00EA4A1E"/>
    <w:rsid w:val="00F076ED"/>
    <w:rsid w:val="00F23048"/>
    <w:rsid w:val="00F2510B"/>
    <w:rsid w:val="00F5059B"/>
    <w:rsid w:val="00F55160"/>
    <w:rsid w:val="00F94EC8"/>
    <w:rsid w:val="00FC06E1"/>
    <w:rsid w:val="00FF5D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5:chartTrackingRefBased/>
  <w15:docId w15:val="{C4A1E5E8-F7B3-4E0D-8088-40DDE901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3647F"/>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161">
    <w:name w:val="sc161"/>
    <w:basedOn w:val="a0"/>
    <w:rsid w:val="00735AED"/>
    <w:rPr>
      <w:rFonts w:ascii="Courier New" w:hAnsi="Courier New" w:cs="Courier New" w:hint="default"/>
      <w:color w:val="8000FF"/>
      <w:sz w:val="20"/>
      <w:szCs w:val="20"/>
    </w:rPr>
  </w:style>
  <w:style w:type="character" w:customStyle="1" w:styleId="sc0">
    <w:name w:val="sc0"/>
    <w:basedOn w:val="a0"/>
    <w:rsid w:val="00735AED"/>
    <w:rPr>
      <w:rFonts w:ascii="Courier New" w:hAnsi="Courier New" w:cs="Courier New" w:hint="default"/>
      <w:color w:val="000000"/>
      <w:sz w:val="20"/>
      <w:szCs w:val="20"/>
    </w:rPr>
  </w:style>
  <w:style w:type="character" w:customStyle="1" w:styleId="sc11">
    <w:name w:val="sc11"/>
    <w:basedOn w:val="a0"/>
    <w:rsid w:val="00735AED"/>
    <w:rPr>
      <w:rFonts w:ascii="Courier New" w:hAnsi="Courier New" w:cs="Courier New" w:hint="default"/>
      <w:color w:val="000000"/>
      <w:sz w:val="20"/>
      <w:szCs w:val="20"/>
    </w:rPr>
  </w:style>
  <w:style w:type="character" w:customStyle="1" w:styleId="sc101">
    <w:name w:val="sc101"/>
    <w:basedOn w:val="a0"/>
    <w:rsid w:val="00735AED"/>
    <w:rPr>
      <w:rFonts w:ascii="Courier New" w:hAnsi="Courier New" w:cs="Courier New" w:hint="default"/>
      <w:b/>
      <w:bCs/>
      <w:color w:val="000080"/>
      <w:sz w:val="20"/>
      <w:szCs w:val="20"/>
    </w:rPr>
  </w:style>
  <w:style w:type="character" w:customStyle="1" w:styleId="sc51">
    <w:name w:val="sc51"/>
    <w:basedOn w:val="a0"/>
    <w:rsid w:val="00735AED"/>
    <w:rPr>
      <w:rFonts w:ascii="Courier New" w:hAnsi="Courier New" w:cs="Courier New" w:hint="default"/>
      <w:b/>
      <w:bCs/>
      <w:color w:val="0000FF"/>
      <w:sz w:val="20"/>
      <w:szCs w:val="20"/>
    </w:rPr>
  </w:style>
  <w:style w:type="character" w:customStyle="1" w:styleId="sc31">
    <w:name w:val="sc31"/>
    <w:basedOn w:val="a0"/>
    <w:rsid w:val="00735AED"/>
    <w:rPr>
      <w:rFonts w:ascii="Courier New" w:hAnsi="Courier New" w:cs="Courier New" w:hint="default"/>
      <w:color w:val="008080"/>
      <w:sz w:val="20"/>
      <w:szCs w:val="20"/>
    </w:rPr>
  </w:style>
  <w:style w:type="character" w:customStyle="1" w:styleId="sc171">
    <w:name w:val="sc171"/>
    <w:basedOn w:val="a0"/>
    <w:rsid w:val="00735AED"/>
    <w:rPr>
      <w:rFonts w:ascii="Courier New" w:hAnsi="Courier New" w:cs="Courier New" w:hint="default"/>
      <w:b/>
      <w:bCs/>
      <w:color w:val="008080"/>
      <w:sz w:val="20"/>
      <w:szCs w:val="20"/>
    </w:rPr>
  </w:style>
  <w:style w:type="character" w:customStyle="1" w:styleId="sc41">
    <w:name w:val="sc41"/>
    <w:basedOn w:val="a0"/>
    <w:rsid w:val="00735AED"/>
    <w:rPr>
      <w:rFonts w:ascii="Courier New" w:hAnsi="Courier New" w:cs="Courier New" w:hint="default"/>
      <w:color w:val="FF8000"/>
      <w:sz w:val="20"/>
      <w:szCs w:val="20"/>
    </w:rPr>
  </w:style>
  <w:style w:type="character" w:customStyle="1" w:styleId="sc21">
    <w:name w:val="sc21"/>
    <w:basedOn w:val="a0"/>
    <w:rsid w:val="00735AED"/>
    <w:rPr>
      <w:rFonts w:ascii="Courier New" w:hAnsi="Courier New" w:cs="Courier New" w:hint="default"/>
      <w:color w:val="008000"/>
      <w:sz w:val="20"/>
      <w:szCs w:val="20"/>
    </w:rPr>
  </w:style>
  <w:style w:type="character" w:customStyle="1" w:styleId="sc61">
    <w:name w:val="sc61"/>
    <w:basedOn w:val="a0"/>
    <w:rsid w:val="00735AED"/>
    <w:rPr>
      <w:rFonts w:ascii="Courier New" w:hAnsi="Courier New" w:cs="Courier New" w:hint="default"/>
      <w:color w:val="808080"/>
      <w:sz w:val="20"/>
      <w:szCs w:val="20"/>
    </w:rPr>
  </w:style>
  <w:style w:type="paragraph" w:styleId="a3">
    <w:name w:val="List Paragraph"/>
    <w:basedOn w:val="a"/>
    <w:uiPriority w:val="34"/>
    <w:qFormat/>
    <w:rsid w:val="00523D8E"/>
    <w:pPr>
      <w:ind w:leftChars="400" w:left="840"/>
    </w:pPr>
  </w:style>
  <w:style w:type="paragraph" w:styleId="a4">
    <w:name w:val="Title"/>
    <w:basedOn w:val="a"/>
    <w:next w:val="a"/>
    <w:link w:val="a5"/>
    <w:uiPriority w:val="10"/>
    <w:qFormat/>
    <w:rsid w:val="00B3647F"/>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0"/>
    <w:link w:val="a4"/>
    <w:uiPriority w:val="10"/>
    <w:rsid w:val="00B3647F"/>
    <w:rPr>
      <w:rFonts w:asciiTheme="majorHAnsi" w:eastAsiaTheme="majorEastAsia" w:hAnsiTheme="majorHAnsi" w:cstheme="majorBidi"/>
      <w:sz w:val="32"/>
      <w:szCs w:val="32"/>
    </w:rPr>
  </w:style>
  <w:style w:type="character" w:customStyle="1" w:styleId="10">
    <w:name w:val="見出し 1 (文字)"/>
    <w:basedOn w:val="a0"/>
    <w:link w:val="1"/>
    <w:uiPriority w:val="9"/>
    <w:rsid w:val="00B3647F"/>
    <w:rPr>
      <w:rFonts w:asciiTheme="majorHAnsi" w:eastAsiaTheme="majorEastAsia" w:hAnsiTheme="majorHAnsi" w:cstheme="majorBidi"/>
      <w:sz w:val="24"/>
      <w:szCs w:val="24"/>
    </w:rPr>
  </w:style>
  <w:style w:type="paragraph" w:styleId="a6">
    <w:name w:val="header"/>
    <w:basedOn w:val="a"/>
    <w:link w:val="a7"/>
    <w:uiPriority w:val="99"/>
    <w:unhideWhenUsed/>
    <w:rsid w:val="0014036A"/>
    <w:pPr>
      <w:tabs>
        <w:tab w:val="center" w:pos="4252"/>
        <w:tab w:val="right" w:pos="8504"/>
      </w:tabs>
      <w:snapToGrid w:val="0"/>
    </w:pPr>
  </w:style>
  <w:style w:type="character" w:customStyle="1" w:styleId="a7">
    <w:name w:val="ヘッダー (文字)"/>
    <w:basedOn w:val="a0"/>
    <w:link w:val="a6"/>
    <w:uiPriority w:val="99"/>
    <w:rsid w:val="0014036A"/>
  </w:style>
  <w:style w:type="paragraph" w:styleId="a8">
    <w:name w:val="footer"/>
    <w:basedOn w:val="a"/>
    <w:link w:val="a9"/>
    <w:uiPriority w:val="99"/>
    <w:unhideWhenUsed/>
    <w:rsid w:val="0014036A"/>
    <w:pPr>
      <w:tabs>
        <w:tab w:val="center" w:pos="4252"/>
        <w:tab w:val="right" w:pos="8504"/>
      </w:tabs>
      <w:snapToGrid w:val="0"/>
    </w:pPr>
  </w:style>
  <w:style w:type="character" w:customStyle="1" w:styleId="a9">
    <w:name w:val="フッター (文字)"/>
    <w:basedOn w:val="a0"/>
    <w:link w:val="a8"/>
    <w:uiPriority w:val="99"/>
    <w:rsid w:val="0014036A"/>
  </w:style>
  <w:style w:type="character" w:styleId="aa">
    <w:name w:val="annotation reference"/>
    <w:basedOn w:val="a0"/>
    <w:uiPriority w:val="99"/>
    <w:semiHidden/>
    <w:unhideWhenUsed/>
    <w:rsid w:val="00BC00D0"/>
    <w:rPr>
      <w:sz w:val="18"/>
      <w:szCs w:val="18"/>
    </w:rPr>
  </w:style>
  <w:style w:type="paragraph" w:styleId="ab">
    <w:name w:val="annotation text"/>
    <w:basedOn w:val="a"/>
    <w:link w:val="ac"/>
    <w:uiPriority w:val="99"/>
    <w:semiHidden/>
    <w:unhideWhenUsed/>
    <w:rsid w:val="00BC00D0"/>
    <w:pPr>
      <w:jc w:val="left"/>
    </w:pPr>
  </w:style>
  <w:style w:type="character" w:customStyle="1" w:styleId="ac">
    <w:name w:val="コメント文字列 (文字)"/>
    <w:basedOn w:val="a0"/>
    <w:link w:val="ab"/>
    <w:uiPriority w:val="99"/>
    <w:semiHidden/>
    <w:rsid w:val="00BC00D0"/>
  </w:style>
  <w:style w:type="paragraph" w:styleId="ad">
    <w:name w:val="annotation subject"/>
    <w:basedOn w:val="ab"/>
    <w:next w:val="ab"/>
    <w:link w:val="ae"/>
    <w:uiPriority w:val="99"/>
    <w:semiHidden/>
    <w:unhideWhenUsed/>
    <w:rsid w:val="00BC00D0"/>
    <w:rPr>
      <w:b/>
      <w:bCs/>
    </w:rPr>
  </w:style>
  <w:style w:type="character" w:customStyle="1" w:styleId="ae">
    <w:name w:val="コメント内容 (文字)"/>
    <w:basedOn w:val="ac"/>
    <w:link w:val="ad"/>
    <w:uiPriority w:val="99"/>
    <w:semiHidden/>
    <w:rsid w:val="00BC00D0"/>
    <w:rPr>
      <w:b/>
      <w:bCs/>
    </w:rPr>
  </w:style>
  <w:style w:type="paragraph" w:styleId="af">
    <w:name w:val="Balloon Text"/>
    <w:basedOn w:val="a"/>
    <w:link w:val="af0"/>
    <w:uiPriority w:val="99"/>
    <w:semiHidden/>
    <w:unhideWhenUsed/>
    <w:rsid w:val="00BC00D0"/>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BC00D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045540">
      <w:bodyDiv w:val="1"/>
      <w:marLeft w:val="0"/>
      <w:marRight w:val="0"/>
      <w:marTop w:val="0"/>
      <w:marBottom w:val="0"/>
      <w:divBdr>
        <w:top w:val="none" w:sz="0" w:space="0" w:color="auto"/>
        <w:left w:val="none" w:sz="0" w:space="0" w:color="auto"/>
        <w:bottom w:val="none" w:sz="0" w:space="0" w:color="auto"/>
        <w:right w:val="none" w:sz="0" w:space="0" w:color="auto"/>
      </w:divBdr>
      <w:divsChild>
        <w:div w:id="1383138018">
          <w:marLeft w:val="0"/>
          <w:marRight w:val="0"/>
          <w:marTop w:val="0"/>
          <w:marBottom w:val="0"/>
          <w:divBdr>
            <w:top w:val="none" w:sz="0" w:space="0" w:color="auto"/>
            <w:left w:val="none" w:sz="0" w:space="0" w:color="auto"/>
            <w:bottom w:val="none" w:sz="0" w:space="0" w:color="auto"/>
            <w:right w:val="none" w:sz="0" w:space="0" w:color="auto"/>
          </w:divBdr>
        </w:div>
      </w:divsChild>
    </w:div>
    <w:div w:id="843205216">
      <w:bodyDiv w:val="1"/>
      <w:marLeft w:val="0"/>
      <w:marRight w:val="0"/>
      <w:marTop w:val="0"/>
      <w:marBottom w:val="0"/>
      <w:divBdr>
        <w:top w:val="none" w:sz="0" w:space="0" w:color="auto"/>
        <w:left w:val="none" w:sz="0" w:space="0" w:color="auto"/>
        <w:bottom w:val="none" w:sz="0" w:space="0" w:color="auto"/>
        <w:right w:val="none" w:sz="0" w:space="0" w:color="auto"/>
      </w:divBdr>
      <w:divsChild>
        <w:div w:id="1466585322">
          <w:marLeft w:val="0"/>
          <w:marRight w:val="0"/>
          <w:marTop w:val="0"/>
          <w:marBottom w:val="0"/>
          <w:divBdr>
            <w:top w:val="none" w:sz="0" w:space="0" w:color="auto"/>
            <w:left w:val="none" w:sz="0" w:space="0" w:color="auto"/>
            <w:bottom w:val="none" w:sz="0" w:space="0" w:color="auto"/>
            <w:right w:val="none" w:sz="0" w:space="0" w:color="auto"/>
          </w:divBdr>
        </w:div>
      </w:divsChild>
    </w:div>
    <w:div w:id="1076898329">
      <w:bodyDiv w:val="1"/>
      <w:marLeft w:val="0"/>
      <w:marRight w:val="0"/>
      <w:marTop w:val="0"/>
      <w:marBottom w:val="0"/>
      <w:divBdr>
        <w:top w:val="none" w:sz="0" w:space="0" w:color="auto"/>
        <w:left w:val="none" w:sz="0" w:space="0" w:color="auto"/>
        <w:bottom w:val="none" w:sz="0" w:space="0" w:color="auto"/>
        <w:right w:val="none" w:sz="0" w:space="0" w:color="auto"/>
      </w:divBdr>
      <w:divsChild>
        <w:div w:id="84884095">
          <w:marLeft w:val="0"/>
          <w:marRight w:val="0"/>
          <w:marTop w:val="0"/>
          <w:marBottom w:val="0"/>
          <w:divBdr>
            <w:top w:val="none" w:sz="0" w:space="0" w:color="auto"/>
            <w:left w:val="none" w:sz="0" w:space="0" w:color="auto"/>
            <w:bottom w:val="none" w:sz="0" w:space="0" w:color="auto"/>
            <w:right w:val="none" w:sz="0" w:space="0" w:color="auto"/>
          </w:divBdr>
        </w:div>
      </w:divsChild>
    </w:div>
    <w:div w:id="1100950062">
      <w:bodyDiv w:val="1"/>
      <w:marLeft w:val="0"/>
      <w:marRight w:val="0"/>
      <w:marTop w:val="0"/>
      <w:marBottom w:val="0"/>
      <w:divBdr>
        <w:top w:val="none" w:sz="0" w:space="0" w:color="auto"/>
        <w:left w:val="none" w:sz="0" w:space="0" w:color="auto"/>
        <w:bottom w:val="none" w:sz="0" w:space="0" w:color="auto"/>
        <w:right w:val="none" w:sz="0" w:space="0" w:color="auto"/>
      </w:divBdr>
      <w:divsChild>
        <w:div w:id="16394404">
          <w:marLeft w:val="0"/>
          <w:marRight w:val="0"/>
          <w:marTop w:val="0"/>
          <w:marBottom w:val="0"/>
          <w:divBdr>
            <w:top w:val="none" w:sz="0" w:space="0" w:color="auto"/>
            <w:left w:val="none" w:sz="0" w:space="0" w:color="auto"/>
            <w:bottom w:val="none" w:sz="0" w:space="0" w:color="auto"/>
            <w:right w:val="none" w:sz="0" w:space="0" w:color="auto"/>
          </w:divBdr>
        </w:div>
      </w:divsChild>
    </w:div>
    <w:div w:id="1189567568">
      <w:bodyDiv w:val="1"/>
      <w:marLeft w:val="0"/>
      <w:marRight w:val="0"/>
      <w:marTop w:val="0"/>
      <w:marBottom w:val="0"/>
      <w:divBdr>
        <w:top w:val="none" w:sz="0" w:space="0" w:color="auto"/>
        <w:left w:val="none" w:sz="0" w:space="0" w:color="auto"/>
        <w:bottom w:val="none" w:sz="0" w:space="0" w:color="auto"/>
        <w:right w:val="none" w:sz="0" w:space="0" w:color="auto"/>
      </w:divBdr>
      <w:divsChild>
        <w:div w:id="364184188">
          <w:marLeft w:val="0"/>
          <w:marRight w:val="0"/>
          <w:marTop w:val="0"/>
          <w:marBottom w:val="0"/>
          <w:divBdr>
            <w:top w:val="none" w:sz="0" w:space="0" w:color="auto"/>
            <w:left w:val="none" w:sz="0" w:space="0" w:color="auto"/>
            <w:bottom w:val="none" w:sz="0" w:space="0" w:color="auto"/>
            <w:right w:val="none" w:sz="0" w:space="0" w:color="auto"/>
          </w:divBdr>
        </w:div>
      </w:divsChild>
    </w:div>
    <w:div w:id="156814570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70">
          <w:marLeft w:val="0"/>
          <w:marRight w:val="0"/>
          <w:marTop w:val="0"/>
          <w:marBottom w:val="0"/>
          <w:divBdr>
            <w:top w:val="none" w:sz="0" w:space="0" w:color="auto"/>
            <w:left w:val="none" w:sz="0" w:space="0" w:color="auto"/>
            <w:bottom w:val="none" w:sz="0" w:space="0" w:color="auto"/>
            <w:right w:val="none" w:sz="0" w:space="0" w:color="auto"/>
          </w:divBdr>
        </w:div>
      </w:divsChild>
    </w:div>
    <w:div w:id="1963609951">
      <w:bodyDiv w:val="1"/>
      <w:marLeft w:val="0"/>
      <w:marRight w:val="0"/>
      <w:marTop w:val="0"/>
      <w:marBottom w:val="0"/>
      <w:divBdr>
        <w:top w:val="none" w:sz="0" w:space="0" w:color="auto"/>
        <w:left w:val="none" w:sz="0" w:space="0" w:color="auto"/>
        <w:bottom w:val="none" w:sz="0" w:space="0" w:color="auto"/>
        <w:right w:val="none" w:sz="0" w:space="0" w:color="auto"/>
      </w:divBdr>
      <w:divsChild>
        <w:div w:id="1060710002">
          <w:marLeft w:val="0"/>
          <w:marRight w:val="0"/>
          <w:marTop w:val="0"/>
          <w:marBottom w:val="0"/>
          <w:divBdr>
            <w:top w:val="none" w:sz="0" w:space="0" w:color="auto"/>
            <w:left w:val="none" w:sz="0" w:space="0" w:color="auto"/>
            <w:bottom w:val="none" w:sz="0" w:space="0" w:color="auto"/>
            <w:right w:val="none" w:sz="0" w:space="0" w:color="auto"/>
          </w:divBdr>
        </w:div>
      </w:divsChild>
    </w:div>
    <w:div w:id="2026125936">
      <w:bodyDiv w:val="1"/>
      <w:marLeft w:val="0"/>
      <w:marRight w:val="0"/>
      <w:marTop w:val="0"/>
      <w:marBottom w:val="0"/>
      <w:divBdr>
        <w:top w:val="none" w:sz="0" w:space="0" w:color="auto"/>
        <w:left w:val="none" w:sz="0" w:space="0" w:color="auto"/>
        <w:bottom w:val="none" w:sz="0" w:space="0" w:color="auto"/>
        <w:right w:val="none" w:sz="0" w:space="0" w:color="auto"/>
      </w:divBdr>
      <w:divsChild>
        <w:div w:id="1719433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230C7DB-9E4B-4B02-B71D-85B4667F4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1D1D2FF9.dotm</Template>
  <TotalTime>8281</TotalTime>
  <Pages>1</Pages>
  <Words>54</Words>
  <Characters>310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SHIJun</dc:creator>
  <cp:keywords/>
  <dc:description/>
  <cp:lastModifiedBy>SHI, Jun</cp:lastModifiedBy>
  <cp:revision>62</cp:revision>
  <dcterms:created xsi:type="dcterms:W3CDTF">2017-04-26T10:13:00Z</dcterms:created>
  <dcterms:modified xsi:type="dcterms:W3CDTF">2017-05-07T11:40:00Z</dcterms:modified>
</cp:coreProperties>
</file>