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Updated Scenario Planning for Model Training</w:t>
      </w:r>
    </w:p>
    <w:p w:rsidR="00000000" w:rsidDel="00000000" w:rsidP="00000000" w:rsidRDefault="00000000" w:rsidRPr="00000000" w14:paraId="00000002">
      <w:pPr>
        <w:rPr>
          <w:b w:val="1"/>
        </w:rPr>
      </w:pPr>
      <w:r w:rsidDel="00000000" w:rsidR="00000000" w:rsidRPr="00000000">
        <w:rPr>
          <w:b w:val="1"/>
          <w:rtl w:val="0"/>
        </w:rPr>
        <w:t xml:space="preserve">Detections:</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People without PPE</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People with PPE</w:t>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Person just wearing a helmet</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Person just wearing hi-vis</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Person wearing both helmet and hi-vis</w:t>
      </w:r>
    </w:p>
    <w:p w:rsidR="00000000" w:rsidDel="00000000" w:rsidP="00000000" w:rsidRDefault="00000000" w:rsidRPr="00000000" w14:paraId="00000008">
      <w:pPr>
        <w:ind w:left="72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Type of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What should be filmed/photographed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No PPE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Videos of people not wearing PPE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Incorrect use of PPE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Videos of people only wearing helmets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Videos of people only wearing hi-vis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Correct use of PPE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Videos of people wearing all correct PPE</w:t>
            </w:r>
          </w:p>
          <w:p w:rsidR="00000000" w:rsidDel="00000000" w:rsidP="00000000" w:rsidRDefault="00000000" w:rsidRPr="00000000" w14:paraId="00000013">
            <w:pPr>
              <w:widowControl w:val="0"/>
              <w:numPr>
                <w:ilvl w:val="0"/>
                <w:numId w:val="3"/>
              </w:numPr>
              <w:spacing w:line="240" w:lineRule="auto"/>
              <w:ind w:left="720" w:hanging="360"/>
            </w:pPr>
            <w:r w:rsidDel="00000000" w:rsidR="00000000" w:rsidRPr="00000000">
              <w:rPr>
                <w:rtl w:val="0"/>
              </w:rPr>
              <w:t xml:space="preserve">Wearing helmet</w:t>
            </w:r>
          </w:p>
          <w:p w:rsidR="00000000" w:rsidDel="00000000" w:rsidP="00000000" w:rsidRDefault="00000000" w:rsidRPr="00000000" w14:paraId="00000014">
            <w:pPr>
              <w:widowControl w:val="0"/>
              <w:numPr>
                <w:ilvl w:val="0"/>
                <w:numId w:val="3"/>
              </w:numPr>
              <w:spacing w:line="240" w:lineRule="auto"/>
              <w:ind w:left="720" w:hanging="360"/>
            </w:pPr>
            <w:r w:rsidDel="00000000" w:rsidR="00000000" w:rsidRPr="00000000">
              <w:rPr>
                <w:rtl w:val="0"/>
              </w:rPr>
              <w:t xml:space="preserve">Wearing hi-vis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Correct us of PPE &amp; Incorrect use of PPE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Videos of multiple people in frame wearing different levels of PPE</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How Did We Want To Collect Videos/Photos:</w:t>
      </w:r>
    </w:p>
    <w:p w:rsidR="00000000" w:rsidDel="00000000" w:rsidP="00000000" w:rsidRDefault="00000000" w:rsidRPr="00000000" w14:paraId="00000019">
      <w:pPr>
        <w:rPr/>
      </w:pPr>
      <w:r w:rsidDel="00000000" w:rsidR="00000000" w:rsidRPr="00000000">
        <w:rPr>
          <w:rtl w:val="0"/>
        </w:rPr>
        <w:t xml:space="preserve">Following the re-scope of the training for the model the changes have been made to the scenarios that we are wanting to capture on the raspberry pi. We will be training the model from;</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Collected datasets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Transfer learning from labeling from Inviol</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These self-collected videos show the planned scenarios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