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Weekly Report for 03/05 - 08/05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Tasks that were planned: </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Team meetings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Update team minutes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Update trello board for sprint 1</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Questions for the client (for the meeting)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Individual readings on model training and cameras - look at open source repositories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Mentor meeting - booked for 4 pm 03/05/2022</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client meeting was booked for 2pm 03/05/2022, now 2:30pm 06/05/2022 as client called in sick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Scenario planning document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Weekly report (to hand in)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Weekly schedule (to hand in)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Finalize camera hardware choices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Tasks that were completed:</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Finalized camera model selection. Decided to use Raspberry pi to support model training.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 weekly schedule and report were uploaded to the team's group with the mentor</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Scenario planning document was added to and edited according to what the client had to say - guiding us more to plan for the first detection of incorrect wearing of PPE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Trello board was updated with tickets for sprint 1</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Team minutes were updated after each meeting</w:t>
      </w: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What went well: </w:t>
      </w:r>
    </w:p>
    <w:p w:rsidR="00000000" w:rsidDel="00000000" w:rsidP="00000000" w:rsidRDefault="00000000" w:rsidRPr="00000000" w14:paraId="0000001A">
      <w:pPr>
        <w:rPr/>
      </w:pPr>
      <w:r w:rsidDel="00000000" w:rsidR="00000000" w:rsidRPr="00000000">
        <w:rPr>
          <w:rtl w:val="0"/>
        </w:rPr>
        <w:t xml:space="preserve">In Friday's client meeting, we ask some problems with the camera model and scenarios that should be detected. The client was able to provide us guidance for upskilling in YOLOv4 model training that we will be able to complete during our individual study hours.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also brainstormed the scenario for model training, for the first detection of incorrect wearing of PPE and hardware that we might use during model training. A brief introduction and related website link were provided by the client. We had a general look at YOLO.</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What was unexpected:</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An offline client meeting was planned for Tuesday at 12pm but was rescheduled for Friday afternoon due to client's illness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As requested by the mentor during the meeting on Tuesday, we each handed in individual weekly tasks</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