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bookmarkStart w:id="0" w:name="_Hlk184519049"/>
      <w:bookmarkEnd w:id="0"/>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1"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1"/>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5CF8BF7F" w14:textId="77777777" w:rsidR="00BD5154" w:rsidRDefault="00BD5154" w:rsidP="00E7542A"/>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45566134" w14:textId="77777777" w:rsidR="00E7542A" w:rsidRDefault="00E7542A"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1AA3D1FD" w14:textId="66039ED7" w:rsidR="003B2100"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687223" w:history="1">
        <w:r w:rsidR="003B2100" w:rsidRPr="000373A9">
          <w:rPr>
            <w:rStyle w:val="Hypertextovodkaz"/>
            <w:noProof/>
          </w:rPr>
          <w:t>1</w:t>
        </w:r>
        <w:r w:rsidR="003B2100">
          <w:rPr>
            <w:rFonts w:asciiTheme="minorHAnsi" w:eastAsiaTheme="minorEastAsia" w:hAnsiTheme="minorHAnsi" w:cstheme="minorBidi"/>
            <w:noProof/>
            <w:kern w:val="2"/>
            <w:szCs w:val="24"/>
            <w:lang w:eastAsia="cs-CZ"/>
            <w14:ligatures w14:val="standardContextual"/>
          </w:rPr>
          <w:tab/>
        </w:r>
        <w:r w:rsidR="003B2100" w:rsidRPr="000373A9">
          <w:rPr>
            <w:rStyle w:val="Hypertextovodkaz"/>
            <w:noProof/>
          </w:rPr>
          <w:t>Tabulka změn</w:t>
        </w:r>
        <w:r w:rsidR="003B2100">
          <w:rPr>
            <w:noProof/>
            <w:webHidden/>
          </w:rPr>
          <w:tab/>
        </w:r>
        <w:r w:rsidR="003B2100">
          <w:rPr>
            <w:noProof/>
            <w:webHidden/>
          </w:rPr>
          <w:fldChar w:fldCharType="begin"/>
        </w:r>
        <w:r w:rsidR="003B2100">
          <w:rPr>
            <w:noProof/>
            <w:webHidden/>
          </w:rPr>
          <w:instrText xml:space="preserve"> PAGEREF _Toc184687223 \h </w:instrText>
        </w:r>
        <w:r w:rsidR="003B2100">
          <w:rPr>
            <w:noProof/>
            <w:webHidden/>
          </w:rPr>
        </w:r>
        <w:r w:rsidR="003B2100">
          <w:rPr>
            <w:noProof/>
            <w:webHidden/>
          </w:rPr>
          <w:fldChar w:fldCharType="separate"/>
        </w:r>
        <w:r w:rsidR="005B2E85">
          <w:rPr>
            <w:noProof/>
            <w:webHidden/>
          </w:rPr>
          <w:t>3</w:t>
        </w:r>
        <w:r w:rsidR="003B2100">
          <w:rPr>
            <w:noProof/>
            <w:webHidden/>
          </w:rPr>
          <w:fldChar w:fldCharType="end"/>
        </w:r>
      </w:hyperlink>
    </w:p>
    <w:p w14:paraId="19BB87FE" w14:textId="69ADB230"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4" w:history="1">
        <w:r w:rsidRPr="000373A9">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Analýza potřeb</w:t>
        </w:r>
        <w:r>
          <w:rPr>
            <w:noProof/>
            <w:webHidden/>
          </w:rPr>
          <w:tab/>
        </w:r>
        <w:r>
          <w:rPr>
            <w:noProof/>
            <w:webHidden/>
          </w:rPr>
          <w:fldChar w:fldCharType="begin"/>
        </w:r>
        <w:r>
          <w:rPr>
            <w:noProof/>
            <w:webHidden/>
          </w:rPr>
          <w:instrText xml:space="preserve"> PAGEREF _Toc184687224 \h </w:instrText>
        </w:r>
        <w:r>
          <w:rPr>
            <w:noProof/>
            <w:webHidden/>
          </w:rPr>
        </w:r>
        <w:r>
          <w:rPr>
            <w:noProof/>
            <w:webHidden/>
          </w:rPr>
          <w:fldChar w:fldCharType="separate"/>
        </w:r>
        <w:r w:rsidR="005B2E85">
          <w:rPr>
            <w:noProof/>
            <w:webHidden/>
          </w:rPr>
          <w:t>4</w:t>
        </w:r>
        <w:r>
          <w:rPr>
            <w:noProof/>
            <w:webHidden/>
          </w:rPr>
          <w:fldChar w:fldCharType="end"/>
        </w:r>
      </w:hyperlink>
    </w:p>
    <w:p w14:paraId="4A5CCDC6" w14:textId="71C8D410"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5" w:history="1">
        <w:r w:rsidRPr="000373A9">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_Toc184687225 \h </w:instrText>
        </w:r>
        <w:r>
          <w:rPr>
            <w:noProof/>
            <w:webHidden/>
          </w:rPr>
        </w:r>
        <w:r>
          <w:rPr>
            <w:noProof/>
            <w:webHidden/>
          </w:rPr>
          <w:fldChar w:fldCharType="separate"/>
        </w:r>
        <w:r w:rsidR="005B2E85">
          <w:rPr>
            <w:noProof/>
            <w:webHidden/>
          </w:rPr>
          <w:t>4</w:t>
        </w:r>
        <w:r>
          <w:rPr>
            <w:noProof/>
            <w:webHidden/>
          </w:rPr>
          <w:fldChar w:fldCharType="end"/>
        </w:r>
      </w:hyperlink>
    </w:p>
    <w:p w14:paraId="654F0F1A" w14:textId="7C9D93FF"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6" w:history="1">
        <w:r w:rsidRPr="000373A9">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SWOT analýza</w:t>
        </w:r>
        <w:r>
          <w:rPr>
            <w:noProof/>
            <w:webHidden/>
          </w:rPr>
          <w:tab/>
        </w:r>
        <w:r>
          <w:rPr>
            <w:noProof/>
            <w:webHidden/>
          </w:rPr>
          <w:fldChar w:fldCharType="begin"/>
        </w:r>
        <w:r>
          <w:rPr>
            <w:noProof/>
            <w:webHidden/>
          </w:rPr>
          <w:instrText xml:space="preserve"> PAGEREF _Toc184687226 \h </w:instrText>
        </w:r>
        <w:r>
          <w:rPr>
            <w:noProof/>
            <w:webHidden/>
          </w:rPr>
        </w:r>
        <w:r>
          <w:rPr>
            <w:noProof/>
            <w:webHidden/>
          </w:rPr>
          <w:fldChar w:fldCharType="separate"/>
        </w:r>
        <w:r w:rsidR="005B2E85">
          <w:rPr>
            <w:noProof/>
            <w:webHidden/>
          </w:rPr>
          <w:t>4</w:t>
        </w:r>
        <w:r>
          <w:rPr>
            <w:noProof/>
            <w:webHidden/>
          </w:rPr>
          <w:fldChar w:fldCharType="end"/>
        </w:r>
      </w:hyperlink>
    </w:p>
    <w:p w14:paraId="2503410C" w14:textId="6D92DAE3" w:rsidR="003B2100" w:rsidRDefault="003B2100">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687227" w:history="1">
        <w:r w:rsidRPr="000373A9">
          <w:rPr>
            <w:rStyle w:val="Hypertextovodkaz"/>
            <w:noProof/>
          </w:rPr>
          <w:t>2.3</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Vyhodnocení analýzy potřeb</w:t>
        </w:r>
        <w:r>
          <w:rPr>
            <w:noProof/>
            <w:webHidden/>
          </w:rPr>
          <w:tab/>
        </w:r>
        <w:r>
          <w:rPr>
            <w:noProof/>
            <w:webHidden/>
          </w:rPr>
          <w:fldChar w:fldCharType="begin"/>
        </w:r>
        <w:r>
          <w:rPr>
            <w:noProof/>
            <w:webHidden/>
          </w:rPr>
          <w:instrText xml:space="preserve"> PAGEREF _Toc184687227 \h </w:instrText>
        </w:r>
        <w:r>
          <w:rPr>
            <w:noProof/>
            <w:webHidden/>
          </w:rPr>
        </w:r>
        <w:r>
          <w:rPr>
            <w:noProof/>
            <w:webHidden/>
          </w:rPr>
          <w:fldChar w:fldCharType="separate"/>
        </w:r>
        <w:r w:rsidR="005B2E85">
          <w:rPr>
            <w:noProof/>
            <w:webHidden/>
          </w:rPr>
          <w:t>6</w:t>
        </w:r>
        <w:r>
          <w:rPr>
            <w:noProof/>
            <w:webHidden/>
          </w:rPr>
          <w:fldChar w:fldCharType="end"/>
        </w:r>
      </w:hyperlink>
    </w:p>
    <w:p w14:paraId="08E332B8" w14:textId="0C744E14"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8" w:history="1">
        <w:r w:rsidRPr="000373A9">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AS IS</w:t>
        </w:r>
        <w:r>
          <w:rPr>
            <w:noProof/>
            <w:webHidden/>
          </w:rPr>
          <w:tab/>
        </w:r>
        <w:r>
          <w:rPr>
            <w:noProof/>
            <w:webHidden/>
          </w:rPr>
          <w:fldChar w:fldCharType="begin"/>
        </w:r>
        <w:r>
          <w:rPr>
            <w:noProof/>
            <w:webHidden/>
          </w:rPr>
          <w:instrText xml:space="preserve"> PAGEREF _Toc184687228 \h </w:instrText>
        </w:r>
        <w:r>
          <w:rPr>
            <w:noProof/>
            <w:webHidden/>
          </w:rPr>
        </w:r>
        <w:r>
          <w:rPr>
            <w:noProof/>
            <w:webHidden/>
          </w:rPr>
          <w:fldChar w:fldCharType="separate"/>
        </w:r>
        <w:r w:rsidR="005B2E85">
          <w:rPr>
            <w:noProof/>
            <w:webHidden/>
          </w:rPr>
          <w:t>9</w:t>
        </w:r>
        <w:r>
          <w:rPr>
            <w:noProof/>
            <w:webHidden/>
          </w:rPr>
          <w:fldChar w:fldCharType="end"/>
        </w:r>
      </w:hyperlink>
    </w:p>
    <w:p w14:paraId="0F1D69A7" w14:textId="1D60B97B"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29" w:history="1">
        <w:r w:rsidRPr="000373A9">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TO BE</w:t>
        </w:r>
        <w:r>
          <w:rPr>
            <w:noProof/>
            <w:webHidden/>
          </w:rPr>
          <w:tab/>
        </w:r>
        <w:r>
          <w:rPr>
            <w:noProof/>
            <w:webHidden/>
          </w:rPr>
          <w:fldChar w:fldCharType="begin"/>
        </w:r>
        <w:r>
          <w:rPr>
            <w:noProof/>
            <w:webHidden/>
          </w:rPr>
          <w:instrText xml:space="preserve"> PAGEREF _Toc184687229 \h </w:instrText>
        </w:r>
        <w:r>
          <w:rPr>
            <w:noProof/>
            <w:webHidden/>
          </w:rPr>
        </w:r>
        <w:r>
          <w:rPr>
            <w:noProof/>
            <w:webHidden/>
          </w:rPr>
          <w:fldChar w:fldCharType="separate"/>
        </w:r>
        <w:r w:rsidR="005B2E85">
          <w:rPr>
            <w:noProof/>
            <w:webHidden/>
          </w:rPr>
          <w:t>11</w:t>
        </w:r>
        <w:r>
          <w:rPr>
            <w:noProof/>
            <w:webHidden/>
          </w:rPr>
          <w:fldChar w:fldCharType="end"/>
        </w:r>
      </w:hyperlink>
    </w:p>
    <w:p w14:paraId="766AF6F8" w14:textId="1530EEDA" w:rsidR="003B2100" w:rsidRDefault="003B2100">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687230" w:history="1">
        <w:r w:rsidRPr="000373A9">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0373A9">
          <w:rPr>
            <w:rStyle w:val="Hypertextovodkaz"/>
            <w:noProof/>
          </w:rPr>
          <w:t>Závěr</w:t>
        </w:r>
        <w:r>
          <w:rPr>
            <w:noProof/>
            <w:webHidden/>
          </w:rPr>
          <w:tab/>
        </w:r>
        <w:r>
          <w:rPr>
            <w:noProof/>
            <w:webHidden/>
          </w:rPr>
          <w:fldChar w:fldCharType="begin"/>
        </w:r>
        <w:r>
          <w:rPr>
            <w:noProof/>
            <w:webHidden/>
          </w:rPr>
          <w:instrText xml:space="preserve"> PAGEREF _Toc184687230 \h </w:instrText>
        </w:r>
        <w:r>
          <w:rPr>
            <w:noProof/>
            <w:webHidden/>
          </w:rPr>
        </w:r>
        <w:r>
          <w:rPr>
            <w:noProof/>
            <w:webHidden/>
          </w:rPr>
          <w:fldChar w:fldCharType="separate"/>
        </w:r>
        <w:r w:rsidR="005B2E85">
          <w:rPr>
            <w:noProof/>
            <w:webHidden/>
          </w:rPr>
          <w:t>13</w:t>
        </w:r>
        <w:r>
          <w:rPr>
            <w:noProof/>
            <w:webHidden/>
          </w:rPr>
          <w:fldChar w:fldCharType="end"/>
        </w:r>
      </w:hyperlink>
    </w:p>
    <w:p w14:paraId="37F10491" w14:textId="009176FE"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2" w:name="_Toc184687223"/>
      <w:r>
        <w:lastRenderedPageBreak/>
        <w:t>Tabulka změn</w:t>
      </w:r>
      <w:bookmarkEnd w:id="2"/>
    </w:p>
    <w:p w14:paraId="2FA82D18" w14:textId="036CC498" w:rsidR="000A2B77" w:rsidRPr="000A2B77" w:rsidRDefault="000A2B77" w:rsidP="000A2B77">
      <w:pPr>
        <w:pStyle w:val="Zkladntext"/>
      </w:pPr>
      <w:r>
        <w:t>V tabulce 1 jsou uvedeny jednotlivé úpravy, které byly během tvorby tohoto dokumentu provedeny. Do tabulky bylo uvedeno, co se během změny dělalo, kdy to bylo změněno a kým.</w:t>
      </w:r>
    </w:p>
    <w:p w14:paraId="433B6816" w14:textId="131EB30D" w:rsidR="00B13050" w:rsidRDefault="00B13050" w:rsidP="00B13050">
      <w:pPr>
        <w:pStyle w:val="Titulek"/>
        <w:keepNext/>
      </w:pPr>
      <w:r>
        <w:t xml:space="preserve">Tabulka </w:t>
      </w:r>
      <w:r>
        <w:fldChar w:fldCharType="begin"/>
      </w:r>
      <w:r>
        <w:instrText xml:space="preserve"> STYLEREF 1 \s </w:instrText>
      </w:r>
      <w:r>
        <w:fldChar w:fldCharType="separate"/>
      </w:r>
      <w:r w:rsidR="005B2E85">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BE43C1" w:rsidRDefault="007A6A97" w:rsidP="009A254C">
            <w:pPr>
              <w:spacing w:line="276" w:lineRule="auto"/>
              <w:jc w:val="center"/>
              <w:rPr>
                <w:b/>
                <w:bCs/>
                <w:szCs w:val="24"/>
              </w:rPr>
            </w:pPr>
            <w:r w:rsidRPr="00BE43C1">
              <w:rPr>
                <w:b/>
                <w:bCs/>
                <w:szCs w:val="24"/>
              </w:rPr>
              <w:t>Co změnil</w:t>
            </w:r>
          </w:p>
        </w:tc>
        <w:tc>
          <w:tcPr>
            <w:tcW w:w="2838" w:type="dxa"/>
            <w:vAlign w:val="center"/>
          </w:tcPr>
          <w:p w14:paraId="7F4A8189" w14:textId="77777777" w:rsidR="007A6A97" w:rsidRPr="00BE43C1" w:rsidRDefault="007A6A97" w:rsidP="009A254C">
            <w:pPr>
              <w:spacing w:line="276" w:lineRule="auto"/>
              <w:jc w:val="center"/>
              <w:rPr>
                <w:b/>
                <w:bCs/>
                <w:szCs w:val="24"/>
              </w:rPr>
            </w:pPr>
            <w:r w:rsidRPr="00BE43C1">
              <w:rPr>
                <w:b/>
                <w:bCs/>
                <w:szCs w:val="24"/>
              </w:rPr>
              <w:t>Kdy změnil</w:t>
            </w:r>
          </w:p>
        </w:tc>
        <w:tc>
          <w:tcPr>
            <w:tcW w:w="2821" w:type="dxa"/>
            <w:vAlign w:val="center"/>
          </w:tcPr>
          <w:p w14:paraId="685850AA" w14:textId="77777777" w:rsidR="007A6A97" w:rsidRPr="00BE43C1" w:rsidRDefault="007A6A97" w:rsidP="009A254C">
            <w:pPr>
              <w:spacing w:line="276" w:lineRule="auto"/>
              <w:jc w:val="center"/>
              <w:rPr>
                <w:b/>
                <w:bCs/>
                <w:szCs w:val="24"/>
              </w:rPr>
            </w:pPr>
            <w:r w:rsidRPr="00BE43C1">
              <w:rPr>
                <w:b/>
                <w:bCs/>
                <w:szCs w:val="24"/>
              </w:rPr>
              <w:t>Kdo změnil</w:t>
            </w:r>
          </w:p>
        </w:tc>
      </w:tr>
      <w:tr w:rsidR="007A6A97" w:rsidRPr="0034243D" w14:paraId="175857C1" w14:textId="77777777" w:rsidTr="007A6A97">
        <w:tc>
          <w:tcPr>
            <w:tcW w:w="2834" w:type="dxa"/>
            <w:vAlign w:val="center"/>
          </w:tcPr>
          <w:p w14:paraId="7C049101" w14:textId="7CC59C8E" w:rsidR="007A6A97" w:rsidRPr="0034243D" w:rsidRDefault="007A6A97" w:rsidP="009A254C">
            <w:pPr>
              <w:spacing w:line="276" w:lineRule="auto"/>
              <w:jc w:val="center"/>
              <w:rPr>
                <w:szCs w:val="24"/>
              </w:rPr>
            </w:pPr>
            <w:r w:rsidRPr="0034243D">
              <w:rPr>
                <w:szCs w:val="24"/>
              </w:rPr>
              <w:t xml:space="preserve">Příprava </w:t>
            </w:r>
            <w:proofErr w:type="spellStart"/>
            <w:r w:rsidRPr="0034243D">
              <w:rPr>
                <w:szCs w:val="24"/>
              </w:rPr>
              <w:t>wordu</w:t>
            </w:r>
            <w:proofErr w:type="spellEnd"/>
            <w:r w:rsidRPr="0034243D">
              <w:rPr>
                <w:szCs w:val="24"/>
              </w:rPr>
              <w:t xml:space="preserve"> + základní </w:t>
            </w:r>
            <w:r w:rsidR="008305E7">
              <w:rPr>
                <w:szCs w:val="24"/>
              </w:rPr>
              <w:t>úvaha o projektu</w:t>
            </w:r>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0AE77B38" w:rsidR="007A6A97" w:rsidRPr="0034243D" w:rsidRDefault="008305E7" w:rsidP="009A254C">
            <w:pPr>
              <w:spacing w:line="276" w:lineRule="auto"/>
              <w:jc w:val="center"/>
              <w:rPr>
                <w:szCs w:val="24"/>
              </w:rPr>
            </w:pPr>
            <w:r>
              <w:rPr>
                <w:szCs w:val="24"/>
              </w:rPr>
              <w:t>Příprava AS IS a TO BE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4BFAC51B" w:rsidR="007A6A97" w:rsidRPr="0034243D" w:rsidRDefault="0034243D" w:rsidP="009A254C">
            <w:pPr>
              <w:spacing w:line="276" w:lineRule="auto"/>
              <w:jc w:val="center"/>
              <w:rPr>
                <w:szCs w:val="24"/>
              </w:rPr>
            </w:pPr>
            <w:r w:rsidRPr="0034243D">
              <w:rPr>
                <w:szCs w:val="24"/>
              </w:rPr>
              <w:t xml:space="preserve">Analýza </w:t>
            </w:r>
            <w:r w:rsidR="00E7542A">
              <w:rPr>
                <w:szCs w:val="24"/>
              </w:rPr>
              <w:t>potřeb</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5C09983E" w:rsidR="007A6A97" w:rsidRPr="0034243D" w:rsidRDefault="00E7542A" w:rsidP="009A254C">
            <w:pPr>
              <w:spacing w:line="276" w:lineRule="auto"/>
              <w:jc w:val="center"/>
              <w:rPr>
                <w:szCs w:val="24"/>
              </w:rPr>
            </w:pPr>
            <w:r>
              <w:rPr>
                <w:szCs w:val="24"/>
              </w:rPr>
              <w:t>Analýza potřeb</w:t>
            </w:r>
          </w:p>
        </w:tc>
        <w:tc>
          <w:tcPr>
            <w:tcW w:w="2838" w:type="dxa"/>
            <w:vAlign w:val="center"/>
          </w:tcPr>
          <w:p w14:paraId="4A3CBE20" w14:textId="430C271C" w:rsidR="007A6A97" w:rsidRPr="0034243D" w:rsidRDefault="00E7542A" w:rsidP="009A254C">
            <w:pPr>
              <w:spacing w:line="276" w:lineRule="auto"/>
              <w:jc w:val="center"/>
              <w:rPr>
                <w:szCs w:val="24"/>
              </w:rPr>
            </w:pPr>
            <w:r>
              <w:rPr>
                <w:szCs w:val="24"/>
              </w:rPr>
              <w:t>6.12.2024</w:t>
            </w:r>
          </w:p>
        </w:tc>
        <w:tc>
          <w:tcPr>
            <w:tcW w:w="2821" w:type="dxa"/>
            <w:vAlign w:val="center"/>
          </w:tcPr>
          <w:p w14:paraId="1756AF5D" w14:textId="77226A72" w:rsidR="007A6A97" w:rsidRPr="0034243D" w:rsidRDefault="00E7542A" w:rsidP="009A254C">
            <w:pPr>
              <w:spacing w:line="276" w:lineRule="auto"/>
              <w:jc w:val="center"/>
              <w:rPr>
                <w:szCs w:val="24"/>
              </w:rPr>
            </w:pPr>
            <w:r>
              <w:rPr>
                <w:szCs w:val="24"/>
              </w:rPr>
              <w:t>S</w:t>
            </w:r>
          </w:p>
        </w:tc>
      </w:tr>
      <w:tr w:rsidR="007A6A97" w:rsidRPr="0034243D" w14:paraId="03721734" w14:textId="77777777" w:rsidTr="007A6A97">
        <w:tc>
          <w:tcPr>
            <w:tcW w:w="2834" w:type="dxa"/>
            <w:vAlign w:val="center"/>
          </w:tcPr>
          <w:p w14:paraId="4C8E8A9F" w14:textId="0FBFA6DD" w:rsidR="007A6A97" w:rsidRPr="0034243D" w:rsidRDefault="00E7542A" w:rsidP="009A254C">
            <w:pPr>
              <w:spacing w:line="276" w:lineRule="auto"/>
              <w:jc w:val="center"/>
              <w:rPr>
                <w:szCs w:val="24"/>
              </w:rPr>
            </w:pPr>
            <w:r>
              <w:rPr>
                <w:szCs w:val="24"/>
              </w:rPr>
              <w:t>AS IS a TO BE</w:t>
            </w:r>
          </w:p>
        </w:tc>
        <w:tc>
          <w:tcPr>
            <w:tcW w:w="2838" w:type="dxa"/>
            <w:vAlign w:val="center"/>
          </w:tcPr>
          <w:p w14:paraId="1368D78C" w14:textId="192178C5" w:rsidR="007A6A97" w:rsidRPr="0034243D" w:rsidRDefault="00E7542A" w:rsidP="009A254C">
            <w:pPr>
              <w:spacing w:line="276" w:lineRule="auto"/>
              <w:jc w:val="center"/>
              <w:rPr>
                <w:szCs w:val="24"/>
              </w:rPr>
            </w:pPr>
            <w:r>
              <w:rPr>
                <w:szCs w:val="24"/>
              </w:rPr>
              <w:t>7.12.2024</w:t>
            </w:r>
          </w:p>
        </w:tc>
        <w:tc>
          <w:tcPr>
            <w:tcW w:w="2821" w:type="dxa"/>
            <w:vAlign w:val="center"/>
          </w:tcPr>
          <w:p w14:paraId="3821CAE9" w14:textId="3422EB58" w:rsidR="007A6A97" w:rsidRPr="0034243D" w:rsidRDefault="00E7542A" w:rsidP="009A254C">
            <w:pPr>
              <w:spacing w:line="276" w:lineRule="auto"/>
              <w:jc w:val="center"/>
              <w:rPr>
                <w:szCs w:val="24"/>
              </w:rPr>
            </w:pPr>
            <w:r>
              <w:rPr>
                <w:szCs w:val="24"/>
              </w:rPr>
              <w:t>F</w:t>
            </w:r>
          </w:p>
        </w:tc>
      </w:tr>
      <w:tr w:rsidR="007A6A97" w:rsidRPr="0034243D" w14:paraId="4355FEA8" w14:textId="77777777" w:rsidTr="007A6A97">
        <w:tc>
          <w:tcPr>
            <w:tcW w:w="2834" w:type="dxa"/>
            <w:vAlign w:val="center"/>
          </w:tcPr>
          <w:p w14:paraId="4AF0CF1A" w14:textId="6477B5A9" w:rsidR="007A6A97" w:rsidRPr="0034243D" w:rsidRDefault="0059199F" w:rsidP="009A254C">
            <w:pPr>
              <w:spacing w:line="276" w:lineRule="auto"/>
              <w:jc w:val="center"/>
              <w:rPr>
                <w:szCs w:val="24"/>
              </w:rPr>
            </w:pPr>
            <w:r>
              <w:rPr>
                <w:szCs w:val="24"/>
              </w:rPr>
              <w:t>Analýza potřeb</w:t>
            </w:r>
          </w:p>
        </w:tc>
        <w:tc>
          <w:tcPr>
            <w:tcW w:w="2838" w:type="dxa"/>
            <w:vAlign w:val="center"/>
          </w:tcPr>
          <w:p w14:paraId="1345EE8A" w14:textId="6493E586" w:rsidR="007A6A97" w:rsidRPr="0034243D" w:rsidRDefault="0059199F" w:rsidP="009A254C">
            <w:pPr>
              <w:spacing w:line="276" w:lineRule="auto"/>
              <w:jc w:val="center"/>
              <w:rPr>
                <w:szCs w:val="24"/>
              </w:rPr>
            </w:pPr>
            <w:r>
              <w:rPr>
                <w:szCs w:val="24"/>
              </w:rPr>
              <w:t>7.12.2024</w:t>
            </w:r>
          </w:p>
        </w:tc>
        <w:tc>
          <w:tcPr>
            <w:tcW w:w="2821" w:type="dxa"/>
            <w:vAlign w:val="center"/>
          </w:tcPr>
          <w:p w14:paraId="7CDCF2A7" w14:textId="7B6B6EB4" w:rsidR="007A6A97" w:rsidRPr="0034243D" w:rsidRDefault="00947E42" w:rsidP="009A254C">
            <w:pPr>
              <w:spacing w:line="276" w:lineRule="auto"/>
              <w:jc w:val="center"/>
              <w:rPr>
                <w:szCs w:val="24"/>
              </w:rPr>
            </w:pPr>
            <w:r>
              <w:rPr>
                <w:szCs w:val="24"/>
              </w:rPr>
              <w:t>S</w:t>
            </w:r>
          </w:p>
        </w:tc>
      </w:tr>
      <w:tr w:rsidR="007A6A97" w:rsidRPr="0034243D" w14:paraId="67AEC9ED" w14:textId="77777777" w:rsidTr="007A6A97">
        <w:tc>
          <w:tcPr>
            <w:tcW w:w="2834" w:type="dxa"/>
            <w:vAlign w:val="center"/>
          </w:tcPr>
          <w:p w14:paraId="551754F6" w14:textId="1C3717AB" w:rsidR="007A6A97" w:rsidRPr="0034243D" w:rsidRDefault="005D0589" w:rsidP="009A254C">
            <w:pPr>
              <w:spacing w:line="276" w:lineRule="auto"/>
              <w:jc w:val="center"/>
              <w:rPr>
                <w:szCs w:val="24"/>
              </w:rPr>
            </w:pPr>
            <w:r>
              <w:rPr>
                <w:szCs w:val="24"/>
              </w:rPr>
              <w:t>Formální úpravy a sjednocení kapitol</w:t>
            </w:r>
          </w:p>
        </w:tc>
        <w:tc>
          <w:tcPr>
            <w:tcW w:w="2838" w:type="dxa"/>
            <w:vAlign w:val="center"/>
          </w:tcPr>
          <w:p w14:paraId="7B234AB7" w14:textId="3C3CC580" w:rsidR="007A6A97" w:rsidRPr="0034243D" w:rsidRDefault="005D0589" w:rsidP="009A254C">
            <w:pPr>
              <w:spacing w:line="276" w:lineRule="auto"/>
              <w:jc w:val="center"/>
              <w:rPr>
                <w:szCs w:val="24"/>
              </w:rPr>
            </w:pPr>
            <w:r>
              <w:rPr>
                <w:szCs w:val="24"/>
              </w:rPr>
              <w:t>8.12.2024</w:t>
            </w:r>
          </w:p>
        </w:tc>
        <w:tc>
          <w:tcPr>
            <w:tcW w:w="2821" w:type="dxa"/>
            <w:vAlign w:val="center"/>
          </w:tcPr>
          <w:p w14:paraId="13F63729" w14:textId="1B3977BD" w:rsidR="007A6A97" w:rsidRPr="0034243D" w:rsidRDefault="005D0589" w:rsidP="009A254C">
            <w:pPr>
              <w:spacing w:line="276" w:lineRule="auto"/>
              <w:jc w:val="center"/>
              <w:rPr>
                <w:szCs w:val="24"/>
              </w:rPr>
            </w:pPr>
            <w:r>
              <w:rPr>
                <w:szCs w:val="24"/>
              </w:rPr>
              <w:t>S+F</w:t>
            </w:r>
          </w:p>
        </w:tc>
      </w:tr>
      <w:tr w:rsidR="005D0589" w:rsidRPr="0034243D" w14:paraId="5D5017C3" w14:textId="77777777" w:rsidTr="007A6A97">
        <w:tc>
          <w:tcPr>
            <w:tcW w:w="2834" w:type="dxa"/>
            <w:vAlign w:val="center"/>
          </w:tcPr>
          <w:p w14:paraId="3785857B" w14:textId="7116AC21" w:rsidR="005D0589" w:rsidRPr="0034243D" w:rsidRDefault="005D0589" w:rsidP="005D0589">
            <w:pPr>
              <w:spacing w:line="276" w:lineRule="auto"/>
              <w:jc w:val="center"/>
              <w:rPr>
                <w:szCs w:val="24"/>
              </w:rPr>
            </w:pPr>
            <w:r>
              <w:rPr>
                <w:szCs w:val="24"/>
              </w:rPr>
              <w:t>Závěrečné shrnutí</w:t>
            </w:r>
          </w:p>
        </w:tc>
        <w:tc>
          <w:tcPr>
            <w:tcW w:w="2838" w:type="dxa"/>
            <w:vAlign w:val="center"/>
          </w:tcPr>
          <w:p w14:paraId="185E873E" w14:textId="0DD65877" w:rsidR="005D0589" w:rsidRPr="0034243D" w:rsidRDefault="005D0589" w:rsidP="005D0589">
            <w:pPr>
              <w:spacing w:line="276" w:lineRule="auto"/>
              <w:jc w:val="center"/>
              <w:rPr>
                <w:szCs w:val="24"/>
              </w:rPr>
            </w:pPr>
            <w:r>
              <w:rPr>
                <w:szCs w:val="24"/>
              </w:rPr>
              <w:t>8.12.2024</w:t>
            </w:r>
          </w:p>
        </w:tc>
        <w:tc>
          <w:tcPr>
            <w:tcW w:w="2821" w:type="dxa"/>
            <w:vAlign w:val="center"/>
          </w:tcPr>
          <w:p w14:paraId="7D771AE7" w14:textId="730C850D" w:rsidR="005D0589" w:rsidRPr="0034243D" w:rsidRDefault="005D0589" w:rsidP="005D0589">
            <w:pPr>
              <w:spacing w:line="276" w:lineRule="auto"/>
              <w:jc w:val="center"/>
              <w:rPr>
                <w:szCs w:val="24"/>
              </w:rPr>
            </w:pPr>
            <w:r>
              <w:rPr>
                <w:szCs w:val="24"/>
              </w:rPr>
              <w:t>S+F</w:t>
            </w:r>
          </w:p>
        </w:tc>
      </w:tr>
      <w:tr w:rsidR="005D0589" w:rsidRPr="0034243D" w14:paraId="27F010D9" w14:textId="77777777" w:rsidTr="007A6A97">
        <w:tc>
          <w:tcPr>
            <w:tcW w:w="2834" w:type="dxa"/>
            <w:vAlign w:val="center"/>
          </w:tcPr>
          <w:p w14:paraId="64AC79D1" w14:textId="49BDB951" w:rsidR="005D0589" w:rsidRPr="0034243D" w:rsidRDefault="005D0589" w:rsidP="005D0589">
            <w:pPr>
              <w:spacing w:line="276" w:lineRule="auto"/>
              <w:jc w:val="center"/>
              <w:rPr>
                <w:szCs w:val="24"/>
              </w:rPr>
            </w:pPr>
            <w:r>
              <w:rPr>
                <w:szCs w:val="24"/>
              </w:rPr>
              <w:t>Závěrečné shrnutí konečná verze</w:t>
            </w:r>
          </w:p>
        </w:tc>
        <w:tc>
          <w:tcPr>
            <w:tcW w:w="2838" w:type="dxa"/>
            <w:vAlign w:val="center"/>
          </w:tcPr>
          <w:p w14:paraId="47CA28EF" w14:textId="055A24F2" w:rsidR="005D0589" w:rsidRPr="0034243D" w:rsidRDefault="005D0589" w:rsidP="005D0589">
            <w:pPr>
              <w:spacing w:line="276" w:lineRule="auto"/>
              <w:jc w:val="center"/>
              <w:rPr>
                <w:szCs w:val="24"/>
              </w:rPr>
            </w:pPr>
            <w:r>
              <w:rPr>
                <w:szCs w:val="24"/>
              </w:rPr>
              <w:t>8.12.2024</w:t>
            </w:r>
          </w:p>
        </w:tc>
        <w:tc>
          <w:tcPr>
            <w:tcW w:w="2821" w:type="dxa"/>
            <w:vAlign w:val="center"/>
          </w:tcPr>
          <w:p w14:paraId="319122C8" w14:textId="6E48010C" w:rsidR="005D0589" w:rsidRPr="0034243D" w:rsidRDefault="005D0589" w:rsidP="005D0589">
            <w:pPr>
              <w:spacing w:line="276" w:lineRule="auto"/>
              <w:jc w:val="center"/>
              <w:rPr>
                <w:szCs w:val="24"/>
              </w:rPr>
            </w:pPr>
            <w:r>
              <w:rPr>
                <w:szCs w:val="24"/>
              </w:rPr>
              <w:t>S+F</w:t>
            </w: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13723" w:rsidR="00A41743" w:rsidRDefault="007A6A97" w:rsidP="001D03B5">
      <w:pPr>
        <w:pStyle w:val="Nadpis1"/>
      </w:pPr>
      <w:bookmarkStart w:id="3" w:name="_Toc184687224"/>
      <w:r>
        <w:lastRenderedPageBreak/>
        <w:t xml:space="preserve">Analýza </w:t>
      </w:r>
      <w:r w:rsidR="00E7542A">
        <w:t>potřeb</w:t>
      </w:r>
      <w:bookmarkEnd w:id="3"/>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4" w:name="_Toc184687225"/>
      <w:r>
        <w:t>Obecné informace o podnikatelském subjektu</w:t>
      </w:r>
      <w:bookmarkEnd w:id="4"/>
    </w:p>
    <w:p w14:paraId="64EB0C4F" w14:textId="79D6281E"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C36C73">
        <w:t>, docházkovým systémem, účetnictvím a řízením zásob.</w:t>
      </w:r>
      <w:r w:rsidR="00D2641C">
        <w:t xml:space="preserve"> Také by se rádi více zaměřili na udržitelnost.</w:t>
      </w:r>
    </w:p>
    <w:p w14:paraId="0604A85C" w14:textId="3DF4CEDB" w:rsidR="00C6426C" w:rsidRDefault="00C6426C" w:rsidP="00C6426C">
      <w:pPr>
        <w:pStyle w:val="Nadpis2"/>
      </w:pPr>
      <w:bookmarkStart w:id="5" w:name="_Toc184687226"/>
      <w:r>
        <w:t>SWOT analýza</w:t>
      </w:r>
      <w:bookmarkEnd w:id="5"/>
    </w:p>
    <w:p w14:paraId="5588AF02" w14:textId="0B04D187"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takovým způsobem, že v jednom kvadrantu musí být součet </w:t>
      </w:r>
      <w:r w:rsidR="0002784D">
        <w:t>vlivu</w:t>
      </w:r>
      <w:r w:rsidR="004F4254" w:rsidRPr="004F4254">
        <w:t xml:space="preserve">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5F6F3377" w:rsidR="007C7CC8" w:rsidRDefault="00765BB7" w:rsidP="00C6426C">
      <w:pPr>
        <w:pStyle w:val="Zkladntext"/>
      </w:pPr>
      <w:r>
        <w:t xml:space="preserve">Nejvýraznější silnou stránkou byla identifikována </w:t>
      </w:r>
      <w:r w:rsidRPr="00765BB7">
        <w:rPr>
          <w:b/>
          <w:bCs/>
        </w:rPr>
        <w:t>cenová přijatelnost</w:t>
      </w:r>
      <w:r>
        <w:t>.</w:t>
      </w:r>
      <w:r>
        <w:br/>
        <w:t xml:space="preserve">Ve školní jídelně jsou </w:t>
      </w:r>
      <w:r w:rsidR="00834BE5">
        <w:t xml:space="preserve">všechna jídla nabízena za jednotnou cenu, která je nastavena tak, aby byly pokryty provozní náklady, ale také samozřejmě byla pro studenty a především jejich rodiče přijatelná. </w:t>
      </w:r>
      <w:r w:rsidR="00E3579C">
        <w:t xml:space="preserve">V restauračním zařízení jsou ceny jednotlivých pokrmů odlišeny, avšak jejich výše je průměrná, tedy dostupná pro širokou cílovou skupinu. Další silnou stránkou je </w:t>
      </w:r>
      <w:r w:rsidR="00E3579C" w:rsidRPr="00E3579C">
        <w:rPr>
          <w:b/>
          <w:bCs/>
        </w:rPr>
        <w:t>kvalita surovin</w:t>
      </w:r>
      <w:r w:rsidR="00E3579C">
        <w:rPr>
          <w:b/>
          <w:bCs/>
        </w:rPr>
        <w:t xml:space="preserve"> </w:t>
      </w:r>
      <w:r w:rsidR="00E3579C" w:rsidRPr="00E3579C">
        <w:rPr>
          <w:b/>
          <w:bCs/>
        </w:rPr>
        <w:t>a z nich připravovaných jídel</w:t>
      </w:r>
      <w:r w:rsidR="00E3579C">
        <w:t xml:space="preserve">. </w:t>
      </w:r>
      <w:r w:rsidR="00A451CC">
        <w:t xml:space="preserve">Kvalitní suroviny jsou jedním z faktorů, na kterých si zařízení dává záležet, především </w:t>
      </w:r>
      <w:r w:rsidR="0002422C">
        <w:t xml:space="preserve">proto, že děti potřebují zdravou a vyváženou stravu. Určitou výhodou je také </w:t>
      </w:r>
      <w:r w:rsidR="0002422C" w:rsidRPr="0002422C">
        <w:rPr>
          <w:b/>
          <w:bCs/>
        </w:rPr>
        <w:t>lokalita</w:t>
      </w:r>
      <w:r w:rsidR="0002422C">
        <w:t xml:space="preserve"> daného zařízení, jelikož se v blízkosti nachází veřejné parkoviště, autobusová zastávka a v pěší vzdálenosti přibližně 5 minut jsou také zastávky tramvajové. Tyto tři silné stránky společně dokreslují tu další, kterou je určitá </w:t>
      </w:r>
      <w:r w:rsidR="0002422C" w:rsidRPr="0002422C">
        <w:rPr>
          <w:b/>
          <w:bCs/>
        </w:rPr>
        <w:t>prestiž</w:t>
      </w:r>
      <w:r w:rsidR="0002422C">
        <w:t xml:space="preserve"> tohoto podniku.</w:t>
      </w:r>
    </w:p>
    <w:p w14:paraId="59001D02" w14:textId="3F7BDD00" w:rsidR="007C7CC8" w:rsidRDefault="007C7CC8" w:rsidP="00C6426C">
      <w:pPr>
        <w:pStyle w:val="Zkladntext"/>
        <w:rPr>
          <w:b/>
          <w:bCs/>
        </w:rPr>
      </w:pPr>
      <w:r>
        <w:rPr>
          <w:b/>
          <w:bCs/>
        </w:rPr>
        <w:lastRenderedPageBreak/>
        <w:t>SLABÉ STRÁNKY</w:t>
      </w:r>
    </w:p>
    <w:p w14:paraId="79937EA0" w14:textId="1AE249A8" w:rsidR="007C7CC8" w:rsidRPr="007C7CC8" w:rsidRDefault="00E26808" w:rsidP="00C6426C">
      <w:pPr>
        <w:pStyle w:val="Zkladntext"/>
      </w:pPr>
      <w:r>
        <w:t xml:space="preserve">Při hodnocení slabých stránek vyšlo najevo, že největším problémem je </w:t>
      </w:r>
      <w:r w:rsidRPr="00E26808">
        <w:rPr>
          <w:b/>
          <w:bCs/>
        </w:rPr>
        <w:t>zastaralý systém</w:t>
      </w:r>
      <w:r>
        <w:t xml:space="preserve">, který je stěžejním k tomu, aby se mohlo zařízení dále rozvíjet a zlepšovat svoje efektivitu. </w:t>
      </w:r>
      <w:r w:rsidR="00FD6E11">
        <w:t xml:space="preserve">Významným nedostatkem je také </w:t>
      </w:r>
      <w:r w:rsidR="00FD6E11" w:rsidRPr="00FD6E11">
        <w:rPr>
          <w:b/>
          <w:bCs/>
        </w:rPr>
        <w:t>manuální správa objednávek</w:t>
      </w:r>
      <w:r w:rsidR="00FD6E11">
        <w:t>, jelikož se jedná o časově náročnou činnost a také při ní dochází k chybám. Dále se stávají také situace, kdy například student onemocní, ale oběd na tentýž den již nemůže být stornován a v jídelně tedy tento oběd připraví. Daný student však samozřejmě nedorazí a jídlo tak propadne, protože místo aby bylo nabídnuto v restaurační části zařízení, je připraveno</w:t>
      </w:r>
      <w:r w:rsidR="00FD6E11">
        <w:br/>
        <w:t xml:space="preserve">pro onoho studenta. Obecně se tato slabá stránka dá nazvat jako </w:t>
      </w:r>
      <w:r w:rsidR="00FD6E11" w:rsidRPr="00FD6E11">
        <w:rPr>
          <w:b/>
          <w:bCs/>
        </w:rPr>
        <w:t>zpracování zbytkových jídel</w:t>
      </w:r>
      <w:r w:rsidR="00FD6E11">
        <w:t xml:space="preserve">. Posledním uvedenou slabou stránkou je </w:t>
      </w:r>
      <w:r w:rsidR="00FD6E11" w:rsidRPr="0010640E">
        <w:rPr>
          <w:b/>
          <w:bCs/>
        </w:rPr>
        <w:t>neuspokojení poptávky po jídlech</w:t>
      </w:r>
      <w:r w:rsidR="00FD6E11">
        <w:t>.</w:t>
      </w:r>
    </w:p>
    <w:p w14:paraId="01BA0356" w14:textId="36E91C52" w:rsidR="007C7CC8" w:rsidRDefault="007C7CC8" w:rsidP="00C6426C">
      <w:pPr>
        <w:pStyle w:val="Zkladntext"/>
        <w:rPr>
          <w:b/>
          <w:bCs/>
        </w:rPr>
      </w:pPr>
      <w:r>
        <w:rPr>
          <w:b/>
          <w:bCs/>
        </w:rPr>
        <w:t>PŘÍLEŽITOSTI</w:t>
      </w:r>
    </w:p>
    <w:p w14:paraId="6D0B9ABB" w14:textId="50D26DCD" w:rsidR="0010640E" w:rsidRPr="007C7CC8" w:rsidRDefault="0010640E" w:rsidP="0010640E">
      <w:pPr>
        <w:pStyle w:val="Zkladntext"/>
      </w:pPr>
      <w:r>
        <w:t xml:space="preserve">Velkou příležitost pro Ostravské mňamky představuje určitě téma </w:t>
      </w:r>
      <w:r w:rsidRPr="0010640E">
        <w:rPr>
          <w:b/>
          <w:bCs/>
        </w:rPr>
        <w:t>aktualizace interních systémů</w:t>
      </w:r>
      <w:r>
        <w:t>. Jak již bylo zmíněno, mnoho věcí je zastaralých, neefektivních, správa objednávek je děl</w:t>
      </w:r>
      <w:r w:rsidR="00B669D2">
        <w:t>ána</w:t>
      </w:r>
      <w:r>
        <w:t xml:space="preserve"> manuálně a technologická modernizace by znamenala obrovský posun vpřed. Druhou velkou příležitostí je určitě </w:t>
      </w:r>
      <w:r w:rsidRPr="00060E45">
        <w:rPr>
          <w:b/>
          <w:bCs/>
        </w:rPr>
        <w:t>vytvoření mobilní aplikace</w:t>
      </w:r>
      <w:r>
        <w:t xml:space="preserve"> pro uživatele, díky které by se stal efektivnější způsob objednávky jídel, celková správa účtu uživatele, ale také by </w:t>
      </w:r>
      <w:r w:rsidR="00060E45">
        <w:t xml:space="preserve">došlo k propojení s interním systémem zařízení. S vytvořením aplikace je spojeno také </w:t>
      </w:r>
      <w:r w:rsidR="00060E45" w:rsidRPr="007B5FFB">
        <w:rPr>
          <w:b/>
          <w:bCs/>
        </w:rPr>
        <w:t>rozšířeni dostupnosti</w:t>
      </w:r>
      <w:r w:rsidR="00060E45">
        <w:t xml:space="preserve"> pro běžné občany, kteří by si touto cestou mohli jednodušeji zjišťovat informace o </w:t>
      </w:r>
      <w:r w:rsidR="007B5FFB">
        <w:t>možnosti objednání</w:t>
      </w:r>
      <w:r w:rsidR="00060E45">
        <w:t xml:space="preserve"> jídel.</w:t>
      </w:r>
      <w:r w:rsidR="007B5FFB">
        <w:t xml:space="preserve"> Čtvrtou vybranou příležitostí je zaměření se na </w:t>
      </w:r>
      <w:r w:rsidR="007B5FFB" w:rsidRPr="007B5FFB">
        <w:rPr>
          <w:b/>
          <w:bCs/>
        </w:rPr>
        <w:t>udržitelnost</w:t>
      </w:r>
      <w:r w:rsidR="007B5FFB">
        <w:t xml:space="preserve"> a nalezené způsobu, jak co nejlépe nakládat se zpracováním zbytkových jídel.</w:t>
      </w:r>
    </w:p>
    <w:p w14:paraId="49A17FDC" w14:textId="683C1675" w:rsidR="007C7CC8" w:rsidRDefault="007C7CC8" w:rsidP="00C6426C">
      <w:pPr>
        <w:pStyle w:val="Zkladntext"/>
        <w:rPr>
          <w:b/>
          <w:bCs/>
        </w:rPr>
      </w:pPr>
      <w:r>
        <w:rPr>
          <w:b/>
          <w:bCs/>
        </w:rPr>
        <w:t>HROZBY</w:t>
      </w:r>
    </w:p>
    <w:p w14:paraId="2341D4E2" w14:textId="7BDAFB66" w:rsidR="007C7CC8" w:rsidRPr="007C7CC8" w:rsidRDefault="007B5FFB" w:rsidP="00C6426C">
      <w:pPr>
        <w:pStyle w:val="Zkladntext"/>
      </w:pPr>
      <w:r>
        <w:t xml:space="preserve">Jako největší hrozba pro tento podnik byl identifikován </w:t>
      </w:r>
      <w:r w:rsidRPr="007B5FFB">
        <w:rPr>
          <w:b/>
          <w:bCs/>
        </w:rPr>
        <w:t>nedostatek kvalitních zaměstnanců</w:t>
      </w:r>
      <w:r>
        <w:t xml:space="preserve">. Tento fakt by se mohl projevit především na kvalitě připravovaných jídel, ale také na prestiži zařízení. </w:t>
      </w:r>
      <w:r w:rsidR="0019390E">
        <w:t xml:space="preserve">Velký vliv může mít určitě také ekonomická situace ve státě a celkově ve světě, kdy se může skokově měnit </w:t>
      </w:r>
      <w:r w:rsidR="0019390E" w:rsidRPr="0019390E">
        <w:rPr>
          <w:b/>
          <w:bCs/>
        </w:rPr>
        <w:t>inflace</w:t>
      </w:r>
      <w:r w:rsidR="0019390E">
        <w:t xml:space="preserve">. Tyto změny mohou být doprovázeny prudkým nárustem cen surovin, což se může projevit na kvalitě pokrmů. Významnou roli představují také </w:t>
      </w:r>
      <w:r w:rsidR="0002020E">
        <w:rPr>
          <w:b/>
          <w:bCs/>
        </w:rPr>
        <w:t>hackerské útoky</w:t>
      </w:r>
      <w:r w:rsidR="0019390E">
        <w:t xml:space="preserve">. </w:t>
      </w:r>
      <w:r w:rsidR="0002020E">
        <w:t>Údaje zákazníků nejsou zabezpečeny před vnějšími hrozbami a mohlo by se jednoduše stát, že by mohly být údaje zneužity</w:t>
      </w:r>
      <w:r w:rsidR="00D2527E">
        <w:t>.</w:t>
      </w:r>
      <w:r w:rsidR="0019390E">
        <w:t xml:space="preserve"> Poslední hrozbou, ale rozhodně zásadní hrozbou, jsou </w:t>
      </w:r>
      <w:r w:rsidR="0019390E" w:rsidRPr="0019390E">
        <w:rPr>
          <w:b/>
          <w:bCs/>
        </w:rPr>
        <w:t>živelní katastrofy</w:t>
      </w:r>
      <w:r w:rsidR="0019390E">
        <w:t>, které se nedají předpovídat</w:t>
      </w:r>
      <w:r w:rsidR="00F40A92">
        <w:t>, ať už se například jedná o pandemie, vichřice, požáry atd.</w:t>
      </w:r>
    </w:p>
    <w:p w14:paraId="169B52B7" w14:textId="07A284C2" w:rsidR="00495265" w:rsidRDefault="00495265" w:rsidP="00C6426C">
      <w:pPr>
        <w:pStyle w:val="Zkladntext"/>
      </w:pPr>
      <w:r>
        <w:br w:type="page"/>
      </w:r>
    </w:p>
    <w:p w14:paraId="7E741EB1" w14:textId="3CD169AD" w:rsidR="004F4254" w:rsidRDefault="004F4254" w:rsidP="004F4254">
      <w:pPr>
        <w:pStyle w:val="Titulek"/>
        <w:keepNext/>
      </w:pPr>
      <w:r>
        <w:lastRenderedPageBreak/>
        <w:t xml:space="preserve">Tabulka </w:t>
      </w:r>
      <w:r w:rsidR="009F7706">
        <w:fldChar w:fldCharType="begin"/>
      </w:r>
      <w:r w:rsidR="009F7706">
        <w:instrText xml:space="preserve"> STYLEREF 1 \s </w:instrText>
      </w:r>
      <w:r w:rsidR="009F7706">
        <w:fldChar w:fldCharType="separate"/>
      </w:r>
      <w:r w:rsidR="005B2E85">
        <w:rPr>
          <w:noProof/>
        </w:rPr>
        <w:t>2</w:t>
      </w:r>
      <w:r w:rsidR="009F7706">
        <w:fldChar w:fldCharType="end"/>
      </w:r>
      <w:r w:rsidR="009F7706">
        <w:t>.</w:t>
      </w:r>
      <w:r w:rsidR="009F7706">
        <w:fldChar w:fldCharType="begin"/>
      </w:r>
      <w:r w:rsidR="009F7706">
        <w:instrText xml:space="preserve"> SEQ Tabulka \* ARABIC \s 1 </w:instrText>
      </w:r>
      <w:r w:rsidR="009F7706">
        <w:fldChar w:fldCharType="separate"/>
      </w:r>
      <w:r w:rsidR="005B2E85">
        <w:rPr>
          <w:noProof/>
        </w:rPr>
        <w:t>1</w:t>
      </w:r>
      <w:r w:rsidR="009F7706">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3A7EBF7A" w:rsidR="00C6426C" w:rsidRPr="00BA55F6" w:rsidRDefault="004A02B6" w:rsidP="009A254C">
            <w:pPr>
              <w:spacing w:line="360" w:lineRule="auto"/>
              <w:jc w:val="center"/>
              <w:rPr>
                <w:color w:val="000000"/>
                <w:szCs w:val="24"/>
                <w:lang w:eastAsia="cs-CZ"/>
              </w:rPr>
            </w:pPr>
            <w:r>
              <w:rPr>
                <w:color w:val="000000"/>
                <w:szCs w:val="24"/>
                <w:lang w:eastAsia="cs-CZ"/>
              </w:rPr>
              <w:t>slabé zabezpečení údajů</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0FD5761C"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1</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8B42331" w:rsidR="00C6426C" w:rsidRPr="00BA55F6" w:rsidRDefault="00834BE5" w:rsidP="009A254C">
            <w:pPr>
              <w:spacing w:line="360" w:lineRule="auto"/>
              <w:jc w:val="center"/>
              <w:rPr>
                <w:color w:val="000000"/>
                <w:szCs w:val="24"/>
                <w:lang w:eastAsia="cs-CZ"/>
              </w:rPr>
            </w:pPr>
            <w:r>
              <w:rPr>
                <w:color w:val="000000"/>
                <w:szCs w:val="24"/>
                <w:lang w:eastAsia="cs-CZ"/>
              </w:rPr>
              <w:t>1</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31BFA4F9" w:rsidR="00C6426C" w:rsidRPr="00BA55F6" w:rsidRDefault="00C34AB0" w:rsidP="009A254C">
            <w:pPr>
              <w:spacing w:line="360" w:lineRule="auto"/>
              <w:jc w:val="center"/>
              <w:rPr>
                <w:color w:val="000000"/>
                <w:szCs w:val="24"/>
                <w:lang w:eastAsia="cs-CZ"/>
              </w:rPr>
            </w:pPr>
            <w:r>
              <w:rPr>
                <w:color w:val="000000"/>
                <w:szCs w:val="24"/>
                <w:lang w:eastAsia="cs-CZ"/>
              </w:rPr>
              <w:t>0,</w:t>
            </w:r>
            <w:r w:rsidR="00834BE5">
              <w:rPr>
                <w:color w:val="000000"/>
                <w:szCs w:val="24"/>
                <w:lang w:eastAsia="cs-CZ"/>
              </w:rPr>
              <w:t>1</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210BA71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BB18ABB" w:rsidR="00C6426C" w:rsidRPr="00BA55F6" w:rsidRDefault="00834BE5" w:rsidP="009A254C">
            <w:pPr>
              <w:spacing w:line="360" w:lineRule="auto"/>
              <w:jc w:val="center"/>
              <w:rPr>
                <w:color w:val="000000"/>
                <w:szCs w:val="24"/>
                <w:lang w:eastAsia="cs-CZ"/>
              </w:rPr>
            </w:pPr>
            <w:r>
              <w:rPr>
                <w:color w:val="000000"/>
                <w:szCs w:val="24"/>
                <w:lang w:eastAsia="cs-CZ"/>
              </w:rPr>
              <w:t>1,6</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BFD6AA7" w:rsidR="00C6426C" w:rsidRPr="00BA55F6" w:rsidRDefault="00834BE5" w:rsidP="009A254C">
            <w:pPr>
              <w:spacing w:line="360" w:lineRule="auto"/>
              <w:jc w:val="center"/>
              <w:rPr>
                <w:color w:val="000000"/>
                <w:szCs w:val="24"/>
                <w:lang w:eastAsia="cs-CZ"/>
              </w:rPr>
            </w:pPr>
            <w:r>
              <w:rPr>
                <w:color w:val="000000"/>
                <w:szCs w:val="24"/>
                <w:lang w:eastAsia="cs-CZ"/>
              </w:rPr>
              <w:t>ruční správa objednávek</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14B8ABB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3</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6BFF3C7" w:rsidR="00C6426C" w:rsidRPr="00BA55F6" w:rsidRDefault="00834BE5"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3DBBC4C3" w:rsidR="00C6426C" w:rsidRPr="00BA55F6" w:rsidRDefault="00834BE5" w:rsidP="009A254C">
            <w:pPr>
              <w:spacing w:line="360" w:lineRule="auto"/>
              <w:jc w:val="center"/>
              <w:rPr>
                <w:color w:val="000000"/>
                <w:szCs w:val="24"/>
                <w:lang w:eastAsia="cs-CZ"/>
              </w:rPr>
            </w:pPr>
            <w:r>
              <w:rPr>
                <w:color w:val="000000"/>
                <w:szCs w:val="24"/>
                <w:lang w:eastAsia="cs-CZ"/>
              </w:rPr>
              <w:t>1</w:t>
            </w:r>
            <w:r w:rsidR="00C6426C" w:rsidRPr="00BA55F6">
              <w:rPr>
                <w:color w:val="000000"/>
                <w:szCs w:val="24"/>
                <w:lang w:eastAsia="cs-CZ"/>
              </w:rPr>
              <w:t>,</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73927ED8" w:rsidR="00C6426C" w:rsidRPr="00BA55F6" w:rsidRDefault="00834BE5"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0C47D25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834BE5">
              <w:rPr>
                <w:color w:val="000000"/>
                <w:szCs w:val="24"/>
                <w:lang w:eastAsia="cs-CZ"/>
              </w:rPr>
              <w:t>4</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19A71A04"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w:t>
            </w:r>
            <w:r w:rsidR="00834BE5">
              <w:rPr>
                <w:b/>
                <w:bCs/>
                <w:color w:val="FF0000"/>
                <w:szCs w:val="24"/>
                <w:lang w:eastAsia="cs-CZ"/>
              </w:rPr>
              <w:t>3</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4CC29859" w:rsidR="00C6426C" w:rsidRPr="007F58EA" w:rsidRDefault="00D43A42" w:rsidP="009A254C">
            <w:pPr>
              <w:spacing w:line="360" w:lineRule="auto"/>
              <w:jc w:val="center"/>
              <w:rPr>
                <w:color w:val="000000"/>
                <w:szCs w:val="24"/>
                <w:lang w:eastAsia="cs-CZ"/>
              </w:rPr>
            </w:pPr>
            <w:r w:rsidRPr="007F58EA">
              <w:rPr>
                <w:color w:val="000000"/>
                <w:szCs w:val="24"/>
                <w:lang w:eastAsia="cs-CZ"/>
              </w:rPr>
              <w:t>hackerské útoky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2D7E185D" w:rsidR="00C6426C" w:rsidRPr="00381122" w:rsidRDefault="00381122" w:rsidP="009A254C">
            <w:pPr>
              <w:spacing w:line="360" w:lineRule="auto"/>
              <w:jc w:val="center"/>
              <w:rPr>
                <w:color w:val="000000"/>
                <w:szCs w:val="24"/>
                <w:lang w:eastAsia="cs-CZ"/>
              </w:rPr>
            </w:pPr>
            <w:r w:rsidRPr="00381122">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60DAD031" w:rsidR="00C6426C" w:rsidRPr="00BA55F6" w:rsidRDefault="007B5FFB"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3940D53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7B5FFB">
              <w:rPr>
                <w:color w:val="000000"/>
                <w:szCs w:val="24"/>
                <w:lang w:eastAsia="cs-CZ"/>
              </w:rPr>
              <w:t>4</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FDFCBD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4E6D10">
              <w:rPr>
                <w:color w:val="000000"/>
                <w:szCs w:val="24"/>
                <w:lang w:eastAsia="cs-CZ"/>
              </w:rPr>
              <w:t>3</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27F5C849" w:rsidR="00C6426C" w:rsidRPr="00BA55F6" w:rsidRDefault="007B5FFB"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32C1FA63" w:rsidR="00C6426C" w:rsidRPr="00BA55F6" w:rsidRDefault="007B5FFB" w:rsidP="009A254C">
            <w:pPr>
              <w:spacing w:line="360" w:lineRule="auto"/>
              <w:jc w:val="center"/>
              <w:rPr>
                <w:color w:val="000000"/>
                <w:szCs w:val="24"/>
                <w:lang w:eastAsia="cs-CZ"/>
              </w:rPr>
            </w:pPr>
            <w:r>
              <w:rPr>
                <w:color w:val="000000"/>
                <w:szCs w:val="24"/>
                <w:lang w:eastAsia="cs-CZ"/>
              </w:rPr>
              <w:t>1</w:t>
            </w:r>
            <w:r w:rsidR="004E6D10">
              <w:rPr>
                <w:color w:val="000000"/>
                <w:szCs w:val="24"/>
                <w:lang w:eastAsia="cs-CZ"/>
              </w:rPr>
              <w:t>,2</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54DCF1D8" w:rsidR="00C6426C" w:rsidRPr="002B3D35" w:rsidRDefault="004E6D10" w:rsidP="009A254C">
            <w:pPr>
              <w:spacing w:line="360" w:lineRule="auto"/>
              <w:jc w:val="center"/>
              <w:rPr>
                <w:b/>
                <w:bCs/>
                <w:color w:val="000000"/>
                <w:szCs w:val="24"/>
                <w:lang w:eastAsia="cs-CZ"/>
              </w:rPr>
            </w:pPr>
            <w:r>
              <w:rPr>
                <w:b/>
                <w:bCs/>
                <w:color w:val="000000"/>
                <w:szCs w:val="24"/>
                <w:lang w:eastAsia="cs-CZ"/>
              </w:rPr>
              <w:t>3,1</w:t>
            </w:r>
          </w:p>
        </w:tc>
      </w:tr>
    </w:tbl>
    <w:p w14:paraId="55A1DBCE" w14:textId="77777777" w:rsidR="00C6426C" w:rsidRPr="009416CF" w:rsidRDefault="00C6426C" w:rsidP="00C6426C">
      <w:pPr>
        <w:pStyle w:val="Zkladntext"/>
        <w:rPr>
          <w:sz w:val="10"/>
          <w:szCs w:val="8"/>
        </w:rPr>
      </w:pPr>
    </w:p>
    <w:p w14:paraId="005BAAD4" w14:textId="77777777" w:rsidR="007A6A97" w:rsidRDefault="00FE25CA" w:rsidP="00F520C3">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bát WO strategie, která vychází se zaměření se na odstranění slabých stránek využitím příležitostí.</w:t>
      </w:r>
    </w:p>
    <w:p w14:paraId="0E9E41B2" w14:textId="195510C7" w:rsidR="00F520C3" w:rsidRDefault="00F520C3" w:rsidP="00F520C3">
      <w:pPr>
        <w:pStyle w:val="Nadpis2"/>
      </w:pPr>
      <w:bookmarkStart w:id="6" w:name="_Toc184687227"/>
      <w:r>
        <w:t>Vyhodnocení analýzy potřeb</w:t>
      </w:r>
      <w:bookmarkEnd w:id="6"/>
    </w:p>
    <w:p w14:paraId="6D4711F5" w14:textId="33DB41A0" w:rsidR="00F520C3" w:rsidRPr="008E54DC" w:rsidRDefault="00F520C3" w:rsidP="00F520C3">
      <w:pPr>
        <w:pStyle w:val="Zkladntext"/>
        <w:numPr>
          <w:ilvl w:val="0"/>
          <w:numId w:val="16"/>
        </w:numPr>
        <w:rPr>
          <w:b/>
          <w:bCs/>
        </w:rPr>
      </w:pPr>
      <w:r w:rsidRPr="008E54DC">
        <w:rPr>
          <w:b/>
          <w:bCs/>
        </w:rPr>
        <w:t>Identifikované potřeb</w:t>
      </w:r>
    </w:p>
    <w:p w14:paraId="27C5CCAE" w14:textId="2BC05BFF" w:rsidR="009F7706" w:rsidRPr="008E54DC" w:rsidRDefault="00962A79" w:rsidP="009F7706">
      <w:pPr>
        <w:pStyle w:val="Zkladntext"/>
        <w:numPr>
          <w:ilvl w:val="0"/>
          <w:numId w:val="17"/>
        </w:numPr>
        <w:rPr>
          <w:u w:val="single"/>
        </w:rPr>
      </w:pPr>
      <w:r w:rsidRPr="008E54DC">
        <w:rPr>
          <w:u w:val="single"/>
        </w:rPr>
        <w:t>Technologická modernizace interních systémů</w:t>
      </w:r>
    </w:p>
    <w:p w14:paraId="538D19A1" w14:textId="229D5E02" w:rsidR="009F7706" w:rsidRDefault="008E54DC" w:rsidP="009F7706">
      <w:pPr>
        <w:pStyle w:val="Zkladntext"/>
        <w:ind w:left="1429" w:firstLine="0"/>
      </w:pPr>
      <w:r>
        <w:lastRenderedPageBreak/>
        <w:t>Díky této modernizaci budou procesy automatizovanější, rychlejší a předpokládá se snížení chybovosti.</w:t>
      </w:r>
    </w:p>
    <w:p w14:paraId="7F29E3DB" w14:textId="32B31F50" w:rsidR="00962A79" w:rsidRPr="008E54DC" w:rsidRDefault="00962A79" w:rsidP="00962A79">
      <w:pPr>
        <w:pStyle w:val="Zkladntext"/>
        <w:numPr>
          <w:ilvl w:val="0"/>
          <w:numId w:val="17"/>
        </w:numPr>
        <w:rPr>
          <w:u w:val="single"/>
        </w:rPr>
      </w:pPr>
      <w:r w:rsidRPr="008E54DC">
        <w:rPr>
          <w:u w:val="single"/>
        </w:rPr>
        <w:t>Vývoj a implementace mobilní aplikace</w:t>
      </w:r>
    </w:p>
    <w:p w14:paraId="5EF57A31" w14:textId="155642FE" w:rsidR="008E54DC" w:rsidRDefault="008E54DC" w:rsidP="008E54DC">
      <w:pPr>
        <w:pStyle w:val="Zkladntext"/>
        <w:ind w:left="1429" w:firstLine="0"/>
      </w:pPr>
      <w:r>
        <w:t>Mobilní aplikace bude představovat užitečný nástroj, který usnadní lidem objednávání jídel, celkovou správu svého účtu a bude propojená s interním systémem.</w:t>
      </w:r>
    </w:p>
    <w:p w14:paraId="2BB6969C" w14:textId="7DCEF515" w:rsidR="00962A79" w:rsidRPr="008E54DC" w:rsidRDefault="00962A79" w:rsidP="004B6E4A">
      <w:pPr>
        <w:pStyle w:val="Zkladntext"/>
        <w:numPr>
          <w:ilvl w:val="0"/>
          <w:numId w:val="17"/>
        </w:numPr>
        <w:rPr>
          <w:u w:val="single"/>
        </w:rPr>
      </w:pPr>
      <w:r w:rsidRPr="008E54DC">
        <w:rPr>
          <w:u w:val="single"/>
        </w:rPr>
        <w:t>Udržitelný přístup</w:t>
      </w:r>
    </w:p>
    <w:p w14:paraId="08E0D093" w14:textId="602E1CC6" w:rsidR="008E54DC" w:rsidRDefault="008E54DC" w:rsidP="008E54DC">
      <w:pPr>
        <w:pStyle w:val="Zkladntext"/>
        <w:ind w:left="1429" w:firstLine="0"/>
      </w:pPr>
      <w:r>
        <w:t>V aktuálním stavu neexistuje vhodné řešení, jak nakládat s obědy, které zůstaly jako přebytečné a nepočítalo se s nimi do restauračního zařízení.</w:t>
      </w:r>
    </w:p>
    <w:p w14:paraId="010AE7CF" w14:textId="32772769" w:rsidR="00F520C3" w:rsidRPr="008E54DC" w:rsidRDefault="00F520C3" w:rsidP="00F520C3">
      <w:pPr>
        <w:pStyle w:val="Zkladntext"/>
        <w:numPr>
          <w:ilvl w:val="0"/>
          <w:numId w:val="16"/>
        </w:numPr>
        <w:rPr>
          <w:b/>
          <w:bCs/>
        </w:rPr>
      </w:pPr>
      <w:r w:rsidRPr="008E54DC">
        <w:rPr>
          <w:b/>
          <w:bCs/>
        </w:rPr>
        <w:t>Konkrétní řešení jednotlivých potřeb</w:t>
      </w:r>
    </w:p>
    <w:p w14:paraId="338E43A0" w14:textId="5078F08C" w:rsidR="004B6E4A" w:rsidRPr="008E54DC" w:rsidRDefault="004B6E4A" w:rsidP="004B6E4A">
      <w:pPr>
        <w:pStyle w:val="Zkladntext"/>
        <w:numPr>
          <w:ilvl w:val="0"/>
          <w:numId w:val="18"/>
        </w:numPr>
        <w:rPr>
          <w:u w:val="single"/>
        </w:rPr>
      </w:pPr>
      <w:r w:rsidRPr="008E54DC">
        <w:rPr>
          <w:u w:val="single"/>
        </w:rPr>
        <w:t>Výběr vhodného softwarového řešení</w:t>
      </w:r>
    </w:p>
    <w:p w14:paraId="421F1887" w14:textId="1DE246EC" w:rsidR="008E54DC" w:rsidRDefault="00F60602" w:rsidP="008E54DC">
      <w:pPr>
        <w:pStyle w:val="Zkladntext"/>
        <w:ind w:left="1429" w:firstLine="0"/>
      </w:pPr>
      <w:r>
        <w:t>Zhodnotit, jaký systém by byl pro toto zařízení ten nejvhodnější a následně provést implementaci.</w:t>
      </w:r>
      <w:r w:rsidR="00A8364F">
        <w:t xml:space="preserve"> Systém musí být rovněž propojitelný s mobilní aplikací pro strávníky.</w:t>
      </w:r>
    </w:p>
    <w:p w14:paraId="280D379A" w14:textId="2F5B2931" w:rsidR="008E54DC" w:rsidRPr="008E54DC" w:rsidRDefault="004B6E4A" w:rsidP="008E54DC">
      <w:pPr>
        <w:pStyle w:val="Zkladntext"/>
        <w:numPr>
          <w:ilvl w:val="0"/>
          <w:numId w:val="18"/>
        </w:numPr>
        <w:rPr>
          <w:u w:val="single"/>
        </w:rPr>
      </w:pPr>
      <w:r w:rsidRPr="008E54DC">
        <w:rPr>
          <w:u w:val="single"/>
        </w:rPr>
        <w:t>Samotná mobilní aplikace</w:t>
      </w:r>
    </w:p>
    <w:p w14:paraId="2ED92C66" w14:textId="5FE743C7" w:rsidR="008E54DC" w:rsidRDefault="00A8364F" w:rsidP="008E54DC">
      <w:pPr>
        <w:pStyle w:val="Zkladntext"/>
        <w:ind w:left="1429" w:firstLine="0"/>
      </w:pPr>
      <w:r>
        <w:t>Vytvořit aplikaci, která bude dostupná jak pro studenty, tak pro běžné uživatele a kde bude možné jídla objednáv</w:t>
      </w:r>
      <w:r w:rsidR="00772595">
        <w:t>at, dozvědět se základní informace včetně alergenů, prohlédnout si fotografii jednotlivých jídel, vidět menu na 14 dnů dopředu, spravovat svůj účet, dobíjet si účet, jídlo do určitě doby odhlásit a také si bude moct běžný uživatel zvolit, že chce dostávat upozornění na slevy.</w:t>
      </w:r>
    </w:p>
    <w:p w14:paraId="19D4F434" w14:textId="16C572A2" w:rsidR="004B6E4A" w:rsidRPr="008E54DC" w:rsidRDefault="004B6E4A" w:rsidP="004B6E4A">
      <w:pPr>
        <w:pStyle w:val="Zkladntext"/>
        <w:numPr>
          <w:ilvl w:val="0"/>
          <w:numId w:val="18"/>
        </w:numPr>
        <w:rPr>
          <w:u w:val="single"/>
        </w:rPr>
      </w:pPr>
      <w:r w:rsidRPr="008E54DC">
        <w:rPr>
          <w:u w:val="single"/>
        </w:rPr>
        <w:t>Vytvoření dynamického cenového modelu</w:t>
      </w:r>
    </w:p>
    <w:p w14:paraId="41B74B03" w14:textId="5D99D7F7" w:rsidR="008E54DC" w:rsidRDefault="009400A3" w:rsidP="008E54DC">
      <w:pPr>
        <w:pStyle w:val="Zkladntext"/>
        <w:ind w:left="1429" w:firstLine="0"/>
      </w:pPr>
      <w:r>
        <w:t>Tento dynamický cenový model bude vázán vždy na určitou hodinu,</w:t>
      </w:r>
      <w:r>
        <w:br/>
        <w:t>po níž budou nabízená jídla zlevněna o danou procentuální část. Díky mobilní aplikaci tak bude možnost nakládat také s obědy, které se odhlásily na poslední chvíli např.</w:t>
      </w:r>
    </w:p>
    <w:p w14:paraId="410D1869" w14:textId="55D5AC21" w:rsidR="00F520C3" w:rsidRPr="008E54DC" w:rsidRDefault="00F520C3" w:rsidP="00F520C3">
      <w:pPr>
        <w:pStyle w:val="Zkladntext"/>
        <w:numPr>
          <w:ilvl w:val="0"/>
          <w:numId w:val="16"/>
        </w:numPr>
        <w:rPr>
          <w:b/>
          <w:bCs/>
        </w:rPr>
      </w:pPr>
      <w:r w:rsidRPr="008E54DC">
        <w:rPr>
          <w:b/>
          <w:bCs/>
        </w:rPr>
        <w:t>Určení priorit</w:t>
      </w:r>
    </w:p>
    <w:p w14:paraId="3C153D3A" w14:textId="616B0AD3" w:rsidR="009F7706" w:rsidRDefault="009F7706" w:rsidP="009F7706">
      <w:pPr>
        <w:pStyle w:val="Zkladntext"/>
        <w:ind w:left="1069" w:firstLine="0"/>
      </w:pPr>
      <w:r>
        <w:t>Pro lepší přehlednost je určení priorit jednotlivých potřeb zpracováno</w:t>
      </w:r>
      <w:r>
        <w:br/>
        <w:t>do tabulky 2.2.</w:t>
      </w:r>
    </w:p>
    <w:p w14:paraId="00100263" w14:textId="0865A4D9" w:rsidR="009F7706" w:rsidRDefault="009F7706" w:rsidP="009F7706">
      <w:pPr>
        <w:pStyle w:val="Titulek"/>
        <w:keepNext/>
      </w:pPr>
      <w:r>
        <w:lastRenderedPageBreak/>
        <w:t xml:space="preserve">Tabulka </w:t>
      </w:r>
      <w:r>
        <w:fldChar w:fldCharType="begin"/>
      </w:r>
      <w:r>
        <w:instrText xml:space="preserve"> STYLEREF 1 \s </w:instrText>
      </w:r>
      <w:r>
        <w:fldChar w:fldCharType="separate"/>
      </w:r>
      <w:r w:rsidR="005B2E85">
        <w:rPr>
          <w:noProof/>
        </w:rPr>
        <w:t>2</w:t>
      </w:r>
      <w:r>
        <w:fldChar w:fldCharType="end"/>
      </w:r>
      <w:r>
        <w:t>.</w:t>
      </w:r>
      <w:r>
        <w:fldChar w:fldCharType="begin"/>
      </w:r>
      <w:r>
        <w:instrText xml:space="preserve"> SEQ Tabulka \* ARABIC \s 1 </w:instrText>
      </w:r>
      <w:r>
        <w:fldChar w:fldCharType="separate"/>
      </w:r>
      <w:r w:rsidR="005B2E85">
        <w:rPr>
          <w:noProof/>
        </w:rPr>
        <w:t>2</w:t>
      </w:r>
      <w:r>
        <w:fldChar w:fldCharType="end"/>
      </w:r>
      <w:r>
        <w:t>: Určení priority jednotlivých potřeb</w:t>
      </w:r>
    </w:p>
    <w:tbl>
      <w:tblPr>
        <w:tblStyle w:val="Tabulkasmkou4zvraznn3"/>
        <w:tblW w:w="0" w:type="auto"/>
        <w:tblLook w:val="04A0" w:firstRow="1" w:lastRow="0" w:firstColumn="1" w:lastColumn="0" w:noHBand="0" w:noVBand="1"/>
      </w:tblPr>
      <w:tblGrid>
        <w:gridCol w:w="3311"/>
        <w:gridCol w:w="1029"/>
        <w:gridCol w:w="4153"/>
      </w:tblGrid>
      <w:tr w:rsidR="009F7706" w14:paraId="7443BBBB" w14:textId="77777777" w:rsidTr="00C37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86A76A" w14:textId="50C5097C" w:rsidR="004B6E4A" w:rsidRPr="009F7706" w:rsidRDefault="004B6E4A" w:rsidP="00C376A7">
            <w:pPr>
              <w:pStyle w:val="Zkladntext"/>
              <w:ind w:firstLine="0"/>
              <w:jc w:val="center"/>
            </w:pPr>
            <w:r w:rsidRPr="009F7706">
              <w:t>Krok</w:t>
            </w:r>
          </w:p>
        </w:tc>
        <w:tc>
          <w:tcPr>
            <w:tcW w:w="0" w:type="auto"/>
            <w:vAlign w:val="center"/>
          </w:tcPr>
          <w:p w14:paraId="2CD15D15" w14:textId="1DA4053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Priorita</w:t>
            </w:r>
          </w:p>
        </w:tc>
        <w:tc>
          <w:tcPr>
            <w:tcW w:w="0" w:type="auto"/>
            <w:vAlign w:val="center"/>
          </w:tcPr>
          <w:p w14:paraId="76ECC4B8" w14:textId="7558ADC2" w:rsidR="004B6E4A" w:rsidRPr="009F7706" w:rsidRDefault="004B6E4A" w:rsidP="00C376A7">
            <w:pPr>
              <w:pStyle w:val="Zkladntext"/>
              <w:ind w:firstLine="0"/>
              <w:jc w:val="center"/>
              <w:cnfStyle w:val="100000000000" w:firstRow="1" w:lastRow="0" w:firstColumn="0" w:lastColumn="0" w:oddVBand="0" w:evenVBand="0" w:oddHBand="0" w:evenHBand="0" w:firstRowFirstColumn="0" w:firstRowLastColumn="0" w:lastRowFirstColumn="0" w:lastRowLastColumn="0"/>
            </w:pPr>
            <w:r w:rsidRPr="009F7706">
              <w:t>Proč</w:t>
            </w:r>
          </w:p>
        </w:tc>
      </w:tr>
      <w:tr w:rsidR="009F7706" w14:paraId="5DA704AA"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585DC8F" w14:textId="1D365C75" w:rsidR="004B6E4A" w:rsidRDefault="004B6E4A" w:rsidP="00C376A7">
            <w:pPr>
              <w:pStyle w:val="Zkladntext"/>
              <w:ind w:firstLine="0"/>
              <w:jc w:val="center"/>
            </w:pPr>
            <w:r>
              <w:t>Technologická modernizace interních systémů</w:t>
            </w:r>
          </w:p>
        </w:tc>
        <w:tc>
          <w:tcPr>
            <w:tcW w:w="0" w:type="auto"/>
            <w:shd w:val="clear" w:color="auto" w:fill="FFFFFF" w:themeFill="background1"/>
            <w:vAlign w:val="center"/>
          </w:tcPr>
          <w:p w14:paraId="5B6B3BE1" w14:textId="28367233"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vysoká</w:t>
            </w:r>
          </w:p>
        </w:tc>
        <w:tc>
          <w:tcPr>
            <w:tcW w:w="0" w:type="auto"/>
            <w:shd w:val="clear" w:color="auto" w:fill="FFFFFF" w:themeFill="background1"/>
            <w:vAlign w:val="center"/>
          </w:tcPr>
          <w:p w14:paraId="3BE51017" w14:textId="41862068"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Přímo ovlivňuje efektivitu procesů</w:t>
            </w:r>
          </w:p>
        </w:tc>
      </w:tr>
      <w:tr w:rsidR="009F7706" w14:paraId="0015279A" w14:textId="77777777" w:rsidTr="00C376A7">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6B6AE471" w14:textId="3EDD36D2" w:rsidR="004B6E4A" w:rsidRDefault="004B6E4A" w:rsidP="00C376A7">
            <w:pPr>
              <w:pStyle w:val="Zkladntext"/>
              <w:ind w:firstLine="0"/>
              <w:jc w:val="center"/>
            </w:pPr>
            <w:r>
              <w:t>Vývoj a implementace mobilní aplikace</w:t>
            </w:r>
          </w:p>
        </w:tc>
        <w:tc>
          <w:tcPr>
            <w:tcW w:w="0" w:type="auto"/>
            <w:shd w:val="clear" w:color="auto" w:fill="FFFFFF" w:themeFill="background1"/>
            <w:vAlign w:val="center"/>
          </w:tcPr>
          <w:p w14:paraId="7ECAB876" w14:textId="27D58613" w:rsidR="004B6E4A" w:rsidRDefault="004B6E4A"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vysoká</w:t>
            </w:r>
          </w:p>
        </w:tc>
        <w:tc>
          <w:tcPr>
            <w:tcW w:w="0" w:type="auto"/>
            <w:shd w:val="clear" w:color="auto" w:fill="FFFFFF" w:themeFill="background1"/>
            <w:vAlign w:val="center"/>
          </w:tcPr>
          <w:p w14:paraId="421378FC" w14:textId="03D92831" w:rsidR="004B6E4A" w:rsidRDefault="009F7706" w:rsidP="00C376A7">
            <w:pPr>
              <w:pStyle w:val="Zkladntext"/>
              <w:ind w:firstLine="0"/>
              <w:jc w:val="center"/>
              <w:cnfStyle w:val="000000000000" w:firstRow="0" w:lastRow="0" w:firstColumn="0" w:lastColumn="0" w:oddVBand="0" w:evenVBand="0" w:oddHBand="0" w:evenHBand="0" w:firstRowFirstColumn="0" w:firstRowLastColumn="0" w:lastRowFirstColumn="0" w:lastRowLastColumn="0"/>
            </w:pPr>
            <w:r>
              <w:t>Zjednodušení procesů pro strávníky a propojení s interním systémem</w:t>
            </w:r>
          </w:p>
        </w:tc>
      </w:tr>
      <w:tr w:rsidR="009F7706" w14:paraId="1E701618" w14:textId="77777777" w:rsidTr="00C37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69D006F" w14:textId="6922C7AF" w:rsidR="004B6E4A" w:rsidRDefault="004B6E4A" w:rsidP="00C376A7">
            <w:pPr>
              <w:pStyle w:val="Zkladntext"/>
              <w:ind w:firstLine="0"/>
              <w:jc w:val="center"/>
            </w:pPr>
            <w:r>
              <w:t>Udržitelný přístup</w:t>
            </w:r>
          </w:p>
        </w:tc>
        <w:tc>
          <w:tcPr>
            <w:tcW w:w="0" w:type="auto"/>
            <w:shd w:val="clear" w:color="auto" w:fill="FFFFFF" w:themeFill="background1"/>
            <w:vAlign w:val="center"/>
          </w:tcPr>
          <w:p w14:paraId="102672BA" w14:textId="56066814"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střední</w:t>
            </w:r>
          </w:p>
        </w:tc>
        <w:tc>
          <w:tcPr>
            <w:tcW w:w="0" w:type="auto"/>
            <w:shd w:val="clear" w:color="auto" w:fill="FFFFFF" w:themeFill="background1"/>
            <w:vAlign w:val="center"/>
          </w:tcPr>
          <w:p w14:paraId="2E0C06DD" w14:textId="146DEA86" w:rsidR="004B6E4A" w:rsidRDefault="004B6E4A" w:rsidP="00C376A7">
            <w:pPr>
              <w:pStyle w:val="Zkladntext"/>
              <w:ind w:firstLine="0"/>
              <w:jc w:val="center"/>
              <w:cnfStyle w:val="000000100000" w:firstRow="0" w:lastRow="0" w:firstColumn="0" w:lastColumn="0" w:oddVBand="0" w:evenVBand="0" w:oddHBand="1" w:evenHBand="0" w:firstRowFirstColumn="0" w:firstRowLastColumn="0" w:lastRowFirstColumn="0" w:lastRowLastColumn="0"/>
            </w:pPr>
            <w:r>
              <w:t>Smysluplné využití surovin</w:t>
            </w:r>
          </w:p>
        </w:tc>
      </w:tr>
    </w:tbl>
    <w:p w14:paraId="2CE82D3E" w14:textId="77777777" w:rsidR="004B6E4A" w:rsidRDefault="004B6E4A" w:rsidP="004B6E4A">
      <w:pPr>
        <w:pStyle w:val="Zkladntext"/>
        <w:ind w:left="1069" w:firstLine="0"/>
      </w:pPr>
    </w:p>
    <w:p w14:paraId="5EB787E5" w14:textId="0DA482F2" w:rsidR="00962A79" w:rsidRPr="008E54DC" w:rsidRDefault="00962A79" w:rsidP="00F520C3">
      <w:pPr>
        <w:pStyle w:val="Zkladntext"/>
        <w:numPr>
          <w:ilvl w:val="0"/>
          <w:numId w:val="16"/>
        </w:numPr>
        <w:rPr>
          <w:b/>
          <w:bCs/>
        </w:rPr>
      </w:pPr>
      <w:r w:rsidRPr="008E54DC">
        <w:rPr>
          <w:b/>
          <w:bCs/>
        </w:rPr>
        <w:t>Předpokládané přínosy</w:t>
      </w:r>
    </w:p>
    <w:p w14:paraId="30D91BCA" w14:textId="6F63F70F" w:rsidR="004B6E4A" w:rsidRPr="008E54DC" w:rsidRDefault="004B6E4A" w:rsidP="004B6E4A">
      <w:pPr>
        <w:pStyle w:val="Zkladntext"/>
        <w:numPr>
          <w:ilvl w:val="0"/>
          <w:numId w:val="19"/>
        </w:numPr>
        <w:rPr>
          <w:u w:val="single"/>
        </w:rPr>
      </w:pPr>
      <w:r w:rsidRPr="008E54DC">
        <w:rPr>
          <w:u w:val="single"/>
        </w:rPr>
        <w:t>Nárust efektivity</w:t>
      </w:r>
    </w:p>
    <w:p w14:paraId="5176E26B" w14:textId="2D06AFB3" w:rsidR="008E54DC" w:rsidRDefault="00236E26" w:rsidP="008E54DC">
      <w:pPr>
        <w:pStyle w:val="Zkladntext"/>
        <w:ind w:left="1429" w:firstLine="0"/>
      </w:pPr>
      <w:r>
        <w:t>Pokles chybovosti a snížení časové náročnosti procesů díky automatizaci.</w:t>
      </w:r>
    </w:p>
    <w:p w14:paraId="3F68DB57" w14:textId="743AFAE8" w:rsidR="004B6E4A" w:rsidRPr="008E54DC" w:rsidRDefault="004B6E4A" w:rsidP="004B6E4A">
      <w:pPr>
        <w:pStyle w:val="Zkladntext"/>
        <w:numPr>
          <w:ilvl w:val="0"/>
          <w:numId w:val="19"/>
        </w:numPr>
        <w:rPr>
          <w:u w:val="single"/>
        </w:rPr>
      </w:pPr>
      <w:r w:rsidRPr="008E54DC">
        <w:rPr>
          <w:u w:val="single"/>
        </w:rPr>
        <w:t>Přístupnost pro všechny uživatele</w:t>
      </w:r>
    </w:p>
    <w:p w14:paraId="21203E08" w14:textId="4251A04E" w:rsidR="008E54DC" w:rsidRDefault="00236E26" w:rsidP="008E54DC">
      <w:pPr>
        <w:pStyle w:val="Zkladntext"/>
        <w:ind w:left="1429" w:firstLine="0"/>
      </w:pPr>
      <w:r>
        <w:t>Díky mobilní aplikaci bude podnik přístupnější pro větší skupinu lidí.</w:t>
      </w:r>
    </w:p>
    <w:p w14:paraId="6612DD8D" w14:textId="342FFE76" w:rsidR="004B6E4A" w:rsidRPr="008E54DC" w:rsidRDefault="004B6E4A" w:rsidP="004B6E4A">
      <w:pPr>
        <w:pStyle w:val="Zkladntext"/>
        <w:numPr>
          <w:ilvl w:val="0"/>
          <w:numId w:val="19"/>
        </w:numPr>
        <w:rPr>
          <w:u w:val="single"/>
        </w:rPr>
      </w:pPr>
      <w:r w:rsidRPr="008E54DC">
        <w:rPr>
          <w:u w:val="single"/>
        </w:rPr>
        <w:t>Podpora udržitelného přístupu</w:t>
      </w:r>
    </w:p>
    <w:p w14:paraId="094700DB" w14:textId="6BEBF91A" w:rsidR="008E54DC" w:rsidRDefault="00236E26" w:rsidP="008E54DC">
      <w:pPr>
        <w:pStyle w:val="Zkladntext"/>
        <w:ind w:left="1429" w:firstLine="0"/>
      </w:pPr>
      <w:r>
        <w:t>Dynamický cenový model pomůže při snížení počtu vyhozených jídel.</w:t>
      </w:r>
    </w:p>
    <w:p w14:paraId="26C0D653" w14:textId="7DFC4E74" w:rsidR="006E5954" w:rsidRDefault="006E5954" w:rsidP="006E5954">
      <w:pPr>
        <w:pStyle w:val="Zkladntext"/>
        <w:ind w:firstLine="0"/>
      </w:pPr>
      <w:r>
        <w:t>Celkově tato analýza potřeb slouží jako předmět k dalším analýzám, a to konkrétně</w:t>
      </w:r>
      <w:r>
        <w:br/>
        <w:t>AS IS a TO BE, které jsou obsahem třetí a čtvrté kapitoly.</w:t>
      </w:r>
    </w:p>
    <w:p w14:paraId="2C07A728" w14:textId="77777777" w:rsidR="00F520C3" w:rsidRDefault="00F520C3" w:rsidP="00F520C3">
      <w:pPr>
        <w:pStyle w:val="Zkladntext"/>
        <w:ind w:firstLine="0"/>
      </w:pPr>
    </w:p>
    <w:p w14:paraId="61F2AB11" w14:textId="54785E17" w:rsidR="00F520C3" w:rsidRDefault="00F520C3" w:rsidP="00F520C3">
      <w:pPr>
        <w:pStyle w:val="Zkladntext"/>
        <w:ind w:firstLine="0"/>
        <w:sectPr w:rsidR="00F520C3"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7" w:name="_Toc184687228"/>
      <w:r>
        <w:lastRenderedPageBreak/>
        <w:t>AS IS</w:t>
      </w:r>
      <w:bookmarkEnd w:id="7"/>
    </w:p>
    <w:p w14:paraId="656542CA" w14:textId="0FA29540" w:rsidR="00732CE0" w:rsidRDefault="00FD0168" w:rsidP="00732CE0">
      <w:pPr>
        <w:pStyle w:val="Zkladntext"/>
      </w:pPr>
      <w:r>
        <w:t>Podnik</w:t>
      </w:r>
      <w:r w:rsidR="00732CE0">
        <w:t xml:space="preserve"> v současnosti využívá omezeně automatizované procesy s převahou manuálních operací. Základní stavební jednotkou systému je Microsoft Excel, který je rozšířen o makra pro provádění některých specifických funkcí. Pro účetnictví je používán jednoduchý program </w:t>
      </w:r>
      <w:proofErr w:type="spellStart"/>
      <w:r w:rsidR="00732CE0">
        <w:t>Účto</w:t>
      </w:r>
      <w:proofErr w:type="spellEnd"/>
      <w:r w:rsidR="00732CE0">
        <w:t>, který ale není propojen s dalšími částmi systému.</w:t>
      </w:r>
    </w:p>
    <w:p w14:paraId="78C02176" w14:textId="3D31C5A6" w:rsidR="00732CE0" w:rsidRDefault="00732CE0" w:rsidP="00732CE0">
      <w:pPr>
        <w:pStyle w:val="Zkladntext"/>
      </w:pPr>
      <w:r>
        <w:t>Hlavní excelovský soubor obsahuje jména zákazníků</w:t>
      </w:r>
      <w:r w:rsidR="00205AF7">
        <w:t>/studentů</w:t>
      </w:r>
      <w:r>
        <w:t>, jejich čísla, přiřazená hesla a stav účtu, v tomto souboru se dají zákazníci přidávat a odebírat, stejně tak nabíjet účty „penězi“. Další soubor registruje objednávky jídel a ubírá finance</w:t>
      </w:r>
      <w:r w:rsidR="00205AF7">
        <w:br/>
      </w:r>
      <w:r>
        <w:t>z prvního. Jednou</w:t>
      </w:r>
      <w:r w:rsidR="00205AF7">
        <w:t xml:space="preserve"> </w:t>
      </w:r>
      <w:r>
        <w:t>za sedm dní jsou vytvořené soubory s nahranými jídly, poté druhý soubor po načtení kódu umožní objednání nebo změnu jídla a přepíše dané soubory. Soubor s objednanými jídly se po dvanácté hodině předcházejícího dne uzamkne a vytvoří sumář jídel na vrchu tabulky, taktéž obsahuje informace o EAN čísle – zákazníkovi –</w:t>
      </w:r>
      <w:r w:rsidR="00205AF7">
        <w:br/>
      </w:r>
      <w:r>
        <w:t>a objednaném jídle. Jelikož člověk, co tyhle excely připravoval již nepracuje v této firmě, neví, jak přidat další jídla a další změny. Data jsou rozdělena do několika oddělených excelových souborů,</w:t>
      </w:r>
      <w:r w:rsidR="00205AF7">
        <w:t xml:space="preserve"> </w:t>
      </w:r>
      <w:r>
        <w:t>což ztěžuje jejich správu a dohledávání, navíc makra v excelu jsou obtížně udržovatelná. Hesla zákazníků nejsou pravděpodobně nijak šifrována, což také ohrožuje bezpečnost jejich účtů.</w:t>
      </w:r>
    </w:p>
    <w:p w14:paraId="7DD0A326" w14:textId="42D2151B" w:rsidR="00732CE0" w:rsidRDefault="00732CE0" w:rsidP="00732CE0">
      <w:pPr>
        <w:pStyle w:val="Zkladntext"/>
      </w:pPr>
      <w:r>
        <w:t xml:space="preserve"> </w:t>
      </w:r>
      <w:r w:rsidR="00205AF7">
        <w:t>Studenti</w:t>
      </w:r>
      <w:r>
        <w:t xml:space="preserve"> dostanou po osobní registraci kartičku a heslo – zatavený papír s EAN, jejich jménem a fotkou – bez čipu. Změna jídla je možná u přepážky pouze v omezené časy nebo složitě u místního počítače po načtení EAN kódu a zadání hesla. Nabití peněz lze hotově u přepážky ve stejný čas jako změna jídla nebo online pouze převodem,</w:t>
      </w:r>
      <w:r>
        <w:br/>
        <w:t>kdy personál musí osobně denně přepsat a zkontrolovat, zda peníze dorazily.  U přepážky je EAN čtečka, která načte kód a vyhledá, zda zákazník má objednané jídlo, makro poté zákazníka označí jako vydaného a při druhém pokusu vyhodí hlášku, že jídlo bylo již vydáno.</w:t>
      </w:r>
      <w:r w:rsidR="00205AF7">
        <w:t xml:space="preserve"> Restaurační část mohou během dne lidé navštěvovat a využít omezené nabídky jídel, které jsou k dispozici. Tyto obědy nejsou nikde zaznamenávány, nevede se ani žádný přehled prodaných jídel apod.</w:t>
      </w:r>
    </w:p>
    <w:p w14:paraId="480FEF9A" w14:textId="3C89A714" w:rsidR="00732CE0" w:rsidRDefault="00732CE0" w:rsidP="00732CE0">
      <w:pPr>
        <w:pStyle w:val="Zkladntext"/>
      </w:pPr>
      <w:r>
        <w:t xml:space="preserve">Účetnictví a docházka je dělána čistě manuálně. Program </w:t>
      </w:r>
      <w:proofErr w:type="spellStart"/>
      <w:r>
        <w:t>Účto</w:t>
      </w:r>
      <w:proofErr w:type="spellEnd"/>
      <w:r>
        <w:t xml:space="preserve"> nabízí určité funkce pro zjednodušení zápisu – vzory – ale i tak</w:t>
      </w:r>
      <w:r w:rsidR="00997AE3">
        <w:t xml:space="preserve"> je</w:t>
      </w:r>
      <w:r>
        <w:t xml:space="preserve"> většina práce stále manuální. Docházka je ps</w:t>
      </w:r>
      <w:r w:rsidR="00CC2DA2">
        <w:t>aná</w:t>
      </w:r>
      <w:r>
        <w:t xml:space="preserve"> do sešitu, kde se po měsíci sečte a zapíše do programu účetnictví, kde se poté vytvoří mzdové výměry.</w:t>
      </w:r>
    </w:p>
    <w:p w14:paraId="1390269A" w14:textId="5ACDA24B" w:rsidR="0034243D" w:rsidRDefault="00732CE0" w:rsidP="00732CE0">
      <w:pPr>
        <w:pStyle w:val="Zkladntext"/>
      </w:pPr>
      <w:r>
        <w:lastRenderedPageBreak/>
        <w:t>Skladové hospodářství je řešeno s tužkou, papírem a dobrým okem.</w:t>
      </w:r>
      <w:r>
        <w:br/>
        <w:t>Jsou vytvořené tabulky pro jednotlivé jídla. Zkušenější kuchařky mají docela přehled,</w:t>
      </w:r>
      <w:r>
        <w:br/>
        <w:t>pro vedení je náročnější vidět jednotlivé zásoby, protože ne vždy jsou ukládány</w:t>
      </w:r>
      <w:r w:rsidR="00D23487">
        <w:br/>
      </w:r>
      <w:r>
        <w:t>do počítače.</w:t>
      </w:r>
    </w:p>
    <w:p w14:paraId="014B5F07" w14:textId="77777777" w:rsidR="00D23487" w:rsidRDefault="00D23487" w:rsidP="00732CE0">
      <w:pPr>
        <w:pStyle w:val="Zkladntext"/>
      </w:pPr>
    </w:p>
    <w:p w14:paraId="66922127" w14:textId="77777777" w:rsidR="0034243D" w:rsidRDefault="0034243D" w:rsidP="00CC493B">
      <w:pPr>
        <w:pStyle w:val="Zkladntext"/>
        <w:sectPr w:rsidR="0034243D" w:rsidSect="00351B85">
          <w:pgSz w:w="11906" w:h="16838"/>
          <w:pgMar w:top="1418" w:right="1418" w:bottom="1418" w:left="1418" w:header="709" w:footer="709" w:gutter="567"/>
          <w:cols w:space="708"/>
          <w:docGrid w:linePitch="360"/>
        </w:sectPr>
      </w:pPr>
    </w:p>
    <w:p w14:paraId="4DEDFA11" w14:textId="1D58D4B1" w:rsidR="00D43B1B" w:rsidRDefault="007A6A97" w:rsidP="00D43B1B">
      <w:pPr>
        <w:pStyle w:val="Nadpis1"/>
      </w:pPr>
      <w:bookmarkStart w:id="8" w:name="_Toc184687229"/>
      <w:r>
        <w:lastRenderedPageBreak/>
        <w:t>TO BE</w:t>
      </w:r>
      <w:bookmarkEnd w:id="8"/>
    </w:p>
    <w:p w14:paraId="47A686B7" w14:textId="1FADC05A" w:rsidR="00732CE0" w:rsidRDefault="00732CE0" w:rsidP="00732CE0">
      <w:pPr>
        <w:pStyle w:val="Zkladntext"/>
      </w:pPr>
      <w:r>
        <w:t>Nový systém bude postaven na centrální relační databázi, která nahradí současné úložiště informací ve formátu Excel. Databáze bude strukturována do několika klíčových tabulek, kde budou uloženy informace o zákaznících jako jsou jméno, nově informace</w:t>
      </w:r>
      <w:r>
        <w:br/>
        <w:t>o čipu, variabilní číslo pro internetové bankovnictví, popřípadě bankovního účtu, email, heslo a další. Propojena budou prostřednictvím klíčů, což umožní rychlé a efektivní dotazy. Tento systém poskytne robustní základ pro všechny hlavní procesy – od správy zákazníků a objednávek, přes skladové hospodářství až po integraci s účetnictvím.</w:t>
      </w:r>
    </w:p>
    <w:p w14:paraId="5A8AEED9" w14:textId="16F80178" w:rsidR="00732CE0" w:rsidRDefault="00732CE0" w:rsidP="00732CE0">
      <w:pPr>
        <w:pStyle w:val="Zkladntext"/>
      </w:pPr>
      <w:r>
        <w:t>Zákazníci obdrží čipy, které budou propojeny s jejich záznamem v databázi.</w:t>
      </w:r>
      <w:r>
        <w:br/>
        <w:t>Po registraci přes aplikaci nebo budou mít zákazníci přístup ke svým datům (objednávky, zůstatek, historie plateb). Bude pořízen samoobslužný kios</w:t>
      </w:r>
      <w:r w:rsidR="006631A6">
        <w:t>e</w:t>
      </w:r>
      <w:r>
        <w:t>k. Čip bude sloužit</w:t>
      </w:r>
      <w:r w:rsidR="006631A6">
        <w:br/>
      </w:r>
      <w:r>
        <w:t>pro identifikaci u kiosku i při výdeji obědů. Kios</w:t>
      </w:r>
      <w:r w:rsidR="006631A6">
        <w:t>e</w:t>
      </w:r>
      <w:r>
        <w:t>k bude napojen na databázi prostřednictvím API. Díky těmto změnám si lidé budou moct jednodušeji při načtení čipu nebo přihlášení zákazníka zobrazit aktuální stav účtu, nabídku jídel, dobít kredit online nebo vybrat, či změnit objednané jídlo. API bude spravovat transakce mezi kioskem</w:t>
      </w:r>
      <w:r>
        <w:br/>
        <w:t>a databází. Například při výběru jídla API ověří dostupnost porcí v tabulce jídel</w:t>
      </w:r>
      <w:r>
        <w:br/>
        <w:t xml:space="preserve">a aktualizuje záznam objednávky v reálném čase. </w:t>
      </w:r>
    </w:p>
    <w:p w14:paraId="1EF9E8E7" w14:textId="77777777" w:rsidR="00732CE0" w:rsidRDefault="00732CE0" w:rsidP="00732CE0">
      <w:pPr>
        <w:pStyle w:val="Zkladntext"/>
      </w:pPr>
      <w:r>
        <w:t xml:space="preserve">Platby budou spárovány na základě variabilního symbolu nebo čísla účtu/karty. Bankovní systém bude posílat informace o přijatých platbách (např. formou exportu CSV/XML), které budou zpracovány </w:t>
      </w:r>
      <w:proofErr w:type="spellStart"/>
      <w:r>
        <w:t>backendovým</w:t>
      </w:r>
      <w:proofErr w:type="spellEnd"/>
      <w:r>
        <w:t xml:space="preserve"> skriptem. Ten automaticky přiřadí platbu konkrétnímu zákazníkovi v databázi a aktualizuje stav účtu. </w:t>
      </w:r>
    </w:p>
    <w:p w14:paraId="7468B93C" w14:textId="32D6CDA4" w:rsidR="00732CE0" w:rsidRDefault="00732CE0" w:rsidP="00732CE0">
      <w:pPr>
        <w:pStyle w:val="Zkladntext"/>
      </w:pPr>
      <w:r>
        <w:t>Většina dodavatelů je ochotna posílat faktury a dodací listy v elektronické podobě (např. XML nebo EDI formát). Automatizovaný systém je načte, extrahuje relevantní údaje (např. množství dodaných surovin, ceny) a tyto údaje uloží do tabulky skladových zásob a systém následně aktualizuje stav zásob. Jídla budou nyní tři a budou se</w:t>
      </w:r>
      <w:r>
        <w:br/>
        <w:t>v pravidelných intervalech opakovat. Budou zadány přesné recepty s určitou rezervou.</w:t>
      </w:r>
    </w:p>
    <w:p w14:paraId="70973266" w14:textId="6DFCC864" w:rsidR="00732CE0" w:rsidRDefault="00732CE0" w:rsidP="00732CE0">
      <w:pPr>
        <w:pStyle w:val="Zkladntext"/>
      </w:pPr>
      <w:r>
        <w:t>Systém bude pravidelně analyzovat průměrný odbyt jídel za poslední tři cykly</w:t>
      </w:r>
      <w:r>
        <w:br/>
        <w:t>a vytvářet predikci pro budoucí poptávku. Výstupy budou zahrnovat pesimistickou</w:t>
      </w:r>
      <w:r>
        <w:br/>
        <w:t>i optimistickou variantu, které zohlední sezónní nebo jiné výkyvy. Systém</w:t>
      </w:r>
      <w:r w:rsidR="0048408C">
        <w:t xml:space="preserve"> rovněž</w:t>
      </w:r>
      <w:r w:rsidR="0048408C">
        <w:br/>
      </w:r>
      <w:r>
        <w:t>na základě této predikc</w:t>
      </w:r>
      <w:r w:rsidR="0048408C">
        <w:t>e</w:t>
      </w:r>
      <w:r>
        <w:t xml:space="preserve"> určí, zda</w:t>
      </w:r>
      <w:r w:rsidR="0048408C">
        <w:t xml:space="preserve"> je</w:t>
      </w:r>
      <w:r>
        <w:t xml:space="preserve"> ingrediencí na skladě dostatek pro minimální počet porcí, či nikoliv a uživatele na to upozorní. Uživatel se poté rozhodne, zda ingredience dokoupí a bude běžný počet porcí nebo využije, pouze co je na skladě a porce omezení. </w:t>
      </w:r>
      <w:r w:rsidR="009268F0">
        <w:lastRenderedPageBreak/>
        <w:t>Poté</w:t>
      </w:r>
      <w:r>
        <w:t xml:space="preserve"> bude vyžadov</w:t>
      </w:r>
      <w:r w:rsidR="009268F0">
        <w:t>áno</w:t>
      </w:r>
      <w:r>
        <w:t xml:space="preserve"> potvrzení uživatele </w:t>
      </w:r>
      <w:r w:rsidR="009268F0">
        <w:t xml:space="preserve">a následně </w:t>
      </w:r>
      <w:r>
        <w:t>bude</w:t>
      </w:r>
      <w:r w:rsidR="009268F0">
        <w:t xml:space="preserve"> systém</w:t>
      </w:r>
      <w:r>
        <w:t xml:space="preserve"> generovat potřebné ingredience pro daný den. Po uvaření personál potvrdí spotřebované ingredience, což zajistí přesné vedení skladového hospodářství.</w:t>
      </w:r>
    </w:p>
    <w:p w14:paraId="737559C7" w14:textId="77777777" w:rsidR="00732CE0" w:rsidRDefault="00732CE0" w:rsidP="00732CE0">
      <w:pPr>
        <w:pStyle w:val="Zkladntext"/>
      </w:pPr>
      <w:r>
        <w:t xml:space="preserve">Čipy dostanou i zaměstnanci, kteří si budou pípat příchod a odchod z práce. Záznamy o příchodech a odchodech budou exportovány do XML souborů, které jsou kompatibilní s účetním systémem Pohoda. Tento systém umožní </w:t>
      </w:r>
      <w:proofErr w:type="spellStart"/>
      <w:r>
        <w:t>poloautomatizované</w:t>
      </w:r>
      <w:proofErr w:type="spellEnd"/>
      <w:r>
        <w:t xml:space="preserve"> zpracování dat o mzdách, čímž se sníží manuální práce a riziko chyb.</w:t>
      </w:r>
    </w:p>
    <w:p w14:paraId="5D879C9B" w14:textId="4BB4A69F" w:rsidR="009268F0" w:rsidRDefault="009268F0" w:rsidP="009268F0">
      <w:pPr>
        <w:pStyle w:val="Zkladntext"/>
      </w:pPr>
      <w:r>
        <w:t>Pro zákazníky bude vyvinuta také aplikace, kde</w:t>
      </w:r>
      <w:r w:rsidR="00732CE0">
        <w:t xml:space="preserve"> bude</w:t>
      </w:r>
      <w:r>
        <w:t xml:space="preserve"> mimo jiné</w:t>
      </w:r>
      <w:r w:rsidR="00732CE0">
        <w:t xml:space="preserve"> vidět množství volných obědů, taktéž přibude slevový prodej</w:t>
      </w:r>
      <w:r>
        <w:t xml:space="preserve"> </w:t>
      </w:r>
      <w:r w:rsidR="00732CE0">
        <w:t>volných obědů a obědů, které nebyly vyzvednuty,</w:t>
      </w:r>
      <w:r>
        <w:t xml:space="preserve"> </w:t>
      </w:r>
      <w:r w:rsidR="00732CE0">
        <w:t>aby zbytečně nezůstávaly zbytky.</w:t>
      </w:r>
      <w:r>
        <w:t xml:space="preserve"> Kdokoliv si bude moci zvolený oběd odhlásit vždy do 12:00 předcházejícího dne, kdy se po odhlášení částka </w:t>
      </w:r>
      <w:r w:rsidR="00CA7BC2">
        <w:t>připíše zpět</w:t>
      </w:r>
      <w:r w:rsidR="00CA7BC2">
        <w:br/>
        <w:t>na účet zákazníka/strávníka</w:t>
      </w:r>
      <w:r>
        <w:t xml:space="preserve">. </w:t>
      </w:r>
      <w:r w:rsidR="00732CE0">
        <w:t>Na žádost zákazníků</w:t>
      </w:r>
      <w:r>
        <w:t xml:space="preserve"> však bude přidána</w:t>
      </w:r>
      <w:r w:rsidR="00732CE0">
        <w:t xml:space="preserve"> takzvaná aukce, kdy lidé, kteří si již nestihnou odhlásit oběd mohou nabídnout svůj, aby si ho mohl koupit někdo, kdo si ho nestihl objednat, ale pokud se neprodá bohužel propadne.</w:t>
      </w:r>
      <w:r>
        <w:t xml:space="preserve"> Jelikož bude aplikace přístupná jak pro studenty, tak pro běžné uživatele, musejí se studenti zaregistrovat pomocí školního e-mailu</w:t>
      </w:r>
      <w:r w:rsidR="00E01344">
        <w:t xml:space="preserve"> nebo poté bude moct být účet manuálně přepnut po dodání záruky, že je zákazník studentem (platný studentský průkaz, potvrzení o studiu a další)</w:t>
      </w:r>
      <w:r>
        <w:t>, aby mohl</w:t>
      </w:r>
      <w:r w:rsidR="00E01344">
        <w:t>i</w:t>
      </w:r>
      <w:r>
        <w:t xml:space="preserve"> obědy zakoupit za dotovanou cenu. </w:t>
      </w:r>
      <w:r w:rsidR="00D4161C">
        <w:t xml:space="preserve">Emaily budou vyžádány </w:t>
      </w:r>
      <w:r w:rsidR="00E01344">
        <w:t xml:space="preserve">od </w:t>
      </w:r>
      <w:r w:rsidR="00D4161C">
        <w:t xml:space="preserve">spolupracujících </w:t>
      </w:r>
      <w:r w:rsidR="00E01344">
        <w:t xml:space="preserve">škol pro ověření. </w:t>
      </w:r>
      <w:r>
        <w:t>Samozřejmě je bráno v potaz také to, že si běžní zákazníci mohou objednat jídlo klasicky u pokladny v restaurační části podniku. Tyto porce budou na základě transakcí z pokladny odečítány z nabízeného množství v aplikaci, aby nedošlo k tomu, že si zákazník objedná jídlo, které již nebude možné připravit.</w:t>
      </w:r>
    </w:p>
    <w:p w14:paraId="4F10EE6A" w14:textId="77777777" w:rsidR="009268F0" w:rsidRDefault="009268F0" w:rsidP="009268F0">
      <w:pPr>
        <w:pStyle w:val="Zkladntext"/>
      </w:pPr>
    </w:p>
    <w:p w14:paraId="0D55F609" w14:textId="3F994276" w:rsidR="00EA6AFC" w:rsidRDefault="009268F0" w:rsidP="00EA6AFC">
      <w:pPr>
        <w:pStyle w:val="Zkladntext"/>
        <w:sectPr w:rsidR="00EA6AFC" w:rsidSect="00351B85">
          <w:headerReference w:type="default" r:id="rId13"/>
          <w:pgSz w:w="11906" w:h="16838"/>
          <w:pgMar w:top="1418" w:right="1418" w:bottom="1418" w:left="1418" w:header="709" w:footer="709" w:gutter="567"/>
          <w:cols w:space="708"/>
          <w:docGrid w:linePitch="360"/>
        </w:sectPr>
      </w:pPr>
      <w:r>
        <w:t xml:space="preserve"> </w:t>
      </w:r>
    </w:p>
    <w:p w14:paraId="466814FA" w14:textId="77777777" w:rsidR="00A41743" w:rsidRDefault="00A41743" w:rsidP="001D03B5">
      <w:pPr>
        <w:pStyle w:val="Nadpis1"/>
      </w:pPr>
      <w:bookmarkStart w:id="9" w:name="_Toc22112416"/>
      <w:bookmarkStart w:id="10" w:name="_Toc184687230"/>
      <w:r w:rsidRPr="001D03B5">
        <w:lastRenderedPageBreak/>
        <w:t>Závěr</w:t>
      </w:r>
      <w:bookmarkEnd w:id="9"/>
      <w:bookmarkEnd w:id="10"/>
    </w:p>
    <w:p w14:paraId="0D434B8A" w14:textId="77777777" w:rsidR="00C60275" w:rsidRDefault="00C60275" w:rsidP="00C60275">
      <w:pPr>
        <w:pStyle w:val="Zkladntext"/>
      </w:pPr>
      <w:r>
        <w:t>Na základě provedené analýzy bylo zjištěno, že současný stav provozu jídelny Ostravské mňamky vykazuje řadu nedostatků, které výrazně ovlivňují efektivitu, přesnost a celkovou kvalitu služeb. Klíčové problémy, jako je zastaralost používaných technologií, vysoká manuální náročnost procesů a nedostatečné zabezpečení dat, brání dalšímu rozvoji a snižují schopnost reagovat na rostoucí požadavky zákazníků.</w:t>
      </w:r>
    </w:p>
    <w:p w14:paraId="69B59A9D" w14:textId="76B6099E" w:rsidR="00C60275" w:rsidRDefault="00C60275" w:rsidP="00C60275">
      <w:pPr>
        <w:pStyle w:val="Zkladntext"/>
      </w:pPr>
      <w:r>
        <w:t>Navrhované řešení přechodu na centralizovaný systém založený na relační databázi, propojení s moderními technologiemi (mobilní aplikace, samoobslužný kiosek) a implementace automatizace ve správě objednávek, plateb, skladového hospodářství</w:t>
      </w:r>
      <w:r w:rsidR="00051EA5">
        <w:br/>
      </w:r>
      <w:r>
        <w:t xml:space="preserve">i docházky zaměstnanců představují významný krok vpřed. Tyto změny umožní nejen zvýšit efektivitu interních procesů, ale také zlepšit uživatelskou zkušenost zákazníků. </w:t>
      </w:r>
      <w:r w:rsidR="003C5EF6">
        <w:t xml:space="preserve">Samotná aplikace a její možnosti jako </w:t>
      </w:r>
      <w:r>
        <w:t>online správ</w:t>
      </w:r>
      <w:r w:rsidR="003C5EF6">
        <w:t>a</w:t>
      </w:r>
      <w:r>
        <w:t xml:space="preserve"> účtů, flexibilní objednávky jídel, slevové nabídky na přebytky nebo aukce obědů zlepší spokojenost strávníků a přispějí</w:t>
      </w:r>
      <w:r w:rsidR="003C5EF6">
        <w:br/>
      </w:r>
      <w:r>
        <w:t>k udržitelnějšímu provozu.</w:t>
      </w:r>
    </w:p>
    <w:p w14:paraId="76F95CB0" w14:textId="77777777" w:rsidR="00C60275" w:rsidRDefault="00C60275" w:rsidP="00C60275">
      <w:pPr>
        <w:pStyle w:val="Zkladntext"/>
      </w:pPr>
      <w:r>
        <w:t>Implementace systému propojeného s účetním softwarem Pohoda navíc zajistí snížení administrativní zátěže a zvýší přesnost při zpracování finančních i mzdových operací. Přechod na digitalizované skladové hospodářství umožní efektivnější řízení zásob, lepší predikci potřeb a spolu se zlevněním jídel mimo hlavní obědového hodiny minimalizaci plýtvání, což povede k optimalizaci nákladů.</w:t>
      </w:r>
    </w:p>
    <w:p w14:paraId="279BC743" w14:textId="5A864062" w:rsidR="00C60275" w:rsidRPr="001A6444" w:rsidRDefault="00C60275" w:rsidP="00C60275">
      <w:pPr>
        <w:pStyle w:val="Zkladntext"/>
      </w:pPr>
      <w:r>
        <w:t>Celkově lze konstatovat, že plánovaná modernizace přinese dlouhodobé přínosy, které zahrnují zvýšení efektivity, zlepšení bezpečnosti dat, přístupnost pro širší skupinu zákazníků a podporu udržitelných přístupů. Zvolená WO strategie (využití příležitostí</w:t>
      </w:r>
      <w:r w:rsidR="00051EA5">
        <w:br/>
      </w:r>
      <w:r>
        <w:t xml:space="preserve">k odstranění slabých stránek) je </w:t>
      </w:r>
      <w:r w:rsidR="00051EA5">
        <w:t>pro</w:t>
      </w:r>
      <w:r>
        <w:t xml:space="preserve"> Ostravské mňamky</w:t>
      </w:r>
      <w:r w:rsidR="00051EA5">
        <w:t xml:space="preserve"> vhodnou cestou, jak upevnit svou pozici na trhu, proniknout do světa</w:t>
      </w:r>
      <w:r>
        <w:t xml:space="preserve"> digitálního provozu a zajistit tak jejich konkurenceschopnost a růst v budoucnosti.</w:t>
      </w:r>
    </w:p>
    <w:sectPr w:rsidR="00C60275" w:rsidRPr="001A6444" w:rsidSect="007A6A97">
      <w:headerReference w:type="default" r:id="rId14"/>
      <w:footerReference w:type="default" r:id="rId15"/>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85624" w14:textId="77777777" w:rsidR="00C56437" w:rsidRDefault="00C56437" w:rsidP="0020411E">
      <w:r>
        <w:separator/>
      </w:r>
    </w:p>
  </w:endnote>
  <w:endnote w:type="continuationSeparator" w:id="0">
    <w:p w14:paraId="409B5021" w14:textId="77777777" w:rsidR="00C56437" w:rsidRDefault="00C56437"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41F7D" w14:textId="77777777" w:rsidR="00C56437" w:rsidRDefault="00C56437" w:rsidP="0020411E">
      <w:r>
        <w:separator/>
      </w:r>
    </w:p>
  </w:footnote>
  <w:footnote w:type="continuationSeparator" w:id="0">
    <w:p w14:paraId="281A7748" w14:textId="77777777" w:rsidR="00C56437" w:rsidRDefault="00C56437"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1A09B9"/>
    <w:multiLevelType w:val="hybridMultilevel"/>
    <w:tmpl w:val="945CF630"/>
    <w:lvl w:ilvl="0" w:tplc="7B2CE36E">
      <w:start w:val="1"/>
      <w:numFmt w:val="upperLetter"/>
      <w:lvlText w:val="%1)"/>
      <w:lvlJc w:val="left"/>
      <w:pPr>
        <w:ind w:left="1069" w:hanging="360"/>
      </w:pPr>
      <w:rPr>
        <w:rFonts w:hint="default"/>
      </w:r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1"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AA6CDA"/>
    <w:multiLevelType w:val="hybridMultilevel"/>
    <w:tmpl w:val="7E9A4E18"/>
    <w:lvl w:ilvl="0" w:tplc="11DEB89A">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56A4F20"/>
    <w:multiLevelType w:val="hybridMultilevel"/>
    <w:tmpl w:val="EA3239FE"/>
    <w:lvl w:ilvl="0" w:tplc="9FE6A9B4">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5" w15:restartNumberingAfterBreak="0">
    <w:nsid w:val="629F3B2D"/>
    <w:multiLevelType w:val="hybridMultilevel"/>
    <w:tmpl w:val="DA2429A4"/>
    <w:lvl w:ilvl="0" w:tplc="04050001">
      <w:start w:val="1"/>
      <w:numFmt w:val="bullet"/>
      <w:lvlText w:val=""/>
      <w:lvlJc w:val="left"/>
      <w:pPr>
        <w:ind w:left="2149" w:hanging="360"/>
      </w:pPr>
      <w:rPr>
        <w:rFonts w:ascii="Symbol" w:hAnsi="Symbol" w:hint="default"/>
      </w:rPr>
    </w:lvl>
    <w:lvl w:ilvl="1" w:tplc="04050003" w:tentative="1">
      <w:start w:val="1"/>
      <w:numFmt w:val="bullet"/>
      <w:lvlText w:val="o"/>
      <w:lvlJc w:val="left"/>
      <w:pPr>
        <w:ind w:left="2869" w:hanging="360"/>
      </w:pPr>
      <w:rPr>
        <w:rFonts w:ascii="Courier New" w:hAnsi="Courier New" w:cs="Courier New" w:hint="default"/>
      </w:rPr>
    </w:lvl>
    <w:lvl w:ilvl="2" w:tplc="04050005" w:tentative="1">
      <w:start w:val="1"/>
      <w:numFmt w:val="bullet"/>
      <w:lvlText w:val=""/>
      <w:lvlJc w:val="left"/>
      <w:pPr>
        <w:ind w:left="3589" w:hanging="360"/>
      </w:pPr>
      <w:rPr>
        <w:rFonts w:ascii="Wingdings" w:hAnsi="Wingdings" w:hint="default"/>
      </w:rPr>
    </w:lvl>
    <w:lvl w:ilvl="3" w:tplc="04050001" w:tentative="1">
      <w:start w:val="1"/>
      <w:numFmt w:val="bullet"/>
      <w:lvlText w:val=""/>
      <w:lvlJc w:val="left"/>
      <w:pPr>
        <w:ind w:left="4309" w:hanging="360"/>
      </w:pPr>
      <w:rPr>
        <w:rFonts w:ascii="Symbol" w:hAnsi="Symbol" w:hint="default"/>
      </w:rPr>
    </w:lvl>
    <w:lvl w:ilvl="4" w:tplc="04050003" w:tentative="1">
      <w:start w:val="1"/>
      <w:numFmt w:val="bullet"/>
      <w:lvlText w:val="o"/>
      <w:lvlJc w:val="left"/>
      <w:pPr>
        <w:ind w:left="5029" w:hanging="360"/>
      </w:pPr>
      <w:rPr>
        <w:rFonts w:ascii="Courier New" w:hAnsi="Courier New" w:cs="Courier New" w:hint="default"/>
      </w:rPr>
    </w:lvl>
    <w:lvl w:ilvl="5" w:tplc="04050005" w:tentative="1">
      <w:start w:val="1"/>
      <w:numFmt w:val="bullet"/>
      <w:lvlText w:val=""/>
      <w:lvlJc w:val="left"/>
      <w:pPr>
        <w:ind w:left="5749" w:hanging="360"/>
      </w:pPr>
      <w:rPr>
        <w:rFonts w:ascii="Wingdings" w:hAnsi="Wingdings" w:hint="default"/>
      </w:rPr>
    </w:lvl>
    <w:lvl w:ilvl="6" w:tplc="04050001" w:tentative="1">
      <w:start w:val="1"/>
      <w:numFmt w:val="bullet"/>
      <w:lvlText w:val=""/>
      <w:lvlJc w:val="left"/>
      <w:pPr>
        <w:ind w:left="6469" w:hanging="360"/>
      </w:pPr>
      <w:rPr>
        <w:rFonts w:ascii="Symbol" w:hAnsi="Symbol" w:hint="default"/>
      </w:rPr>
    </w:lvl>
    <w:lvl w:ilvl="7" w:tplc="04050003" w:tentative="1">
      <w:start w:val="1"/>
      <w:numFmt w:val="bullet"/>
      <w:lvlText w:val="o"/>
      <w:lvlJc w:val="left"/>
      <w:pPr>
        <w:ind w:left="7189" w:hanging="360"/>
      </w:pPr>
      <w:rPr>
        <w:rFonts w:ascii="Courier New" w:hAnsi="Courier New" w:cs="Courier New" w:hint="default"/>
      </w:rPr>
    </w:lvl>
    <w:lvl w:ilvl="8" w:tplc="04050005" w:tentative="1">
      <w:start w:val="1"/>
      <w:numFmt w:val="bullet"/>
      <w:lvlText w:val=""/>
      <w:lvlJc w:val="left"/>
      <w:pPr>
        <w:ind w:left="7909" w:hanging="360"/>
      </w:pPr>
      <w:rPr>
        <w:rFonts w:ascii="Wingdings" w:hAnsi="Wingdings" w:hint="default"/>
      </w:rPr>
    </w:lvl>
  </w:abstractNum>
  <w:abstractNum w:abstractNumId="16"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B7B1117"/>
    <w:multiLevelType w:val="hybridMultilevel"/>
    <w:tmpl w:val="2FEAA50A"/>
    <w:lvl w:ilvl="0" w:tplc="362E00C0">
      <w:start w:val="1"/>
      <w:numFmt w:val="bullet"/>
      <w:lvlText w:val="-"/>
      <w:lvlJc w:val="left"/>
      <w:pPr>
        <w:ind w:left="1789" w:hanging="360"/>
      </w:pPr>
      <w:rPr>
        <w:rFonts w:ascii="Times New Roman" w:eastAsia="Times New Roman" w:hAnsi="Times New Roman" w:cs="Times New Roman" w:hint="default"/>
      </w:rPr>
    </w:lvl>
    <w:lvl w:ilvl="1" w:tplc="04050003" w:tentative="1">
      <w:start w:val="1"/>
      <w:numFmt w:val="bullet"/>
      <w:lvlText w:val="o"/>
      <w:lvlJc w:val="left"/>
      <w:pPr>
        <w:ind w:left="2509" w:hanging="360"/>
      </w:pPr>
      <w:rPr>
        <w:rFonts w:ascii="Courier New" w:hAnsi="Courier New" w:cs="Courier New" w:hint="default"/>
      </w:rPr>
    </w:lvl>
    <w:lvl w:ilvl="2" w:tplc="04050005" w:tentative="1">
      <w:start w:val="1"/>
      <w:numFmt w:val="bullet"/>
      <w:lvlText w:val=""/>
      <w:lvlJc w:val="left"/>
      <w:pPr>
        <w:ind w:left="3229" w:hanging="360"/>
      </w:pPr>
      <w:rPr>
        <w:rFonts w:ascii="Wingdings" w:hAnsi="Wingdings" w:hint="default"/>
      </w:rPr>
    </w:lvl>
    <w:lvl w:ilvl="3" w:tplc="04050001" w:tentative="1">
      <w:start w:val="1"/>
      <w:numFmt w:val="bullet"/>
      <w:lvlText w:val=""/>
      <w:lvlJc w:val="left"/>
      <w:pPr>
        <w:ind w:left="3949" w:hanging="360"/>
      </w:pPr>
      <w:rPr>
        <w:rFonts w:ascii="Symbol" w:hAnsi="Symbol" w:hint="default"/>
      </w:rPr>
    </w:lvl>
    <w:lvl w:ilvl="4" w:tplc="04050003" w:tentative="1">
      <w:start w:val="1"/>
      <w:numFmt w:val="bullet"/>
      <w:lvlText w:val="o"/>
      <w:lvlJc w:val="left"/>
      <w:pPr>
        <w:ind w:left="4669" w:hanging="360"/>
      </w:pPr>
      <w:rPr>
        <w:rFonts w:ascii="Courier New" w:hAnsi="Courier New" w:cs="Courier New" w:hint="default"/>
      </w:rPr>
    </w:lvl>
    <w:lvl w:ilvl="5" w:tplc="04050005" w:tentative="1">
      <w:start w:val="1"/>
      <w:numFmt w:val="bullet"/>
      <w:lvlText w:val=""/>
      <w:lvlJc w:val="left"/>
      <w:pPr>
        <w:ind w:left="5389" w:hanging="360"/>
      </w:pPr>
      <w:rPr>
        <w:rFonts w:ascii="Wingdings" w:hAnsi="Wingdings" w:hint="default"/>
      </w:rPr>
    </w:lvl>
    <w:lvl w:ilvl="6" w:tplc="04050001" w:tentative="1">
      <w:start w:val="1"/>
      <w:numFmt w:val="bullet"/>
      <w:lvlText w:val=""/>
      <w:lvlJc w:val="left"/>
      <w:pPr>
        <w:ind w:left="6109" w:hanging="360"/>
      </w:pPr>
      <w:rPr>
        <w:rFonts w:ascii="Symbol" w:hAnsi="Symbol" w:hint="default"/>
      </w:rPr>
    </w:lvl>
    <w:lvl w:ilvl="7" w:tplc="04050003" w:tentative="1">
      <w:start w:val="1"/>
      <w:numFmt w:val="bullet"/>
      <w:lvlText w:val="o"/>
      <w:lvlJc w:val="left"/>
      <w:pPr>
        <w:ind w:left="6829" w:hanging="360"/>
      </w:pPr>
      <w:rPr>
        <w:rFonts w:ascii="Courier New" w:hAnsi="Courier New" w:cs="Courier New" w:hint="default"/>
      </w:rPr>
    </w:lvl>
    <w:lvl w:ilvl="8" w:tplc="04050005" w:tentative="1">
      <w:start w:val="1"/>
      <w:numFmt w:val="bullet"/>
      <w:lvlText w:val=""/>
      <w:lvlJc w:val="left"/>
      <w:pPr>
        <w:ind w:left="7549" w:hanging="360"/>
      </w:pPr>
      <w:rPr>
        <w:rFonts w:ascii="Wingdings" w:hAnsi="Wingdings" w:hint="default"/>
      </w:rPr>
    </w:lvl>
  </w:abstractNum>
  <w:abstractNum w:abstractNumId="18"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4604E11"/>
    <w:multiLevelType w:val="hybridMultilevel"/>
    <w:tmpl w:val="EA3A74CA"/>
    <w:lvl w:ilvl="0" w:tplc="FBE4DEAC">
      <w:start w:val="1"/>
      <w:numFmt w:val="decimal"/>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0"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20"/>
  </w:num>
  <w:num w:numId="12" w16cid:durableId="370303058">
    <w:abstractNumId w:val="11"/>
  </w:num>
  <w:num w:numId="13" w16cid:durableId="1891837673">
    <w:abstractNumId w:val="16"/>
  </w:num>
  <w:num w:numId="14" w16cid:durableId="1373069991">
    <w:abstractNumId w:val="12"/>
  </w:num>
  <w:num w:numId="15" w16cid:durableId="1044528178">
    <w:abstractNumId w:val="18"/>
  </w:num>
  <w:num w:numId="16" w16cid:durableId="1813281824">
    <w:abstractNumId w:val="10"/>
  </w:num>
  <w:num w:numId="17" w16cid:durableId="147986656">
    <w:abstractNumId w:val="13"/>
  </w:num>
  <w:num w:numId="18" w16cid:durableId="1771781613">
    <w:abstractNumId w:val="19"/>
  </w:num>
  <w:num w:numId="19" w16cid:durableId="387606079">
    <w:abstractNumId w:val="14"/>
  </w:num>
  <w:num w:numId="20" w16cid:durableId="1554151829">
    <w:abstractNumId w:val="17"/>
  </w:num>
  <w:num w:numId="21" w16cid:durableId="2035645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2020E"/>
    <w:rsid w:val="0002422C"/>
    <w:rsid w:val="0002784D"/>
    <w:rsid w:val="00031751"/>
    <w:rsid w:val="00051EA5"/>
    <w:rsid w:val="00060E45"/>
    <w:rsid w:val="0008398F"/>
    <w:rsid w:val="000A2B59"/>
    <w:rsid w:val="000A2B77"/>
    <w:rsid w:val="000A3E4C"/>
    <w:rsid w:val="000B4713"/>
    <w:rsid w:val="000C7FBE"/>
    <w:rsid w:val="000D0419"/>
    <w:rsid w:val="000D1515"/>
    <w:rsid w:val="000F2F18"/>
    <w:rsid w:val="000F7253"/>
    <w:rsid w:val="0010640E"/>
    <w:rsid w:val="00117360"/>
    <w:rsid w:val="00127DA7"/>
    <w:rsid w:val="001309F2"/>
    <w:rsid w:val="00136201"/>
    <w:rsid w:val="001550EF"/>
    <w:rsid w:val="0017333B"/>
    <w:rsid w:val="0019390E"/>
    <w:rsid w:val="001A6444"/>
    <w:rsid w:val="001A6715"/>
    <w:rsid w:val="001B281B"/>
    <w:rsid w:val="001B6683"/>
    <w:rsid w:val="001C0025"/>
    <w:rsid w:val="001C5F54"/>
    <w:rsid w:val="001D03B5"/>
    <w:rsid w:val="0020206D"/>
    <w:rsid w:val="0020411E"/>
    <w:rsid w:val="00205AF7"/>
    <w:rsid w:val="002209FE"/>
    <w:rsid w:val="00236E26"/>
    <w:rsid w:val="00237E93"/>
    <w:rsid w:val="00272ED2"/>
    <w:rsid w:val="002A2EE7"/>
    <w:rsid w:val="002E0F98"/>
    <w:rsid w:val="002E7F50"/>
    <w:rsid w:val="00305DC2"/>
    <w:rsid w:val="003215E4"/>
    <w:rsid w:val="00322BEA"/>
    <w:rsid w:val="00322FBC"/>
    <w:rsid w:val="00332314"/>
    <w:rsid w:val="00341B4D"/>
    <w:rsid w:val="0034243D"/>
    <w:rsid w:val="00351B85"/>
    <w:rsid w:val="00354515"/>
    <w:rsid w:val="003570FD"/>
    <w:rsid w:val="00361720"/>
    <w:rsid w:val="00372BFD"/>
    <w:rsid w:val="00374D09"/>
    <w:rsid w:val="00375787"/>
    <w:rsid w:val="00381122"/>
    <w:rsid w:val="0038175F"/>
    <w:rsid w:val="003870B1"/>
    <w:rsid w:val="00397828"/>
    <w:rsid w:val="003B2100"/>
    <w:rsid w:val="003C15E7"/>
    <w:rsid w:val="003C5EF6"/>
    <w:rsid w:val="003C7589"/>
    <w:rsid w:val="003D0F41"/>
    <w:rsid w:val="003D58CE"/>
    <w:rsid w:val="004046F3"/>
    <w:rsid w:val="00422017"/>
    <w:rsid w:val="00434AD5"/>
    <w:rsid w:val="00445DD8"/>
    <w:rsid w:val="00446FA6"/>
    <w:rsid w:val="004477C6"/>
    <w:rsid w:val="00447C09"/>
    <w:rsid w:val="0048408C"/>
    <w:rsid w:val="00484DD2"/>
    <w:rsid w:val="00495265"/>
    <w:rsid w:val="00495E7B"/>
    <w:rsid w:val="004A02B6"/>
    <w:rsid w:val="004A0949"/>
    <w:rsid w:val="004B168E"/>
    <w:rsid w:val="004B2EA9"/>
    <w:rsid w:val="004B523E"/>
    <w:rsid w:val="004B6E4A"/>
    <w:rsid w:val="004D0366"/>
    <w:rsid w:val="004D351A"/>
    <w:rsid w:val="004E1AD3"/>
    <w:rsid w:val="004E6D10"/>
    <w:rsid w:val="004F4254"/>
    <w:rsid w:val="005045B0"/>
    <w:rsid w:val="0050587C"/>
    <w:rsid w:val="00526796"/>
    <w:rsid w:val="005341BF"/>
    <w:rsid w:val="00585BEB"/>
    <w:rsid w:val="005867FC"/>
    <w:rsid w:val="00586BFF"/>
    <w:rsid w:val="0059199F"/>
    <w:rsid w:val="00591C05"/>
    <w:rsid w:val="005A18B7"/>
    <w:rsid w:val="005B2E85"/>
    <w:rsid w:val="005D0589"/>
    <w:rsid w:val="005D6DB2"/>
    <w:rsid w:val="00600DFD"/>
    <w:rsid w:val="00606423"/>
    <w:rsid w:val="00621664"/>
    <w:rsid w:val="006370B2"/>
    <w:rsid w:val="00642C50"/>
    <w:rsid w:val="006631A6"/>
    <w:rsid w:val="006A1F87"/>
    <w:rsid w:val="006A254E"/>
    <w:rsid w:val="006E3695"/>
    <w:rsid w:val="006E5954"/>
    <w:rsid w:val="006E5BDC"/>
    <w:rsid w:val="006F42EF"/>
    <w:rsid w:val="00711EB0"/>
    <w:rsid w:val="00726AAE"/>
    <w:rsid w:val="00732CE0"/>
    <w:rsid w:val="00765BB7"/>
    <w:rsid w:val="00772595"/>
    <w:rsid w:val="00780FF4"/>
    <w:rsid w:val="00781320"/>
    <w:rsid w:val="00791291"/>
    <w:rsid w:val="00792A50"/>
    <w:rsid w:val="007A020A"/>
    <w:rsid w:val="007A6A97"/>
    <w:rsid w:val="007A780F"/>
    <w:rsid w:val="007B5FFB"/>
    <w:rsid w:val="007B791C"/>
    <w:rsid w:val="007C6D43"/>
    <w:rsid w:val="007C7CC8"/>
    <w:rsid w:val="007D473C"/>
    <w:rsid w:val="007F3179"/>
    <w:rsid w:val="007F58EA"/>
    <w:rsid w:val="008305E7"/>
    <w:rsid w:val="00834BE5"/>
    <w:rsid w:val="00853288"/>
    <w:rsid w:val="0085481C"/>
    <w:rsid w:val="008E3FA0"/>
    <w:rsid w:val="008E54DC"/>
    <w:rsid w:val="008F7FF2"/>
    <w:rsid w:val="009268F0"/>
    <w:rsid w:val="009400A3"/>
    <w:rsid w:val="009407AC"/>
    <w:rsid w:val="009416CF"/>
    <w:rsid w:val="00947E42"/>
    <w:rsid w:val="00962794"/>
    <w:rsid w:val="00962A79"/>
    <w:rsid w:val="00982001"/>
    <w:rsid w:val="00995EF6"/>
    <w:rsid w:val="0099663F"/>
    <w:rsid w:val="00997AE3"/>
    <w:rsid w:val="009C2869"/>
    <w:rsid w:val="009D3CA2"/>
    <w:rsid w:val="009D68D3"/>
    <w:rsid w:val="009D6DB2"/>
    <w:rsid w:val="009F57D7"/>
    <w:rsid w:val="009F7706"/>
    <w:rsid w:val="00A032A3"/>
    <w:rsid w:val="00A229CF"/>
    <w:rsid w:val="00A41743"/>
    <w:rsid w:val="00A451CC"/>
    <w:rsid w:val="00A45FA0"/>
    <w:rsid w:val="00A8364F"/>
    <w:rsid w:val="00AB12BF"/>
    <w:rsid w:val="00AC2CF7"/>
    <w:rsid w:val="00AD0935"/>
    <w:rsid w:val="00AE4B97"/>
    <w:rsid w:val="00AE517C"/>
    <w:rsid w:val="00AF32C3"/>
    <w:rsid w:val="00B13050"/>
    <w:rsid w:val="00B378C5"/>
    <w:rsid w:val="00B57F25"/>
    <w:rsid w:val="00B61630"/>
    <w:rsid w:val="00B669D2"/>
    <w:rsid w:val="00B67652"/>
    <w:rsid w:val="00B845DC"/>
    <w:rsid w:val="00B85F2D"/>
    <w:rsid w:val="00B8657E"/>
    <w:rsid w:val="00BB148F"/>
    <w:rsid w:val="00BD5154"/>
    <w:rsid w:val="00BE0979"/>
    <w:rsid w:val="00BE3169"/>
    <w:rsid w:val="00BE43C1"/>
    <w:rsid w:val="00C33366"/>
    <w:rsid w:val="00C34AB0"/>
    <w:rsid w:val="00C36C73"/>
    <w:rsid w:val="00C376A7"/>
    <w:rsid w:val="00C56437"/>
    <w:rsid w:val="00C60275"/>
    <w:rsid w:val="00C60906"/>
    <w:rsid w:val="00C6426C"/>
    <w:rsid w:val="00C70531"/>
    <w:rsid w:val="00C82227"/>
    <w:rsid w:val="00CA7BC2"/>
    <w:rsid w:val="00CB4037"/>
    <w:rsid w:val="00CB42C9"/>
    <w:rsid w:val="00CB6E85"/>
    <w:rsid w:val="00CC2DA2"/>
    <w:rsid w:val="00CC493B"/>
    <w:rsid w:val="00CE638B"/>
    <w:rsid w:val="00CF3B57"/>
    <w:rsid w:val="00D034EA"/>
    <w:rsid w:val="00D23487"/>
    <w:rsid w:val="00D2527E"/>
    <w:rsid w:val="00D2641C"/>
    <w:rsid w:val="00D351E7"/>
    <w:rsid w:val="00D36567"/>
    <w:rsid w:val="00D412B4"/>
    <w:rsid w:val="00D4161C"/>
    <w:rsid w:val="00D43A42"/>
    <w:rsid w:val="00D43B1B"/>
    <w:rsid w:val="00D77166"/>
    <w:rsid w:val="00DA1D50"/>
    <w:rsid w:val="00DA1FB4"/>
    <w:rsid w:val="00DA4716"/>
    <w:rsid w:val="00E01344"/>
    <w:rsid w:val="00E23496"/>
    <w:rsid w:val="00E26808"/>
    <w:rsid w:val="00E3579C"/>
    <w:rsid w:val="00E60BB0"/>
    <w:rsid w:val="00E649C7"/>
    <w:rsid w:val="00E7096F"/>
    <w:rsid w:val="00E7542A"/>
    <w:rsid w:val="00EA5138"/>
    <w:rsid w:val="00EA6AFC"/>
    <w:rsid w:val="00EB48F4"/>
    <w:rsid w:val="00EC12CE"/>
    <w:rsid w:val="00EC4928"/>
    <w:rsid w:val="00EE0768"/>
    <w:rsid w:val="00EE4159"/>
    <w:rsid w:val="00F061FB"/>
    <w:rsid w:val="00F1440C"/>
    <w:rsid w:val="00F40A92"/>
    <w:rsid w:val="00F520C3"/>
    <w:rsid w:val="00F54954"/>
    <w:rsid w:val="00F60602"/>
    <w:rsid w:val="00F718F1"/>
    <w:rsid w:val="00F936AA"/>
    <w:rsid w:val="00F95B35"/>
    <w:rsid w:val="00FC5E6E"/>
    <w:rsid w:val="00FD0168"/>
    <w:rsid w:val="00FD6E11"/>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 w:type="table" w:styleId="Tabulkasmkou4zvraznn3">
    <w:name w:val="Grid Table 4 Accent 3"/>
    <w:basedOn w:val="Normlntabulka"/>
    <w:uiPriority w:val="49"/>
    <w:rsid w:val="009F7706"/>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SO690.XSL" StyleName="ISO 690 – první prvek a datum" Version="1987"/>
</file>

<file path=customXml/item3.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3.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365F6A-98AD-40ED-940C-2BD2C9821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Zaverecna+prace</Template>
  <TotalTime>2049</TotalTime>
  <Pages>13</Pages>
  <Words>2690</Words>
  <Characters>15877</Characters>
  <Application>Microsoft Office Word</Application>
  <DocSecurity>0</DocSecurity>
  <Lines>132</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18530</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Dárková</dc:creator>
  <cp:keywords/>
  <dc:description/>
  <cp:lastModifiedBy>Darkova Simona</cp:lastModifiedBy>
  <cp:revision>73</cp:revision>
  <cp:lastPrinted>2024-12-10T00:43:00Z</cp:lastPrinted>
  <dcterms:created xsi:type="dcterms:W3CDTF">2024-12-01T18:49:00Z</dcterms:created>
  <dcterms:modified xsi:type="dcterms:W3CDTF">2024-12-10T11:20:00Z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