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B15" w:rsidRPr="00ED7B15" w:rsidRDefault="00ED7B15" w:rsidP="00ED7B15">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ED7B15">
        <w:rPr>
          <w:rFonts w:ascii="Source Sans Pro" w:eastAsia="Times New Roman" w:hAnsi="Source Sans Pro" w:cs="Times New Roman"/>
          <w:b/>
          <w:bCs/>
          <w:color w:val="000000"/>
          <w:sz w:val="20"/>
          <w:szCs w:val="20"/>
          <w:u w:val="single"/>
          <w:lang w:eastAsia="fr-FR"/>
        </w:rPr>
        <w:t>DAFALGAN CODEINE, comprimé pelliculé</w:t>
      </w:r>
      <w:bookmarkEnd w:id="0"/>
    </w:p>
    <w:p w:rsidR="00ED7B15" w:rsidRPr="00ED7B15" w:rsidRDefault="00ED7B15" w:rsidP="00ED7B15">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ED7B15">
        <w:rPr>
          <w:rFonts w:ascii="Source Sans Pro" w:eastAsia="Times New Roman" w:hAnsi="Source Sans Pro" w:cs="Times New Roman"/>
          <w:b/>
          <w:bCs/>
          <w:color w:val="000000"/>
          <w:sz w:val="20"/>
          <w:szCs w:val="20"/>
          <w:u w:val="single"/>
          <w:lang w:eastAsia="fr-FR"/>
        </w:rPr>
        <w:t>Encadré</w:t>
      </w:r>
      <w:bookmarkEnd w:id="1"/>
    </w:p>
    <w:p w:rsidR="00ED7B15" w:rsidRPr="00ED7B15" w:rsidRDefault="00ED7B15" w:rsidP="00ED7B15">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 w:name="_Toc142279000"/>
      <w:r w:rsidRPr="00ED7B15">
        <w:rPr>
          <w:rFonts w:ascii="Source Sans Pro" w:eastAsia="Times New Roman" w:hAnsi="Source Sans Pro" w:cs="Times New Roman"/>
          <w:b/>
          <w:bCs/>
          <w:color w:val="000000"/>
          <w:sz w:val="20"/>
          <w:szCs w:val="20"/>
          <w:u w:val="single"/>
          <w:lang w:eastAsia="fr-FR"/>
        </w:rPr>
        <w:t>Veuillez lire attentivement cette notice avant de prendre ce médicament car elle contient des informations importantes pour vous.</w:t>
      </w:r>
      <w:bookmarkEnd w:id="2"/>
    </w:p>
    <w:p w:rsidR="00ED7B15" w:rsidRPr="00ED7B15" w:rsidRDefault="00ED7B15" w:rsidP="00ED7B1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D7B15">
        <w:rPr>
          <w:rFonts w:ascii="Symbol" w:eastAsia="Times New Roman" w:hAnsi="Symbol" w:cs="Times New Roman"/>
          <w:color w:val="000000"/>
          <w:sz w:val="20"/>
          <w:szCs w:val="20"/>
          <w:lang w:eastAsia="fr-FR"/>
        </w:rPr>
        <w:t></w:t>
      </w:r>
      <w:r w:rsidRPr="00ED7B15">
        <w:rPr>
          <w:rFonts w:ascii="Times New Roman" w:eastAsia="Times New Roman" w:hAnsi="Times New Roman" w:cs="Times New Roman"/>
          <w:color w:val="000000"/>
          <w:sz w:val="14"/>
          <w:szCs w:val="14"/>
          <w:lang w:eastAsia="fr-FR"/>
        </w:rPr>
        <w:t> </w:t>
      </w:r>
      <w:r w:rsidRPr="00ED7B15">
        <w:rPr>
          <w:rFonts w:ascii="Source Sans Pro" w:eastAsia="Times New Roman" w:hAnsi="Source Sans Pro" w:cs="Times New Roman"/>
          <w:color w:val="000000"/>
          <w:sz w:val="20"/>
          <w:szCs w:val="20"/>
          <w:lang w:eastAsia="fr-FR"/>
        </w:rPr>
        <w:t>Gardez cette notice. Vous pourriez avoir besoin de la relire.</w:t>
      </w:r>
    </w:p>
    <w:p w:rsidR="00ED7B15" w:rsidRPr="00ED7B15" w:rsidRDefault="00ED7B15" w:rsidP="00ED7B1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D7B15">
        <w:rPr>
          <w:rFonts w:ascii="Symbol" w:eastAsia="Times New Roman" w:hAnsi="Symbol" w:cs="Times New Roman"/>
          <w:color w:val="000000"/>
          <w:sz w:val="20"/>
          <w:szCs w:val="20"/>
          <w:lang w:eastAsia="fr-FR"/>
        </w:rPr>
        <w:t></w:t>
      </w:r>
      <w:r w:rsidRPr="00ED7B15">
        <w:rPr>
          <w:rFonts w:ascii="Times New Roman" w:eastAsia="Times New Roman" w:hAnsi="Times New Roman" w:cs="Times New Roman"/>
          <w:color w:val="000000"/>
          <w:sz w:val="14"/>
          <w:szCs w:val="14"/>
          <w:lang w:eastAsia="fr-FR"/>
        </w:rPr>
        <w:t> </w:t>
      </w:r>
      <w:r w:rsidRPr="00ED7B15">
        <w:rPr>
          <w:rFonts w:ascii="Source Sans Pro" w:eastAsia="Times New Roman" w:hAnsi="Source Sans Pro" w:cs="Times New Roman"/>
          <w:color w:val="000000"/>
          <w:sz w:val="20"/>
          <w:szCs w:val="20"/>
          <w:lang w:eastAsia="fr-FR"/>
        </w:rPr>
        <w:t>Si vous avez d’autres questions, interrogez votre médecin ou votre pharmacien.</w:t>
      </w:r>
    </w:p>
    <w:p w:rsidR="00ED7B15" w:rsidRPr="00ED7B15" w:rsidRDefault="00ED7B15" w:rsidP="00ED7B1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D7B15">
        <w:rPr>
          <w:rFonts w:ascii="Symbol" w:eastAsia="Times New Roman" w:hAnsi="Symbol" w:cs="Times New Roman"/>
          <w:color w:val="000000"/>
          <w:sz w:val="20"/>
          <w:szCs w:val="20"/>
          <w:lang w:eastAsia="fr-FR"/>
        </w:rPr>
        <w:t></w:t>
      </w:r>
      <w:r w:rsidRPr="00ED7B15">
        <w:rPr>
          <w:rFonts w:ascii="Times New Roman" w:eastAsia="Times New Roman" w:hAnsi="Times New Roman" w:cs="Times New Roman"/>
          <w:color w:val="000000"/>
          <w:sz w:val="14"/>
          <w:szCs w:val="14"/>
          <w:lang w:eastAsia="fr-FR"/>
        </w:rPr>
        <w:t> </w:t>
      </w:r>
      <w:r w:rsidRPr="00ED7B15">
        <w:rPr>
          <w:rFonts w:ascii="Source Sans Pro" w:eastAsia="Times New Roman" w:hAnsi="Source Sans Pro" w:cs="Times New Roman"/>
          <w:color w:val="000000"/>
          <w:sz w:val="20"/>
          <w:szCs w:val="20"/>
          <w:lang w:eastAsia="fr-FR"/>
        </w:rPr>
        <w:t>Ce médicament vous a été personnellement prescrit. Ne le donnez pas à d’autres personnes. Il pourrait leur être nocif, même si les signes de leur maladie sont identiques aux vôtres.</w:t>
      </w:r>
    </w:p>
    <w:p w:rsidR="00ED7B15" w:rsidRPr="00ED7B15" w:rsidRDefault="00ED7B15" w:rsidP="00ED7B1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D7B15">
        <w:rPr>
          <w:rFonts w:ascii="Symbol" w:eastAsia="Times New Roman" w:hAnsi="Symbol" w:cs="Times New Roman"/>
          <w:color w:val="000000"/>
          <w:sz w:val="20"/>
          <w:szCs w:val="20"/>
          <w:lang w:eastAsia="fr-FR"/>
        </w:rPr>
        <w:t></w:t>
      </w:r>
      <w:r w:rsidRPr="00ED7B15">
        <w:rPr>
          <w:rFonts w:ascii="Times New Roman" w:eastAsia="Times New Roman" w:hAnsi="Times New Roman" w:cs="Times New Roman"/>
          <w:color w:val="000000"/>
          <w:sz w:val="14"/>
          <w:szCs w:val="14"/>
          <w:lang w:eastAsia="fr-FR"/>
        </w:rPr>
        <w:t> </w:t>
      </w:r>
      <w:r w:rsidRPr="00ED7B15">
        <w:rPr>
          <w:rFonts w:ascii="Source Sans Pro" w:eastAsia="Times New Roman" w:hAnsi="Source Sans Pro" w:cs="Times New Roman"/>
          <w:color w:val="000000"/>
          <w:sz w:val="20"/>
          <w:szCs w:val="20"/>
          <w:lang w:eastAsia="fr-FR"/>
        </w:rPr>
        <w:t>Si vous ressentez un quelconque effet indésirable, parlez-en à votre médecin ou votre pharmacien. Ceci s’applique aussi à tout effet indésirable qui ne serait pas mentionné dans cette notice. Voir rubrique 4.</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val="fr-BE" w:eastAsia="fr-FR"/>
        </w:rPr>
        <w:t>Ne laissez pas ce médicament à la portée des enfants</w:t>
      </w:r>
      <w:r w:rsidRPr="00ED7B15">
        <w:rPr>
          <w:rFonts w:ascii="Source Sans Pro" w:eastAsia="Times New Roman" w:hAnsi="Source Sans Pro" w:cs="Times New Roman"/>
          <w:color w:val="000000"/>
          <w:sz w:val="20"/>
          <w:szCs w:val="20"/>
          <w:lang w:eastAsia="fr-FR"/>
        </w:rPr>
        <w:t>.</w:t>
      </w:r>
    </w:p>
    <w:p w:rsidR="00ED7B15" w:rsidRPr="00ED7B15" w:rsidRDefault="00ED7B15" w:rsidP="00ED7B15">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ED7B15">
        <w:rPr>
          <w:rFonts w:ascii="Source Sans Pro" w:eastAsia="Times New Roman" w:hAnsi="Source Sans Pro" w:cs="Times New Roman"/>
          <w:b/>
          <w:bCs/>
          <w:color w:val="000000"/>
          <w:sz w:val="20"/>
          <w:szCs w:val="20"/>
          <w:u w:val="single"/>
          <w:lang w:eastAsia="fr-FR"/>
        </w:rPr>
        <w:t>Que contient cette notice ?</w:t>
      </w:r>
      <w:bookmarkEnd w:id="3"/>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bookmarkStart w:id="4" w:name="_Toc142279001"/>
      <w:r w:rsidRPr="00ED7B15">
        <w:rPr>
          <w:rFonts w:ascii="Source Sans Pro" w:eastAsia="Times New Roman" w:hAnsi="Source Sans Pro" w:cs="Times New Roman"/>
          <w:color w:val="000000"/>
          <w:sz w:val="20"/>
          <w:szCs w:val="20"/>
          <w:u w:val="single"/>
          <w:lang w:eastAsia="fr-FR"/>
        </w:rPr>
        <w:t xml:space="preserve">1. Qu'est-ce que DAFALGAN CODEINE, comprimé pelliculé et dans quels cas est-il </w:t>
      </w:r>
      <w:proofErr w:type="gramStart"/>
      <w:r w:rsidRPr="00ED7B15">
        <w:rPr>
          <w:rFonts w:ascii="Source Sans Pro" w:eastAsia="Times New Roman" w:hAnsi="Source Sans Pro" w:cs="Times New Roman"/>
          <w:color w:val="000000"/>
          <w:sz w:val="20"/>
          <w:szCs w:val="20"/>
          <w:u w:val="single"/>
          <w:lang w:eastAsia="fr-FR"/>
        </w:rPr>
        <w:t>utilisé?</w:t>
      </w:r>
      <w:bookmarkEnd w:id="4"/>
      <w:proofErr w:type="gramEnd"/>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2. Quelles sont les informations à connaître avant de prendre CODEINE, comprimé pelliculé ?</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3. Comment prendre DAFALGAN CODEINE, comprimé pelliculé ?</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 xml:space="preserve">4. Quels sont les effets indésirables </w:t>
      </w:r>
      <w:proofErr w:type="gramStart"/>
      <w:r w:rsidRPr="00ED7B15">
        <w:rPr>
          <w:rFonts w:ascii="Source Sans Pro" w:eastAsia="Times New Roman" w:hAnsi="Source Sans Pro" w:cs="Times New Roman"/>
          <w:color w:val="000000"/>
          <w:sz w:val="20"/>
          <w:szCs w:val="20"/>
          <w:lang w:eastAsia="fr-FR"/>
        </w:rPr>
        <w:t>éventuels?</w:t>
      </w:r>
      <w:proofErr w:type="gramEnd"/>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5. Comment conserver DAFALGAN CODEINE, comprimé pelliculé ?</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6. Informations supplémentaires</w:t>
      </w:r>
      <w:r w:rsidRPr="00ED7B15">
        <w:rPr>
          <w:rFonts w:ascii="Source Sans Pro" w:eastAsia="Times New Roman" w:hAnsi="Source Sans Pro" w:cs="Times New Roman"/>
          <w:caps/>
          <w:color w:val="000000"/>
          <w:sz w:val="20"/>
          <w:szCs w:val="20"/>
          <w:lang w:eastAsia="fr-FR"/>
        </w:rPr>
        <w:t>.</w:t>
      </w:r>
    </w:p>
    <w:p w:rsidR="00ED7B15" w:rsidRPr="00ED7B15" w:rsidRDefault="00ED7B15" w:rsidP="00ED7B15">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5" w:name="Ann3bQuestceque"/>
      <w:r w:rsidRPr="00ED7B15">
        <w:rPr>
          <w:rFonts w:ascii="Source Sans Pro" w:eastAsia="Times New Roman" w:hAnsi="Source Sans Pro" w:cs="Times New Roman"/>
          <w:b/>
          <w:bCs/>
          <w:color w:val="000000"/>
          <w:sz w:val="20"/>
          <w:szCs w:val="20"/>
          <w:u w:val="single"/>
          <w:lang w:eastAsia="fr-FR"/>
        </w:rPr>
        <w:t>1. QU’EST-CE QUE DAFALGAN CODEINE, comprimé pelliculé ET DANS QUELS CAS EST-IL UTILISE ?</w:t>
      </w:r>
      <w:bookmarkEnd w:id="5"/>
      <w:r w:rsidRPr="00ED7B15">
        <w:rPr>
          <w:rFonts w:ascii="Source Sans Pro" w:eastAsia="Times New Roman" w:hAnsi="Source Sans Pro" w:cs="Times New Roman"/>
          <w:b/>
          <w:bCs/>
          <w:color w:val="000000"/>
          <w:sz w:val="20"/>
          <w:szCs w:val="20"/>
          <w:lang w:eastAsia="fr-FR"/>
        </w:rPr>
        <w:t>  </w:t>
      </w:r>
      <w:bookmarkStart w:id="6" w:name="_GoBack"/>
      <w:bookmarkEnd w:id="6"/>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bookmarkStart w:id="7" w:name="_Toc142279003"/>
      <w:r w:rsidRPr="00ED7B15">
        <w:rPr>
          <w:rFonts w:ascii="Source Sans Pro" w:eastAsia="Times New Roman" w:hAnsi="Source Sans Pro" w:cs="Times New Roman"/>
          <w:color w:val="000000"/>
          <w:sz w:val="20"/>
          <w:szCs w:val="20"/>
          <w:u w:val="single"/>
          <w:lang w:eastAsia="fr-FR"/>
        </w:rPr>
        <w:t>ANTALGIQUE PERIPHERIQUE.</w:t>
      </w:r>
      <w:bookmarkEnd w:id="7"/>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ANALGESIQUE OPIOIDE</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Réservé à l'adulte et à l'enfant de plus de 12 ans</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Ce médicament contient du paracétamol et de la codéine : c'est un antalgique (calme la douleur).</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La codéine appartient à un groupe de médicaments appelés les antalgiques opioïdes qui agissent pour soulager la douleur. Elle peut être utilisée seule ou en association avec d’autres antalgiques comme le paracétamol.</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bookmarkStart w:id="8" w:name="_Toc196824264"/>
      <w:bookmarkEnd w:id="8"/>
      <w:r w:rsidRPr="00ED7B15">
        <w:rPr>
          <w:rFonts w:ascii="Source Sans Pro" w:eastAsia="Times New Roman" w:hAnsi="Source Sans Pro" w:cs="Times New Roman"/>
          <w:color w:val="000000"/>
          <w:sz w:val="20"/>
          <w:szCs w:val="20"/>
          <w:lang w:eastAsia="fr-FR"/>
        </w:rPr>
        <w:t>Ce médicament peut être utilisé chez les adultes et les enfants de plus de 12 ans sur une courte durée pour des douleurs modérées non soulagées</w:t>
      </w:r>
      <w:bookmarkStart w:id="9" w:name="_Toc142279004"/>
      <w:r w:rsidRPr="00ED7B15">
        <w:rPr>
          <w:rFonts w:ascii="Source Sans Pro" w:eastAsia="Times New Roman" w:hAnsi="Source Sans Pro" w:cs="Times New Roman"/>
          <w:color w:val="000000"/>
          <w:sz w:val="20"/>
          <w:szCs w:val="20"/>
          <w:u w:val="single"/>
          <w:lang w:eastAsia="fr-FR"/>
        </w:rPr>
        <w:t> par d’autres antalgiques comme le paracétamol ou l’ibuprofène utilisés seuls.</w:t>
      </w:r>
      <w:bookmarkEnd w:id="9"/>
    </w:p>
    <w:p w:rsidR="00ED7B15" w:rsidRPr="00ED7B15" w:rsidRDefault="00ED7B15" w:rsidP="00ED7B15">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0" w:name="Ann3bInfoNecessaires"/>
      <w:r w:rsidRPr="00ED7B15">
        <w:rPr>
          <w:rFonts w:ascii="Source Sans Pro" w:eastAsia="Times New Roman" w:hAnsi="Source Sans Pro" w:cs="Times New Roman"/>
          <w:b/>
          <w:bCs/>
          <w:color w:val="000000"/>
          <w:sz w:val="20"/>
          <w:szCs w:val="20"/>
          <w:u w:val="single"/>
          <w:lang w:eastAsia="fr-FR"/>
        </w:rPr>
        <w:t>2. QUELLES SONT LES INFORMATIONS A CONNAITRE AVANT DE PRENDRE DAFALGAN CODEINE, comprimé pelliculé ?</w:t>
      </w:r>
      <w:bookmarkEnd w:id="10"/>
      <w:r w:rsidRPr="00ED7B15">
        <w:rPr>
          <w:rFonts w:ascii="Source Sans Pro" w:eastAsia="Times New Roman" w:hAnsi="Source Sans Pro" w:cs="Times New Roman"/>
          <w:b/>
          <w:bCs/>
          <w:color w:val="000000"/>
          <w:sz w:val="20"/>
          <w:szCs w:val="20"/>
          <w:lang w:eastAsia="fr-FR"/>
        </w:rPr>
        <w:t>  </w:t>
      </w:r>
    </w:p>
    <w:p w:rsidR="00ED7B15" w:rsidRPr="00ED7B15" w:rsidRDefault="00ED7B15" w:rsidP="00ED7B15">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1" w:name="_Toc142279015"/>
      <w:r w:rsidRPr="00ED7B15">
        <w:rPr>
          <w:rFonts w:ascii="Source Sans Pro" w:eastAsia="Times New Roman" w:hAnsi="Source Sans Pro" w:cs="Times New Roman"/>
          <w:b/>
          <w:bCs/>
          <w:color w:val="000000"/>
          <w:sz w:val="20"/>
          <w:szCs w:val="20"/>
          <w:u w:val="single"/>
          <w:lang w:eastAsia="fr-FR"/>
        </w:rPr>
        <w:t>Ne prenez jamais DAFALGAN CODEINE, comprimé pelliculé :</w:t>
      </w:r>
      <w:bookmarkEnd w:id="11"/>
    </w:p>
    <w:p w:rsidR="00ED7B15" w:rsidRPr="00ED7B15" w:rsidRDefault="00ED7B15" w:rsidP="00ED7B1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D7B15">
        <w:rPr>
          <w:rFonts w:ascii="Symbol" w:eastAsia="Times New Roman" w:hAnsi="Symbol" w:cs="Times New Roman"/>
          <w:color w:val="000000"/>
          <w:sz w:val="20"/>
          <w:szCs w:val="20"/>
          <w:lang w:eastAsia="fr-FR"/>
        </w:rPr>
        <w:t></w:t>
      </w:r>
      <w:r w:rsidRPr="00ED7B15">
        <w:rPr>
          <w:rFonts w:ascii="Times New Roman" w:eastAsia="Times New Roman" w:hAnsi="Times New Roman" w:cs="Times New Roman"/>
          <w:color w:val="000000"/>
          <w:sz w:val="14"/>
          <w:szCs w:val="14"/>
          <w:lang w:eastAsia="fr-FR"/>
        </w:rPr>
        <w:t> </w:t>
      </w:r>
      <w:r w:rsidRPr="00ED7B15">
        <w:rPr>
          <w:rFonts w:ascii="Source Sans Pro" w:eastAsia="Times New Roman" w:hAnsi="Source Sans Pro" w:cs="Times New Roman"/>
          <w:color w:val="000000"/>
          <w:sz w:val="20"/>
          <w:szCs w:val="20"/>
          <w:lang w:eastAsia="fr-FR"/>
        </w:rPr>
        <w:t>Enfant de moins de 12 ans.</w:t>
      </w:r>
    </w:p>
    <w:p w:rsidR="00ED7B15" w:rsidRPr="00ED7B15" w:rsidRDefault="00ED7B15" w:rsidP="00ED7B1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D7B15">
        <w:rPr>
          <w:rFonts w:ascii="Symbol" w:eastAsia="Times New Roman" w:hAnsi="Symbol" w:cs="Times New Roman"/>
          <w:color w:val="000000"/>
          <w:sz w:val="20"/>
          <w:szCs w:val="20"/>
          <w:lang w:eastAsia="fr-FR"/>
        </w:rPr>
        <w:t></w:t>
      </w:r>
      <w:r w:rsidRPr="00ED7B15">
        <w:rPr>
          <w:rFonts w:ascii="Times New Roman" w:eastAsia="Times New Roman" w:hAnsi="Times New Roman" w:cs="Times New Roman"/>
          <w:color w:val="000000"/>
          <w:sz w:val="14"/>
          <w:szCs w:val="14"/>
          <w:lang w:eastAsia="fr-FR"/>
        </w:rPr>
        <w:t> </w:t>
      </w:r>
      <w:r w:rsidRPr="00ED7B15">
        <w:rPr>
          <w:rFonts w:ascii="Source Sans Pro" w:eastAsia="Times New Roman" w:hAnsi="Source Sans Pro" w:cs="Times New Roman"/>
          <w:color w:val="000000"/>
          <w:sz w:val="20"/>
          <w:szCs w:val="20"/>
          <w:lang w:eastAsia="fr-FR"/>
        </w:rPr>
        <w:t>Enfant et adolescent (0-18 ans) après ablation des amygdales ou des végétations dans le cadre d’un syndrome d’apnée obstructive du sommeil.</w:t>
      </w:r>
    </w:p>
    <w:p w:rsidR="00ED7B15" w:rsidRPr="00ED7B15" w:rsidRDefault="00ED7B15" w:rsidP="00ED7B1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D7B15">
        <w:rPr>
          <w:rFonts w:ascii="Symbol" w:eastAsia="Times New Roman" w:hAnsi="Symbol" w:cs="Times New Roman"/>
          <w:color w:val="000000"/>
          <w:sz w:val="20"/>
          <w:szCs w:val="20"/>
          <w:lang w:eastAsia="fr-FR"/>
        </w:rPr>
        <w:t></w:t>
      </w:r>
      <w:r w:rsidRPr="00ED7B15">
        <w:rPr>
          <w:rFonts w:ascii="Times New Roman" w:eastAsia="Times New Roman" w:hAnsi="Times New Roman" w:cs="Times New Roman"/>
          <w:color w:val="000000"/>
          <w:sz w:val="14"/>
          <w:szCs w:val="14"/>
          <w:lang w:eastAsia="fr-FR"/>
        </w:rPr>
        <w:t> </w:t>
      </w:r>
      <w:r w:rsidRPr="00ED7B15">
        <w:rPr>
          <w:rFonts w:ascii="Source Sans Pro" w:eastAsia="Times New Roman" w:hAnsi="Source Sans Pro" w:cs="Times New Roman"/>
          <w:color w:val="000000"/>
          <w:sz w:val="20"/>
          <w:szCs w:val="20"/>
          <w:lang w:eastAsia="fr-FR"/>
        </w:rPr>
        <w:t>si vous êtes allergique (hypersensible) à la codéine, au paracétamol ou à l’un des autres composants contenus dans ce médicament, mentionnés dans la rubrique 6.</w:t>
      </w:r>
    </w:p>
    <w:p w:rsidR="00ED7B15" w:rsidRPr="00ED7B15" w:rsidRDefault="00ED7B15" w:rsidP="00ED7B1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D7B15">
        <w:rPr>
          <w:rFonts w:ascii="Symbol" w:eastAsia="Times New Roman" w:hAnsi="Symbol" w:cs="Times New Roman"/>
          <w:color w:val="000000"/>
          <w:sz w:val="20"/>
          <w:szCs w:val="20"/>
          <w:lang w:eastAsia="fr-FR"/>
        </w:rPr>
        <w:lastRenderedPageBreak/>
        <w:t></w:t>
      </w:r>
      <w:r w:rsidRPr="00ED7B15">
        <w:rPr>
          <w:rFonts w:ascii="Times New Roman" w:eastAsia="Times New Roman" w:hAnsi="Times New Roman" w:cs="Times New Roman"/>
          <w:color w:val="000000"/>
          <w:sz w:val="14"/>
          <w:szCs w:val="14"/>
          <w:lang w:eastAsia="fr-FR"/>
        </w:rPr>
        <w:t> </w:t>
      </w:r>
      <w:r w:rsidRPr="00ED7B15">
        <w:rPr>
          <w:rFonts w:ascii="Source Sans Pro" w:eastAsia="Times New Roman" w:hAnsi="Source Sans Pro" w:cs="Times New Roman"/>
          <w:color w:val="000000"/>
          <w:sz w:val="20"/>
          <w:szCs w:val="20"/>
          <w:lang w:eastAsia="fr-FR"/>
        </w:rPr>
        <w:t>Si vous avez une maladie grave du foie.</w:t>
      </w:r>
    </w:p>
    <w:p w:rsidR="00ED7B15" w:rsidRPr="00ED7B15" w:rsidRDefault="00ED7B15" w:rsidP="00ED7B1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D7B15">
        <w:rPr>
          <w:rFonts w:ascii="Symbol" w:eastAsia="Times New Roman" w:hAnsi="Symbol" w:cs="Times New Roman"/>
          <w:color w:val="000000"/>
          <w:sz w:val="20"/>
          <w:szCs w:val="20"/>
          <w:lang w:eastAsia="fr-FR"/>
        </w:rPr>
        <w:t></w:t>
      </w:r>
      <w:r w:rsidRPr="00ED7B15">
        <w:rPr>
          <w:rFonts w:ascii="Times New Roman" w:eastAsia="Times New Roman" w:hAnsi="Times New Roman" w:cs="Times New Roman"/>
          <w:color w:val="000000"/>
          <w:sz w:val="14"/>
          <w:szCs w:val="14"/>
          <w:lang w:eastAsia="fr-FR"/>
        </w:rPr>
        <w:t> </w:t>
      </w:r>
      <w:r w:rsidRPr="00ED7B15">
        <w:rPr>
          <w:rFonts w:ascii="Source Sans Pro" w:eastAsia="Times New Roman" w:hAnsi="Source Sans Pro" w:cs="Times New Roman"/>
          <w:color w:val="000000"/>
          <w:sz w:val="20"/>
          <w:szCs w:val="20"/>
          <w:lang w:eastAsia="fr-FR"/>
        </w:rPr>
        <w:t>Si vous êtes asthmatique.</w:t>
      </w:r>
    </w:p>
    <w:p w:rsidR="00ED7B15" w:rsidRPr="00ED7B15" w:rsidRDefault="00ED7B15" w:rsidP="00ED7B1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D7B15">
        <w:rPr>
          <w:rFonts w:ascii="Symbol" w:eastAsia="Times New Roman" w:hAnsi="Symbol" w:cs="Times New Roman"/>
          <w:color w:val="000000"/>
          <w:sz w:val="20"/>
          <w:szCs w:val="20"/>
          <w:lang w:eastAsia="fr-FR"/>
        </w:rPr>
        <w:t></w:t>
      </w:r>
      <w:r w:rsidRPr="00ED7B15">
        <w:rPr>
          <w:rFonts w:ascii="Times New Roman" w:eastAsia="Times New Roman" w:hAnsi="Times New Roman" w:cs="Times New Roman"/>
          <w:color w:val="000000"/>
          <w:sz w:val="14"/>
          <w:szCs w:val="14"/>
          <w:lang w:eastAsia="fr-FR"/>
        </w:rPr>
        <w:t> </w:t>
      </w:r>
      <w:r w:rsidRPr="00ED7B15">
        <w:rPr>
          <w:rFonts w:ascii="Source Sans Pro" w:eastAsia="Times New Roman" w:hAnsi="Source Sans Pro" w:cs="Times New Roman"/>
          <w:color w:val="000000"/>
          <w:sz w:val="20"/>
          <w:szCs w:val="20"/>
          <w:lang w:eastAsia="fr-FR"/>
        </w:rPr>
        <w:t>Si vous avez une insuffisance respiratoire.</w:t>
      </w:r>
    </w:p>
    <w:p w:rsidR="00ED7B15" w:rsidRPr="00ED7B15" w:rsidRDefault="00ED7B15" w:rsidP="00ED7B1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D7B15">
        <w:rPr>
          <w:rFonts w:ascii="Symbol" w:eastAsia="Times New Roman" w:hAnsi="Symbol" w:cs="Times New Roman"/>
          <w:color w:val="000000"/>
          <w:sz w:val="20"/>
          <w:szCs w:val="20"/>
          <w:lang w:eastAsia="fr-FR"/>
        </w:rPr>
        <w:t></w:t>
      </w:r>
      <w:r w:rsidRPr="00ED7B15">
        <w:rPr>
          <w:rFonts w:ascii="Times New Roman" w:eastAsia="Times New Roman" w:hAnsi="Times New Roman" w:cs="Times New Roman"/>
          <w:color w:val="000000"/>
          <w:sz w:val="14"/>
          <w:szCs w:val="14"/>
          <w:lang w:eastAsia="fr-FR"/>
        </w:rPr>
        <w:t> </w:t>
      </w:r>
      <w:r w:rsidRPr="00ED7B15">
        <w:rPr>
          <w:rFonts w:ascii="Source Sans Pro" w:eastAsia="Times New Roman" w:hAnsi="Source Sans Pro" w:cs="Times New Roman"/>
          <w:color w:val="000000"/>
          <w:sz w:val="20"/>
          <w:szCs w:val="20"/>
          <w:lang w:eastAsia="fr-FR"/>
        </w:rPr>
        <w:t>Si vous avez un diagnostic connu de métaboliseur ultra-rapide de la codéine en morphine.</w:t>
      </w:r>
    </w:p>
    <w:p w:rsidR="00ED7B15" w:rsidRPr="00ED7B15" w:rsidRDefault="00ED7B15" w:rsidP="00ED7B1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D7B15">
        <w:rPr>
          <w:rFonts w:ascii="Symbol" w:eastAsia="Times New Roman" w:hAnsi="Symbol" w:cs="Times New Roman"/>
          <w:color w:val="000000"/>
          <w:sz w:val="20"/>
          <w:szCs w:val="20"/>
          <w:lang w:eastAsia="fr-FR"/>
        </w:rPr>
        <w:t></w:t>
      </w:r>
      <w:r w:rsidRPr="00ED7B15">
        <w:rPr>
          <w:rFonts w:ascii="Times New Roman" w:eastAsia="Times New Roman" w:hAnsi="Times New Roman" w:cs="Times New Roman"/>
          <w:color w:val="000000"/>
          <w:sz w:val="14"/>
          <w:szCs w:val="14"/>
          <w:lang w:eastAsia="fr-FR"/>
        </w:rPr>
        <w:t> </w:t>
      </w:r>
      <w:r w:rsidRPr="00ED7B15">
        <w:rPr>
          <w:rFonts w:ascii="Source Sans Pro" w:eastAsia="Times New Roman" w:hAnsi="Source Sans Pro" w:cs="Times New Roman"/>
          <w:color w:val="000000"/>
          <w:sz w:val="20"/>
          <w:szCs w:val="20"/>
          <w:lang w:eastAsia="fr-FR"/>
        </w:rPr>
        <w:t>si vous allaitez.</w:t>
      </w:r>
    </w:p>
    <w:p w:rsidR="00ED7B15" w:rsidRPr="00ED7B15" w:rsidRDefault="00ED7B15" w:rsidP="00ED7B15">
      <w:pPr>
        <w:shd w:val="clear" w:color="auto" w:fill="FFFFFF"/>
        <w:spacing w:before="120" w:after="24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En cas de doute, il est indispensable de demander l’avis de votre médecin ou de votre pharmacien.</w:t>
      </w:r>
    </w:p>
    <w:p w:rsidR="00ED7B15" w:rsidRPr="00ED7B15" w:rsidRDefault="00ED7B15" w:rsidP="00ED7B15">
      <w:pPr>
        <w:shd w:val="clear" w:color="auto" w:fill="FFFFFF"/>
        <w:spacing w:after="0" w:line="240" w:lineRule="auto"/>
        <w:rPr>
          <w:rFonts w:ascii="Source Sans Pro" w:eastAsia="Times New Roman" w:hAnsi="Source Sans Pro" w:cs="Times New Roman"/>
          <w:b/>
          <w:bCs/>
          <w:color w:val="000000"/>
          <w:sz w:val="20"/>
          <w:szCs w:val="20"/>
          <w:lang w:eastAsia="fr-FR"/>
        </w:rPr>
      </w:pPr>
      <w:r w:rsidRPr="00ED7B15">
        <w:rPr>
          <w:rFonts w:ascii="Source Sans Pro" w:eastAsia="Times New Roman" w:hAnsi="Source Sans Pro" w:cs="Times New Roman"/>
          <w:b/>
          <w:bCs/>
          <w:color w:val="000000"/>
          <w:sz w:val="20"/>
          <w:szCs w:val="20"/>
          <w:lang w:eastAsia="fr-FR"/>
        </w:rPr>
        <w:t>Avertissements et précautions</w:t>
      </w:r>
    </w:p>
    <w:tbl>
      <w:tblPr>
        <w:tblW w:w="10004" w:type="dxa"/>
        <w:shd w:val="clear" w:color="auto" w:fill="FFFFFF"/>
        <w:tblCellMar>
          <w:left w:w="0" w:type="dxa"/>
          <w:right w:w="0" w:type="dxa"/>
        </w:tblCellMar>
        <w:tblLook w:val="04A0" w:firstRow="1" w:lastRow="0" w:firstColumn="1" w:lastColumn="0" w:noHBand="0" w:noVBand="1"/>
      </w:tblPr>
      <w:tblGrid>
        <w:gridCol w:w="10004"/>
      </w:tblGrid>
      <w:tr w:rsidR="00ED7B15" w:rsidRPr="00ED7B15" w:rsidTr="00ED7B15">
        <w:tc>
          <w:tcPr>
            <w:tcW w:w="10004" w:type="dxa"/>
            <w:tcBorders>
              <w:top w:val="single" w:sz="12" w:space="0" w:color="auto"/>
              <w:left w:val="single" w:sz="12" w:space="0" w:color="auto"/>
              <w:bottom w:val="single" w:sz="12" w:space="0" w:color="auto"/>
              <w:right w:val="single" w:sz="12" w:space="0" w:color="auto"/>
            </w:tcBorders>
            <w:shd w:val="clear" w:color="auto" w:fill="FFFFFF"/>
            <w:tcMar>
              <w:top w:w="0" w:type="dxa"/>
              <w:left w:w="70" w:type="dxa"/>
              <w:bottom w:w="0" w:type="dxa"/>
              <w:right w:w="70" w:type="dxa"/>
            </w:tcMar>
            <w:hideMark/>
          </w:tcPr>
          <w:p w:rsidR="00ED7B15" w:rsidRPr="00ED7B15" w:rsidRDefault="00ED7B15" w:rsidP="00ED7B15">
            <w:pPr>
              <w:spacing w:after="0" w:line="240" w:lineRule="auto"/>
              <w:rPr>
                <w:rFonts w:ascii="Source Sans Pro" w:eastAsia="Times New Roman" w:hAnsi="Source Sans Pro" w:cs="Times New Roman"/>
                <w:b/>
                <w:bCs/>
                <w:color w:val="000000"/>
                <w:sz w:val="20"/>
                <w:szCs w:val="20"/>
                <w:lang w:eastAsia="fr-FR"/>
              </w:rPr>
            </w:pPr>
            <w:r w:rsidRPr="00ED7B15">
              <w:rPr>
                <w:rFonts w:ascii="Source Sans Pro" w:eastAsia="Times New Roman" w:hAnsi="Source Sans Pro" w:cs="Times New Roman"/>
                <w:b/>
                <w:bCs/>
                <w:color w:val="000000"/>
                <w:sz w:val="20"/>
                <w:szCs w:val="20"/>
                <w:lang w:eastAsia="fr-FR"/>
              </w:rPr>
              <w:t>Ce médicament contient du paracétamol et de la codéine.</w:t>
            </w:r>
          </w:p>
          <w:p w:rsidR="00ED7B15" w:rsidRPr="00ED7B15" w:rsidRDefault="00ED7B15" w:rsidP="00ED7B15">
            <w:pPr>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b/>
                <w:bCs/>
                <w:color w:val="000000"/>
                <w:sz w:val="20"/>
                <w:szCs w:val="20"/>
                <w:lang w:eastAsia="fr-FR"/>
              </w:rPr>
              <w:t>Vérifiez </w:t>
            </w:r>
            <w:r w:rsidRPr="00ED7B15">
              <w:rPr>
                <w:rFonts w:ascii="Source Sans Pro" w:eastAsia="Times New Roman" w:hAnsi="Source Sans Pro" w:cs="Times New Roman"/>
                <w:color w:val="000000"/>
                <w:sz w:val="20"/>
                <w:szCs w:val="20"/>
                <w:lang w:eastAsia="fr-FR"/>
              </w:rPr>
              <w:t>que vous ne prenez pas d'autres médicaments contenant du paracétamol ou de la codéine, </w:t>
            </w:r>
            <w:r w:rsidRPr="00ED7B15">
              <w:rPr>
                <w:rFonts w:ascii="Source Sans Pro" w:eastAsia="Times New Roman" w:hAnsi="Source Sans Pro" w:cs="Times New Roman"/>
                <w:b/>
                <w:bCs/>
                <w:color w:val="000000"/>
                <w:sz w:val="20"/>
                <w:szCs w:val="20"/>
                <w:lang w:eastAsia="fr-FR"/>
              </w:rPr>
              <w:t>y compris si ce sont des médicaments obtenus sans prescription.</w:t>
            </w:r>
          </w:p>
          <w:p w:rsidR="00ED7B15" w:rsidRPr="00ED7B15" w:rsidRDefault="00ED7B15" w:rsidP="00ED7B15">
            <w:pPr>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b/>
                <w:bCs/>
                <w:color w:val="000000"/>
                <w:sz w:val="20"/>
                <w:szCs w:val="20"/>
                <w:lang w:eastAsia="fr-FR"/>
              </w:rPr>
              <w:t>Ne les associez pas, </w:t>
            </w:r>
            <w:r w:rsidRPr="00ED7B15">
              <w:rPr>
                <w:rFonts w:ascii="Source Sans Pro" w:eastAsia="Times New Roman" w:hAnsi="Source Sans Pro" w:cs="Times New Roman"/>
                <w:color w:val="000000"/>
                <w:sz w:val="20"/>
                <w:szCs w:val="20"/>
                <w:lang w:eastAsia="fr-FR"/>
              </w:rPr>
              <w:t>afin de ne pas dépasser la dose quotidienne recommandée.</w:t>
            </w:r>
          </w:p>
          <w:p w:rsidR="00ED7B15" w:rsidRPr="00ED7B15" w:rsidRDefault="00ED7B15" w:rsidP="00ED7B15">
            <w:pPr>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(Voir « Posologie » et « Si vous avez pris plus de DAFALGAN CODEINE, comprimé pelliculé que vous n'auriez dû »).</w:t>
            </w:r>
          </w:p>
        </w:tc>
      </w:tr>
    </w:tbl>
    <w:p w:rsidR="00ED7B15" w:rsidRPr="00ED7B15" w:rsidRDefault="00ED7B15" w:rsidP="00ED7B15">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Informez votre médecin avant de prendre ce médicament si une des conditions suivantes s'applique à vous :</w:t>
      </w:r>
    </w:p>
    <w:p w:rsidR="00ED7B15" w:rsidRPr="00ED7B15" w:rsidRDefault="00ED7B15" w:rsidP="00ED7B1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D7B15">
        <w:rPr>
          <w:rFonts w:ascii="Symbol" w:eastAsia="Times New Roman" w:hAnsi="Symbol" w:cs="Times New Roman"/>
          <w:color w:val="000000"/>
          <w:sz w:val="20"/>
          <w:szCs w:val="20"/>
          <w:lang w:eastAsia="fr-FR"/>
        </w:rPr>
        <w:t></w:t>
      </w:r>
      <w:r w:rsidRPr="00ED7B15">
        <w:rPr>
          <w:rFonts w:ascii="Times New Roman" w:eastAsia="Times New Roman" w:hAnsi="Times New Roman" w:cs="Times New Roman"/>
          <w:color w:val="000000"/>
          <w:sz w:val="14"/>
          <w:szCs w:val="14"/>
          <w:lang w:eastAsia="fr-FR"/>
        </w:rPr>
        <w:t> </w:t>
      </w:r>
      <w:r w:rsidRPr="00ED7B15">
        <w:rPr>
          <w:rFonts w:ascii="Source Sans Pro" w:eastAsia="Times New Roman" w:hAnsi="Source Sans Pro" w:cs="Times New Roman"/>
          <w:color w:val="000000"/>
          <w:sz w:val="20"/>
          <w:szCs w:val="20"/>
          <w:lang w:eastAsia="fr-FR"/>
        </w:rPr>
        <w:t>Si vous êtes adultes et vous pesez moins de 50 kg,</w:t>
      </w:r>
    </w:p>
    <w:p w:rsidR="00ED7B15" w:rsidRPr="00ED7B15" w:rsidRDefault="00ED7B15" w:rsidP="00ED7B1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D7B15">
        <w:rPr>
          <w:rFonts w:ascii="Symbol" w:eastAsia="Times New Roman" w:hAnsi="Symbol" w:cs="Times New Roman"/>
          <w:color w:val="000000"/>
          <w:sz w:val="20"/>
          <w:szCs w:val="20"/>
          <w:lang w:eastAsia="fr-FR"/>
        </w:rPr>
        <w:t></w:t>
      </w:r>
      <w:r w:rsidRPr="00ED7B15">
        <w:rPr>
          <w:rFonts w:ascii="Times New Roman" w:eastAsia="Times New Roman" w:hAnsi="Times New Roman" w:cs="Times New Roman"/>
          <w:color w:val="000000"/>
          <w:sz w:val="14"/>
          <w:szCs w:val="14"/>
          <w:lang w:eastAsia="fr-FR"/>
        </w:rPr>
        <w:t> </w:t>
      </w:r>
      <w:r w:rsidRPr="00ED7B15">
        <w:rPr>
          <w:rFonts w:ascii="Source Sans Pro" w:eastAsia="Times New Roman" w:hAnsi="Source Sans Pro" w:cs="Times New Roman"/>
          <w:color w:val="000000"/>
          <w:sz w:val="20"/>
          <w:szCs w:val="20"/>
          <w:lang w:eastAsia="fr-FR"/>
        </w:rPr>
        <w:t>Si vous prenez d'autres médicaments contenant du paracétamol, de la codéine ou tout autre médicament pouvant provoquer une dépression respiratoire (médicaments obtenus avec ou sans ordonnance),</w:t>
      </w:r>
    </w:p>
    <w:p w:rsidR="00ED7B15" w:rsidRPr="00ED7B15" w:rsidRDefault="00ED7B15" w:rsidP="00ED7B1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D7B15">
        <w:rPr>
          <w:rFonts w:ascii="Symbol" w:eastAsia="Times New Roman" w:hAnsi="Symbol" w:cs="Times New Roman"/>
          <w:color w:val="000000"/>
          <w:sz w:val="20"/>
          <w:szCs w:val="20"/>
          <w:lang w:eastAsia="fr-FR"/>
        </w:rPr>
        <w:t></w:t>
      </w:r>
      <w:r w:rsidRPr="00ED7B15">
        <w:rPr>
          <w:rFonts w:ascii="Times New Roman" w:eastAsia="Times New Roman" w:hAnsi="Times New Roman" w:cs="Times New Roman"/>
          <w:color w:val="000000"/>
          <w:sz w:val="14"/>
          <w:szCs w:val="14"/>
          <w:lang w:eastAsia="fr-FR"/>
        </w:rPr>
        <w:t> </w:t>
      </w:r>
      <w:r w:rsidRPr="00ED7B15">
        <w:rPr>
          <w:rFonts w:ascii="Source Sans Pro" w:eastAsia="Times New Roman" w:hAnsi="Source Sans Pro" w:cs="Times New Roman"/>
          <w:color w:val="000000"/>
          <w:sz w:val="20"/>
          <w:szCs w:val="20"/>
          <w:lang w:eastAsia="fr-FR"/>
        </w:rPr>
        <w:t>Si vous avez une maladie du foie ou des reins,</w:t>
      </w:r>
    </w:p>
    <w:p w:rsidR="00ED7B15" w:rsidRPr="00ED7B15" w:rsidRDefault="00ED7B15" w:rsidP="00ED7B1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D7B15">
        <w:rPr>
          <w:rFonts w:ascii="Symbol" w:eastAsia="Times New Roman" w:hAnsi="Symbol" w:cs="Times New Roman"/>
          <w:color w:val="000000"/>
          <w:sz w:val="20"/>
          <w:szCs w:val="20"/>
          <w:lang w:eastAsia="fr-FR"/>
        </w:rPr>
        <w:t></w:t>
      </w:r>
      <w:r w:rsidRPr="00ED7B15">
        <w:rPr>
          <w:rFonts w:ascii="Times New Roman" w:eastAsia="Times New Roman" w:hAnsi="Times New Roman" w:cs="Times New Roman"/>
          <w:color w:val="000000"/>
          <w:sz w:val="14"/>
          <w:szCs w:val="14"/>
          <w:lang w:eastAsia="fr-FR"/>
        </w:rPr>
        <w:t> </w:t>
      </w:r>
      <w:r w:rsidRPr="00ED7B15">
        <w:rPr>
          <w:rFonts w:ascii="Source Sans Pro" w:eastAsia="Times New Roman" w:hAnsi="Source Sans Pro" w:cs="Times New Roman"/>
          <w:color w:val="000000"/>
          <w:sz w:val="20"/>
          <w:szCs w:val="20"/>
          <w:lang w:eastAsia="fr-FR"/>
        </w:rPr>
        <w:t>Si vous êtes atteint(e) du syndrome de Gilbert (jaunisse familiale non hémolytique),</w:t>
      </w:r>
    </w:p>
    <w:p w:rsidR="00ED7B15" w:rsidRPr="00ED7B15" w:rsidRDefault="00ED7B15" w:rsidP="00ED7B1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D7B15">
        <w:rPr>
          <w:rFonts w:ascii="Symbol" w:eastAsia="Times New Roman" w:hAnsi="Symbol" w:cs="Times New Roman"/>
          <w:color w:val="000000"/>
          <w:sz w:val="20"/>
          <w:szCs w:val="20"/>
          <w:lang w:eastAsia="fr-FR"/>
        </w:rPr>
        <w:t></w:t>
      </w:r>
      <w:r w:rsidRPr="00ED7B15">
        <w:rPr>
          <w:rFonts w:ascii="Times New Roman" w:eastAsia="Times New Roman" w:hAnsi="Times New Roman" w:cs="Times New Roman"/>
          <w:color w:val="000000"/>
          <w:sz w:val="14"/>
          <w:szCs w:val="14"/>
          <w:lang w:eastAsia="fr-FR"/>
        </w:rPr>
        <w:t> </w:t>
      </w:r>
      <w:r w:rsidRPr="00ED7B15">
        <w:rPr>
          <w:rFonts w:ascii="Source Sans Pro" w:eastAsia="Times New Roman" w:hAnsi="Source Sans Pro" w:cs="Times New Roman"/>
          <w:color w:val="000000"/>
          <w:sz w:val="20"/>
          <w:szCs w:val="20"/>
          <w:lang w:eastAsia="fr-FR"/>
        </w:rPr>
        <w:t>ou en cas d’abus d’alcool (consommation excessive d’alcool (3 boissons alcoolisées ou plus chaque jour),</w:t>
      </w:r>
    </w:p>
    <w:p w:rsidR="00ED7B15" w:rsidRPr="00ED7B15" w:rsidRDefault="00ED7B15" w:rsidP="00ED7B1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D7B15">
        <w:rPr>
          <w:rFonts w:ascii="Symbol" w:eastAsia="Times New Roman" w:hAnsi="Symbol" w:cs="Times New Roman"/>
          <w:color w:val="000000"/>
          <w:sz w:val="20"/>
          <w:szCs w:val="20"/>
          <w:lang w:eastAsia="fr-FR"/>
        </w:rPr>
        <w:t></w:t>
      </w:r>
      <w:r w:rsidRPr="00ED7B15">
        <w:rPr>
          <w:rFonts w:ascii="Times New Roman" w:eastAsia="Times New Roman" w:hAnsi="Times New Roman" w:cs="Times New Roman"/>
          <w:color w:val="000000"/>
          <w:sz w:val="14"/>
          <w:szCs w:val="14"/>
          <w:lang w:eastAsia="fr-FR"/>
        </w:rPr>
        <w:t> </w:t>
      </w:r>
      <w:r w:rsidRPr="00ED7B15">
        <w:rPr>
          <w:rFonts w:ascii="Source Sans Pro" w:eastAsia="Times New Roman" w:hAnsi="Source Sans Pro" w:cs="Times New Roman"/>
          <w:color w:val="000000"/>
          <w:sz w:val="20"/>
          <w:szCs w:val="20"/>
          <w:lang w:eastAsia="fr-FR"/>
        </w:rPr>
        <w:t>Si vous souffrez de déficience en glucose-6-phosphate déshydrogénase (G6PD) (pouvant conduire à une anémie hémolytique),</w:t>
      </w:r>
    </w:p>
    <w:p w:rsidR="00ED7B15" w:rsidRPr="00ED7B15" w:rsidRDefault="00ED7B15" w:rsidP="00ED7B1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D7B15">
        <w:rPr>
          <w:rFonts w:ascii="Symbol" w:eastAsia="Times New Roman" w:hAnsi="Symbol" w:cs="Times New Roman"/>
          <w:color w:val="000000"/>
          <w:sz w:val="20"/>
          <w:szCs w:val="20"/>
          <w:lang w:eastAsia="fr-FR"/>
        </w:rPr>
        <w:t></w:t>
      </w:r>
      <w:r w:rsidRPr="00ED7B15">
        <w:rPr>
          <w:rFonts w:ascii="Times New Roman" w:eastAsia="Times New Roman" w:hAnsi="Times New Roman" w:cs="Times New Roman"/>
          <w:color w:val="000000"/>
          <w:sz w:val="14"/>
          <w:szCs w:val="14"/>
          <w:lang w:eastAsia="fr-FR"/>
        </w:rPr>
        <w:t> </w:t>
      </w:r>
      <w:r w:rsidRPr="00ED7B15">
        <w:rPr>
          <w:rFonts w:ascii="Source Sans Pro" w:eastAsia="Times New Roman" w:hAnsi="Source Sans Pro" w:cs="Times New Roman"/>
          <w:color w:val="000000"/>
          <w:sz w:val="20"/>
          <w:szCs w:val="20"/>
          <w:lang w:eastAsia="fr-FR"/>
        </w:rPr>
        <w:t>Si vous avez des problèmes de nutrition (malnutrition - réserves basses en glutathion hépatique), d’anorexie, boulimie ou cachexie (perte de poids importante),</w:t>
      </w:r>
    </w:p>
    <w:p w:rsidR="00ED7B15" w:rsidRPr="00ED7B15" w:rsidRDefault="00ED7B15" w:rsidP="00ED7B1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D7B15">
        <w:rPr>
          <w:rFonts w:ascii="Symbol" w:eastAsia="Times New Roman" w:hAnsi="Symbol" w:cs="Times New Roman"/>
          <w:color w:val="000000"/>
          <w:sz w:val="20"/>
          <w:szCs w:val="20"/>
          <w:lang w:eastAsia="fr-FR"/>
        </w:rPr>
        <w:t></w:t>
      </w:r>
      <w:r w:rsidRPr="00ED7B15">
        <w:rPr>
          <w:rFonts w:ascii="Times New Roman" w:eastAsia="Times New Roman" w:hAnsi="Times New Roman" w:cs="Times New Roman"/>
          <w:color w:val="000000"/>
          <w:sz w:val="14"/>
          <w:szCs w:val="14"/>
          <w:lang w:eastAsia="fr-FR"/>
        </w:rPr>
        <w:t> </w:t>
      </w:r>
      <w:r w:rsidRPr="00ED7B15">
        <w:rPr>
          <w:rFonts w:ascii="Source Sans Pro" w:eastAsia="Times New Roman" w:hAnsi="Source Sans Pro" w:cs="Times New Roman"/>
          <w:color w:val="000000"/>
          <w:sz w:val="20"/>
          <w:szCs w:val="20"/>
          <w:lang w:eastAsia="fr-FR"/>
        </w:rPr>
        <w:t>Si vous avez des problèmes de déshydratation, hypovolémie (perte importante d’eau corporelle),</w:t>
      </w:r>
    </w:p>
    <w:p w:rsidR="00ED7B15" w:rsidRPr="00ED7B15" w:rsidRDefault="00ED7B15" w:rsidP="00ED7B1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D7B15">
        <w:rPr>
          <w:rFonts w:ascii="Symbol" w:eastAsia="Times New Roman" w:hAnsi="Symbol" w:cs="Times New Roman"/>
          <w:color w:val="000000"/>
          <w:sz w:val="20"/>
          <w:szCs w:val="20"/>
          <w:lang w:eastAsia="fr-FR"/>
        </w:rPr>
        <w:t></w:t>
      </w:r>
      <w:r w:rsidRPr="00ED7B15">
        <w:rPr>
          <w:rFonts w:ascii="Times New Roman" w:eastAsia="Times New Roman" w:hAnsi="Times New Roman" w:cs="Times New Roman"/>
          <w:color w:val="000000"/>
          <w:sz w:val="14"/>
          <w:szCs w:val="14"/>
          <w:lang w:eastAsia="fr-FR"/>
        </w:rPr>
        <w:t> </w:t>
      </w:r>
      <w:r w:rsidRPr="00ED7B15">
        <w:rPr>
          <w:rFonts w:ascii="Source Sans Pro" w:eastAsia="Times New Roman" w:hAnsi="Source Sans Pro" w:cs="Times New Roman"/>
          <w:color w:val="000000"/>
          <w:sz w:val="20"/>
          <w:szCs w:val="20"/>
          <w:lang w:eastAsia="fr-FR"/>
        </w:rPr>
        <w:t>Si vous avez de maladies respiratoires (dont l'asthme),</w:t>
      </w:r>
    </w:p>
    <w:p w:rsidR="00ED7B15" w:rsidRPr="00ED7B15" w:rsidRDefault="00ED7B15" w:rsidP="00ED7B1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D7B15">
        <w:rPr>
          <w:rFonts w:ascii="Symbol" w:eastAsia="Times New Roman" w:hAnsi="Symbol" w:cs="Times New Roman"/>
          <w:color w:val="000000"/>
          <w:sz w:val="20"/>
          <w:szCs w:val="20"/>
          <w:lang w:eastAsia="fr-FR"/>
        </w:rPr>
        <w:t></w:t>
      </w:r>
      <w:r w:rsidRPr="00ED7B15">
        <w:rPr>
          <w:rFonts w:ascii="Times New Roman" w:eastAsia="Times New Roman" w:hAnsi="Times New Roman" w:cs="Times New Roman"/>
          <w:color w:val="000000"/>
          <w:sz w:val="14"/>
          <w:szCs w:val="14"/>
          <w:lang w:eastAsia="fr-FR"/>
        </w:rPr>
        <w:t> </w:t>
      </w:r>
      <w:r w:rsidRPr="00ED7B15">
        <w:rPr>
          <w:rFonts w:ascii="Source Sans Pro" w:eastAsia="Times New Roman" w:hAnsi="Source Sans Pro" w:cs="Times New Roman"/>
          <w:color w:val="000000"/>
          <w:sz w:val="20"/>
          <w:szCs w:val="20"/>
          <w:lang w:eastAsia="fr-FR"/>
        </w:rPr>
        <w:t>En cas d'encombrement bronchique (toux avec expectoration),</w:t>
      </w:r>
    </w:p>
    <w:p w:rsidR="00ED7B15" w:rsidRPr="00ED7B15" w:rsidRDefault="00ED7B15" w:rsidP="00ED7B1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D7B15">
        <w:rPr>
          <w:rFonts w:ascii="Symbol" w:eastAsia="Times New Roman" w:hAnsi="Symbol" w:cs="Times New Roman"/>
          <w:color w:val="000000"/>
          <w:sz w:val="20"/>
          <w:szCs w:val="20"/>
          <w:lang w:eastAsia="fr-FR"/>
        </w:rPr>
        <w:t></w:t>
      </w:r>
      <w:r w:rsidRPr="00ED7B15">
        <w:rPr>
          <w:rFonts w:ascii="Times New Roman" w:eastAsia="Times New Roman" w:hAnsi="Times New Roman" w:cs="Times New Roman"/>
          <w:color w:val="000000"/>
          <w:sz w:val="14"/>
          <w:szCs w:val="14"/>
          <w:lang w:eastAsia="fr-FR"/>
        </w:rPr>
        <w:t> </w:t>
      </w:r>
      <w:r w:rsidRPr="00ED7B15">
        <w:rPr>
          <w:rFonts w:ascii="Source Sans Pro" w:eastAsia="Times New Roman" w:hAnsi="Source Sans Pro" w:cs="Times New Roman"/>
          <w:color w:val="000000"/>
          <w:sz w:val="20"/>
          <w:szCs w:val="20"/>
          <w:lang w:eastAsia="fr-FR"/>
        </w:rPr>
        <w:t>En cas d'opération de la vésicule biliaire.</w:t>
      </w:r>
    </w:p>
    <w:p w:rsidR="00ED7B15" w:rsidRPr="00ED7B15" w:rsidRDefault="00ED7B15" w:rsidP="00ED7B15">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Si vous souffrez d’une hépatite virale aiguë ou en cas de découverte d’une hépatite virale aiguë pendant votre traitement avec DAFALGAN CODEINE 500 mg comprimé pelliculé, parlez-en à votre médecin. Votre traitement pourrait être suspendu par votre médecin</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En cas de surdosage ou de prise par erreur d'une dose trop élevée, consultez immédiatement votre médecin.</w:t>
      </w:r>
    </w:p>
    <w:p w:rsidR="00ED7B15" w:rsidRPr="00ED7B15" w:rsidRDefault="00ED7B15" w:rsidP="00ED7B15">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ED7B15">
        <w:rPr>
          <w:rFonts w:ascii="Source Sans Pro" w:eastAsia="Times New Roman" w:hAnsi="Source Sans Pro" w:cs="Times New Roman"/>
          <w:b/>
          <w:bCs/>
          <w:color w:val="000000"/>
          <w:sz w:val="20"/>
          <w:szCs w:val="20"/>
          <w:u w:val="single"/>
          <w:lang w:eastAsia="fr-FR"/>
        </w:rPr>
        <w:t>Précautions d'emploi</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lastRenderedPageBreak/>
        <w:t>Ne pas utiliser de façon prolongée sans avis du médecin en particulier si les troubles persistent au bout de 3 jours et/ou en cas de survenue de tout autre signe après la prise du médicament.</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Ne pas dépasser les posologies indiquées et consulter rapidement le médecin en cas de surdosage accidentel.</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La codéine est transformée en morphine dans le foie par une enzyme. La morphine est la substance qui soulage la douleur. Certaines personnes ont un taux d’enzyme variable et cela peut les affecter de différente manière. Pour certaines personnes, la morphine n’est pas produite ou produite en petite quantité, et ne soulagera pas assez la douleur. Pour certaines personnes, appelées métaboliseurs rapides ou ultra-rapides, une quantité importante de morphine est produite pouvant être à l’origine d’effets indésirables graves. Si vous remarquez un des effets indésirables suivants, vous devez arrêter ce médicament et demander immédiatement l’avis de votre médecin : respiration lente ou superficielle, confusion, somnolence, rétrécissement de la pupille, constipation, manque d’appétit ou si vous ne vous sentez pas bien.</w:t>
      </w:r>
    </w:p>
    <w:p w:rsidR="00ED7B15" w:rsidRPr="00ED7B15" w:rsidRDefault="00ED7B15" w:rsidP="00ED7B15">
      <w:pPr>
        <w:shd w:val="clear" w:color="auto" w:fill="FFFFFF"/>
        <w:spacing w:after="0" w:line="240" w:lineRule="auto"/>
        <w:rPr>
          <w:rFonts w:ascii="Source Sans Pro" w:eastAsia="Times New Roman" w:hAnsi="Source Sans Pro" w:cs="Times New Roman"/>
          <w:b/>
          <w:bCs/>
          <w:color w:val="000000"/>
          <w:sz w:val="20"/>
          <w:szCs w:val="20"/>
          <w:lang w:eastAsia="fr-FR"/>
        </w:rPr>
      </w:pPr>
      <w:r w:rsidRPr="00ED7B15">
        <w:rPr>
          <w:rFonts w:ascii="Source Sans Pro" w:eastAsia="Times New Roman" w:hAnsi="Source Sans Pro" w:cs="Times New Roman"/>
          <w:b/>
          <w:bCs/>
          <w:color w:val="000000"/>
          <w:sz w:val="20"/>
          <w:szCs w:val="20"/>
          <w:lang w:eastAsia="fr-FR"/>
        </w:rPr>
        <w:t>Enfants et adolescents</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Ce médicament ne doit pas être utilisé chez les enfants de moins de 12 ans. Demandez conseil à votre médecin ou votre pharmacien.</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Ce médicament ne doit être administré chez un enfant que sur prescription médicale. Ne renouvelez pas ce traitement chez votre enfant sans nouvel avis médical. Ce traitement doit s’accompagner d’une surveillance de votre enfant ; en cas de somnolence qui vous semblerait excessive, ne lui donnez pas de dose supplémentaire.</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u w:val="single"/>
          <w:lang w:eastAsia="fr-FR"/>
        </w:rPr>
        <w:t xml:space="preserve">L’utilisation chez les enfants et les adolescents après une </w:t>
      </w:r>
      <w:proofErr w:type="gramStart"/>
      <w:r w:rsidRPr="00ED7B15">
        <w:rPr>
          <w:rFonts w:ascii="Source Sans Pro" w:eastAsia="Times New Roman" w:hAnsi="Source Sans Pro" w:cs="Times New Roman"/>
          <w:color w:val="000000"/>
          <w:sz w:val="20"/>
          <w:szCs w:val="20"/>
          <w:u w:val="single"/>
          <w:lang w:eastAsia="fr-FR"/>
        </w:rPr>
        <w:t>chirurgie:</w:t>
      </w:r>
      <w:proofErr w:type="gramEnd"/>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La codéine ne doit pas être utilisée après ablation des amygdales ou des végétations dans le cadre d’un syndrome d’apnée obstructive du sommeil.</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u w:val="single"/>
          <w:lang w:eastAsia="fr-FR"/>
        </w:rPr>
        <w:t>L’utilisation chez les enfants avec des problèmes respiratoires :</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La codéine n’est pas recommandée chez les enfants avec des problèmes respiratoires car les symptômes de toxicité de la morphine sont aggravés chez ces enfants.</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En cas d'hypertension intracrânienne, ce médicament risque d'augmenter l'importance de cette hypertension.</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EN CAS DE DOUTE NE PAS HESITER A DEMANDER L'AVIS DE VOTRE MEDECIN OU DE VOTRE PHARMACIEN.</w:t>
      </w:r>
    </w:p>
    <w:p w:rsidR="00ED7B15" w:rsidRPr="00ED7B15" w:rsidRDefault="00ED7B15" w:rsidP="00ED7B15">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2" w:name="Ann3b_Interactions_5"/>
      <w:bookmarkEnd w:id="12"/>
      <w:r w:rsidRPr="00ED7B15">
        <w:rPr>
          <w:rFonts w:ascii="Source Sans Pro" w:eastAsia="Times New Roman" w:hAnsi="Source Sans Pro" w:cs="Times New Roman"/>
          <w:b/>
          <w:bCs/>
          <w:color w:val="000000"/>
          <w:sz w:val="20"/>
          <w:szCs w:val="20"/>
          <w:lang w:eastAsia="fr-FR"/>
        </w:rPr>
        <w:t>Autres médicaments et DAFALGAN CODEINE, comprimé pelliculé</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Informez votre médecin ou pharmacien si vous prenez, avez récemment pris ou pourriez prendre tout autre médicament.</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u w:val="single"/>
          <w:lang w:eastAsia="fr-FR"/>
        </w:rPr>
        <w:t>LIE AU PARACETAMOL</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 xml:space="preserve">En cas de traitement concomitant avec le probénécide, il faut envisager une diminution de dose de DAFALGAN CODEINE 500 </w:t>
      </w:r>
      <w:proofErr w:type="spellStart"/>
      <w:proofErr w:type="gramStart"/>
      <w:r w:rsidRPr="00ED7B15">
        <w:rPr>
          <w:rFonts w:ascii="Source Sans Pro" w:eastAsia="Times New Roman" w:hAnsi="Source Sans Pro" w:cs="Times New Roman"/>
          <w:color w:val="000000"/>
          <w:sz w:val="20"/>
          <w:szCs w:val="20"/>
          <w:lang w:eastAsia="fr-FR"/>
        </w:rPr>
        <w:t>mg,comprimé</w:t>
      </w:r>
      <w:proofErr w:type="spellEnd"/>
      <w:proofErr w:type="gramEnd"/>
      <w:r w:rsidRPr="00ED7B15">
        <w:rPr>
          <w:rFonts w:ascii="Source Sans Pro" w:eastAsia="Times New Roman" w:hAnsi="Source Sans Pro" w:cs="Times New Roman"/>
          <w:color w:val="000000"/>
          <w:sz w:val="20"/>
          <w:szCs w:val="20"/>
          <w:lang w:eastAsia="fr-FR"/>
        </w:rPr>
        <w:t xml:space="preserve"> pelliculé .</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Vous devez contacter votre médecin si vous prenez un médicament qui ralentit la coagulation (anticoagulants oraux). A fortes doses, DAFALGAN CODEINE 500 mg, comprimé pelliculé peut augmenter l'action de votre anticoagulant. Si nécessaire, votre médecin adaptera la posologie de votre anticoagulant.</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 xml:space="preserve">Informez votre médecin ou pharmacien si vous prenez de la </w:t>
      </w:r>
      <w:proofErr w:type="spellStart"/>
      <w:r w:rsidRPr="00ED7B15">
        <w:rPr>
          <w:rFonts w:ascii="Source Sans Pro" w:eastAsia="Times New Roman" w:hAnsi="Source Sans Pro" w:cs="Times New Roman"/>
          <w:color w:val="000000"/>
          <w:sz w:val="20"/>
          <w:szCs w:val="20"/>
          <w:lang w:eastAsia="fr-FR"/>
        </w:rPr>
        <w:t>phenytoine</w:t>
      </w:r>
      <w:proofErr w:type="spellEnd"/>
      <w:r w:rsidRPr="00ED7B15">
        <w:rPr>
          <w:rFonts w:ascii="Source Sans Pro" w:eastAsia="Times New Roman" w:hAnsi="Source Sans Pro" w:cs="Times New Roman"/>
          <w:color w:val="000000"/>
          <w:sz w:val="20"/>
          <w:szCs w:val="20"/>
          <w:lang w:eastAsia="fr-FR"/>
        </w:rPr>
        <w:t>, l'utilisation simultanée de ces médicaments et de paracétamol peut endommager le foie.</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 xml:space="preserve">Informez votre médecin ou pharmacien si vous prenez des inducteurs enzymatiques (tels que le phénobarbital, la carbamazépine, le </w:t>
      </w:r>
      <w:proofErr w:type="spellStart"/>
      <w:r w:rsidRPr="00ED7B15">
        <w:rPr>
          <w:rFonts w:ascii="Source Sans Pro" w:eastAsia="Times New Roman" w:hAnsi="Source Sans Pro" w:cs="Times New Roman"/>
          <w:color w:val="000000"/>
          <w:sz w:val="20"/>
          <w:szCs w:val="20"/>
          <w:lang w:eastAsia="fr-FR"/>
        </w:rPr>
        <w:t>primid</w:t>
      </w:r>
      <w:proofErr w:type="spellEnd"/>
      <w:r w:rsidRPr="00ED7B15">
        <w:rPr>
          <w:rFonts w:ascii="Source Sans Pro" w:eastAsia="Times New Roman" w:hAnsi="Source Sans Pro" w:cs="Times New Roman"/>
          <w:color w:val="000000"/>
          <w:sz w:val="20"/>
          <w:szCs w:val="20"/>
          <w:lang w:eastAsia="fr-FR"/>
        </w:rPr>
        <w:t>, la rifampicine).</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Signalez que vous ou votre enfant prenez ce médicament si votre médecin vous prescrit à vous ou à lui, un dosage du taux d'acide urique ou du sucre dans le sang.</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u w:val="single"/>
          <w:lang w:eastAsia="fr-FR"/>
        </w:rPr>
        <w:t>LIE A LA CODEINE</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 xml:space="preserve">Ce médicament doit être évité avec les agonistes-antagonistes morphiniques (buprénorphine, nalbuphine, </w:t>
      </w:r>
      <w:proofErr w:type="spellStart"/>
      <w:r w:rsidRPr="00ED7B15">
        <w:rPr>
          <w:rFonts w:ascii="Source Sans Pro" w:eastAsia="Times New Roman" w:hAnsi="Source Sans Pro" w:cs="Times New Roman"/>
          <w:color w:val="000000"/>
          <w:sz w:val="20"/>
          <w:szCs w:val="20"/>
          <w:lang w:eastAsia="fr-FR"/>
        </w:rPr>
        <w:t>pentazocine</w:t>
      </w:r>
      <w:proofErr w:type="spellEnd"/>
      <w:r w:rsidRPr="00ED7B15">
        <w:rPr>
          <w:rFonts w:ascii="Source Sans Pro" w:eastAsia="Times New Roman" w:hAnsi="Source Sans Pro" w:cs="Times New Roman"/>
          <w:color w:val="000000"/>
          <w:sz w:val="20"/>
          <w:szCs w:val="20"/>
          <w:lang w:eastAsia="fr-FR"/>
        </w:rPr>
        <w:t>).</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Si vous prenez ou avez pris récemment un autre médicament, y compris un médicament obtenu sans ordonnance, parlez-en à votre médecin ou à votre pharmacien.</w:t>
      </w:r>
    </w:p>
    <w:p w:rsidR="00ED7B15" w:rsidRPr="00ED7B15" w:rsidRDefault="00ED7B15" w:rsidP="00ED7B15">
      <w:pPr>
        <w:shd w:val="clear" w:color="auto" w:fill="FFFFFF"/>
        <w:spacing w:after="0" w:line="240" w:lineRule="auto"/>
        <w:rPr>
          <w:rFonts w:ascii="Source Sans Pro" w:eastAsia="Times New Roman" w:hAnsi="Source Sans Pro" w:cs="Times New Roman"/>
          <w:b/>
          <w:bCs/>
          <w:color w:val="000000"/>
          <w:sz w:val="20"/>
          <w:szCs w:val="20"/>
          <w:lang w:eastAsia="fr-FR"/>
        </w:rPr>
      </w:pPr>
      <w:r w:rsidRPr="00ED7B15">
        <w:rPr>
          <w:rFonts w:ascii="Source Sans Pro" w:eastAsia="Times New Roman" w:hAnsi="Source Sans Pro" w:cs="Times New Roman"/>
          <w:b/>
          <w:bCs/>
          <w:color w:val="000000"/>
          <w:sz w:val="20"/>
          <w:szCs w:val="20"/>
          <w:lang w:eastAsia="fr-FR"/>
        </w:rPr>
        <w:t>DAFALGAN CODEINE, comprimé pelliculé avec des aliments et boissons et de l’alcool</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bookmarkStart w:id="13" w:name="_Toc142279012"/>
      <w:r w:rsidRPr="00ED7B15">
        <w:rPr>
          <w:rFonts w:ascii="Source Sans Pro" w:eastAsia="Times New Roman" w:hAnsi="Source Sans Pro" w:cs="Times New Roman"/>
          <w:color w:val="000000"/>
          <w:sz w:val="20"/>
          <w:szCs w:val="20"/>
          <w:u w:val="single"/>
          <w:lang w:eastAsia="fr-FR"/>
        </w:rPr>
        <w:t>L’absorption d’alcool pendant le traitement est déconseillée.</w:t>
      </w:r>
      <w:bookmarkEnd w:id="13"/>
    </w:p>
    <w:p w:rsidR="00ED7B15" w:rsidRPr="00ED7B15" w:rsidRDefault="00ED7B15" w:rsidP="00ED7B15">
      <w:pPr>
        <w:shd w:val="clear" w:color="auto" w:fill="FFFFFF"/>
        <w:spacing w:after="0" w:line="240" w:lineRule="auto"/>
        <w:rPr>
          <w:rFonts w:ascii="Source Sans Pro" w:eastAsia="Times New Roman" w:hAnsi="Source Sans Pro" w:cs="Times New Roman"/>
          <w:b/>
          <w:bCs/>
          <w:color w:val="000000"/>
          <w:sz w:val="20"/>
          <w:szCs w:val="20"/>
          <w:lang w:eastAsia="fr-FR"/>
        </w:rPr>
      </w:pPr>
      <w:r w:rsidRPr="00ED7B15">
        <w:rPr>
          <w:rFonts w:ascii="Source Sans Pro" w:eastAsia="Times New Roman" w:hAnsi="Source Sans Pro" w:cs="Times New Roman"/>
          <w:b/>
          <w:bCs/>
          <w:color w:val="000000"/>
          <w:sz w:val="20"/>
          <w:szCs w:val="20"/>
          <w:lang w:eastAsia="fr-FR"/>
        </w:rPr>
        <w:t>Grossesse, allaitement et fertilité</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Si vous êtes enceinte ou que vous allaitez, si vous pensez être enceinte ou planifiez une grossesse, demandez conseil à votre médecin ou pharmacien avant de prendre ce médicament.</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Grossesse</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lastRenderedPageBreak/>
        <w:t>Il est possible de prendre ce médicament pendant la grossesse, pour un temps bref (quelques jours), aux doses recommandées par votre médecin. En fin de grossesse, la prise de codéine peut entraîner une toxicité chez le nouveau-né. Par conséquent, il convient de toujours demander l'avis de votre médecin avant de prendre ce médicament et de ne jamais dépasser la dose recommandée.</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Allaitement</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Ne prenez pas ce médicament si vous allaitez car il contient de la codéine. La codéine et la morphine (issue de la codéine) passent dans le lait maternel.</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Fertilité</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Il est possible que le paracétamol puisse altérer la fertilité des femmes, de façon réversible à l'arrêt du traitement.</w:t>
      </w:r>
    </w:p>
    <w:p w:rsidR="00ED7B15" w:rsidRPr="00ED7B15" w:rsidRDefault="00ED7B15" w:rsidP="00ED7B15">
      <w:pPr>
        <w:shd w:val="clear" w:color="auto" w:fill="FFFFFF"/>
        <w:spacing w:after="0" w:line="240" w:lineRule="auto"/>
        <w:rPr>
          <w:rFonts w:ascii="Source Sans Pro" w:eastAsia="Times New Roman" w:hAnsi="Source Sans Pro" w:cs="Times New Roman"/>
          <w:b/>
          <w:bCs/>
          <w:color w:val="000000"/>
          <w:sz w:val="20"/>
          <w:szCs w:val="20"/>
          <w:lang w:eastAsia="fr-FR"/>
        </w:rPr>
      </w:pPr>
      <w:r w:rsidRPr="00ED7B15">
        <w:rPr>
          <w:rFonts w:ascii="Source Sans Pro" w:eastAsia="Times New Roman" w:hAnsi="Source Sans Pro" w:cs="Times New Roman"/>
          <w:b/>
          <w:bCs/>
          <w:color w:val="000000"/>
          <w:sz w:val="20"/>
          <w:szCs w:val="20"/>
          <w:lang w:eastAsia="fr-FR"/>
        </w:rPr>
        <w:t>Sportifs</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Sans objet.</w:t>
      </w:r>
    </w:p>
    <w:p w:rsidR="00ED7B15" w:rsidRPr="00ED7B15" w:rsidRDefault="00ED7B15" w:rsidP="00ED7B15">
      <w:pPr>
        <w:shd w:val="clear" w:color="auto" w:fill="FFFFFF"/>
        <w:spacing w:after="0" w:line="240" w:lineRule="auto"/>
        <w:rPr>
          <w:rFonts w:ascii="Source Sans Pro" w:eastAsia="Times New Roman" w:hAnsi="Source Sans Pro" w:cs="Times New Roman"/>
          <w:b/>
          <w:bCs/>
          <w:color w:val="000000"/>
          <w:sz w:val="20"/>
          <w:szCs w:val="20"/>
          <w:lang w:eastAsia="fr-FR"/>
        </w:rPr>
      </w:pPr>
      <w:r w:rsidRPr="00ED7B15">
        <w:rPr>
          <w:rFonts w:ascii="Source Sans Pro" w:eastAsia="Times New Roman" w:hAnsi="Source Sans Pro" w:cs="Times New Roman"/>
          <w:b/>
          <w:bCs/>
          <w:color w:val="000000"/>
          <w:sz w:val="20"/>
          <w:szCs w:val="20"/>
          <w:lang w:eastAsia="fr-FR"/>
        </w:rPr>
        <w:t>Conduite de véhicules et utilisation de machines</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L'attention est appelée notamment chez les conducteurs de véhicules et les utilisateurs de machines, sur les risques de somnolence dus à la présence de codéine dans ce médicament. Ce phénomène s'atténue après plusieurs prises, il peut être utile de commencer ce traitement le soir. Ce phénomène est accentué par la prise de boissons alcoolisées</w:t>
      </w:r>
      <w:bookmarkStart w:id="14" w:name="Ann3b_GrossAllait_6"/>
      <w:bookmarkEnd w:id="14"/>
      <w:r w:rsidRPr="00ED7B15">
        <w:rPr>
          <w:rFonts w:ascii="Source Sans Pro" w:eastAsia="Times New Roman" w:hAnsi="Source Sans Pro" w:cs="Times New Roman"/>
          <w:color w:val="000000"/>
          <w:sz w:val="20"/>
          <w:szCs w:val="20"/>
          <w:lang w:eastAsia="fr-FR"/>
        </w:rPr>
        <w:t>.</w:t>
      </w:r>
    </w:p>
    <w:p w:rsidR="00ED7B15" w:rsidRPr="00ED7B15" w:rsidRDefault="00ED7B15" w:rsidP="00ED7B15">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5" w:name="_Toc142279010"/>
      <w:r w:rsidRPr="00ED7B15">
        <w:rPr>
          <w:rFonts w:ascii="Source Sans Pro" w:eastAsia="Times New Roman" w:hAnsi="Source Sans Pro" w:cs="Times New Roman"/>
          <w:b/>
          <w:bCs/>
          <w:color w:val="000000"/>
          <w:sz w:val="20"/>
          <w:szCs w:val="20"/>
          <w:u w:val="single"/>
          <w:lang w:eastAsia="fr-FR"/>
        </w:rPr>
        <w:t>DAFALGAN CODEINE, comprimé pelliculé</w:t>
      </w:r>
      <w:bookmarkEnd w:id="15"/>
      <w:r w:rsidRPr="00ED7B15">
        <w:rPr>
          <w:rFonts w:ascii="Source Sans Pro" w:eastAsia="Times New Roman" w:hAnsi="Source Sans Pro" w:cs="Times New Roman"/>
          <w:b/>
          <w:bCs/>
          <w:color w:val="000000"/>
          <w:sz w:val="20"/>
          <w:szCs w:val="20"/>
          <w:lang w:eastAsia="fr-FR"/>
        </w:rPr>
        <w:t> contient</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Sans objet.</w:t>
      </w:r>
    </w:p>
    <w:p w:rsidR="00ED7B15" w:rsidRPr="00ED7B15" w:rsidRDefault="00ED7B15" w:rsidP="00ED7B15">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6" w:name="Ann3bCommentPrendre"/>
      <w:r w:rsidRPr="00ED7B15">
        <w:rPr>
          <w:rFonts w:ascii="Source Sans Pro" w:eastAsia="Times New Roman" w:hAnsi="Source Sans Pro" w:cs="Times New Roman"/>
          <w:b/>
          <w:bCs/>
          <w:color w:val="000000"/>
          <w:sz w:val="20"/>
          <w:szCs w:val="20"/>
          <w:u w:val="single"/>
          <w:lang w:eastAsia="fr-FR"/>
        </w:rPr>
        <w:t>3. COMMENT PRENDRE DAFALGAN CODEINE, comprimé pelliculé ?</w:t>
      </w:r>
      <w:bookmarkEnd w:id="16"/>
      <w:r w:rsidRPr="00ED7B15">
        <w:rPr>
          <w:rFonts w:ascii="Source Sans Pro" w:eastAsia="Times New Roman" w:hAnsi="Source Sans Pro" w:cs="Times New Roman"/>
          <w:b/>
          <w:bCs/>
          <w:color w:val="000000"/>
          <w:sz w:val="20"/>
          <w:szCs w:val="20"/>
          <w:lang w:eastAsia="fr-FR"/>
        </w:rPr>
        <w:t>  </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Veillez à toujours prendre ce médicament en suivant exactement les indications de votre médecin ou pharmacien. Vérifiez auprès de votre médecin ou pharmacien en cas de doute.</w:t>
      </w:r>
    </w:p>
    <w:p w:rsidR="00ED7B15" w:rsidRPr="00ED7B15" w:rsidRDefault="00ED7B15" w:rsidP="00ED7B15">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ED7B15">
        <w:rPr>
          <w:rFonts w:ascii="Source Sans Pro" w:eastAsia="Times New Roman" w:hAnsi="Source Sans Pro" w:cs="Times New Roman"/>
          <w:b/>
          <w:bCs/>
          <w:color w:val="000000"/>
          <w:sz w:val="20"/>
          <w:szCs w:val="20"/>
          <w:u w:val="single"/>
          <w:lang w:eastAsia="fr-FR"/>
        </w:rPr>
        <w:t>Posologie</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Réservé à l'adulte et à l'enfant de plus de 12 ans</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La durée de traitement avec ce médicament ne doit pas dépasser 3 jours. Si la douleur n’est pas soulagée après 3 jours, demandez l’avis de votre médecin.</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Pour éviter un risque de surdosage, vérifiez l'absence de codéine et de paracétamol dans la composition d'autres médicaments, y compris pour les médicaments obtenus sans ordonnance.</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Toujours respecter un intervalle de 6 heures entre deux prises.</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b/>
          <w:bCs/>
          <w:color w:val="000000"/>
          <w:sz w:val="20"/>
          <w:szCs w:val="20"/>
          <w:lang w:eastAsia="fr-FR"/>
        </w:rPr>
        <w:t>La posologie sera déterminée par votre médecin</w:t>
      </w:r>
      <w:r w:rsidRPr="00ED7B15">
        <w:rPr>
          <w:rFonts w:ascii="Source Sans Pro" w:eastAsia="Times New Roman" w:hAnsi="Source Sans Pro" w:cs="Times New Roman"/>
          <w:color w:val="000000"/>
          <w:sz w:val="20"/>
          <w:szCs w:val="20"/>
          <w:lang w:eastAsia="fr-FR"/>
        </w:rPr>
        <w:t xml:space="preserve">, selon l'intensité de la </w:t>
      </w:r>
      <w:proofErr w:type="gramStart"/>
      <w:r w:rsidRPr="00ED7B15">
        <w:rPr>
          <w:rFonts w:ascii="Source Sans Pro" w:eastAsia="Times New Roman" w:hAnsi="Source Sans Pro" w:cs="Times New Roman"/>
          <w:color w:val="000000"/>
          <w:sz w:val="20"/>
          <w:szCs w:val="20"/>
          <w:lang w:eastAsia="fr-FR"/>
        </w:rPr>
        <w:t>douleur;</w:t>
      </w:r>
      <w:proofErr w:type="gramEnd"/>
      <w:r w:rsidRPr="00ED7B15">
        <w:rPr>
          <w:rFonts w:ascii="Source Sans Pro" w:eastAsia="Times New Roman" w:hAnsi="Source Sans Pro" w:cs="Times New Roman"/>
          <w:color w:val="000000"/>
          <w:sz w:val="20"/>
          <w:szCs w:val="20"/>
          <w:lang w:eastAsia="fr-FR"/>
        </w:rPr>
        <w:t xml:space="preserve"> la dose efficace la plus faible doit généralement être utilisée, pour la durée la plus courte possible.</w:t>
      </w:r>
    </w:p>
    <w:p w:rsidR="00ED7B15" w:rsidRPr="00ED7B15" w:rsidRDefault="00ED7B15" w:rsidP="00ED7B15">
      <w:pPr>
        <w:shd w:val="clear" w:color="auto" w:fill="FFFFFF"/>
        <w:spacing w:after="36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A titre d’information, la posologie usuelle dépend de l'âge et du poids du patient (voir tableau posologique ci-dessous) :</w:t>
      </w:r>
    </w:p>
    <w:tbl>
      <w:tblPr>
        <w:tblW w:w="5000" w:type="pct"/>
        <w:shd w:val="clear" w:color="auto" w:fill="FFFFFF"/>
        <w:tblCellMar>
          <w:left w:w="0" w:type="dxa"/>
          <w:right w:w="0" w:type="dxa"/>
        </w:tblCellMar>
        <w:tblLook w:val="04A0" w:firstRow="1" w:lastRow="0" w:firstColumn="1" w:lastColumn="0" w:noHBand="0" w:noVBand="1"/>
      </w:tblPr>
      <w:tblGrid>
        <w:gridCol w:w="1978"/>
        <w:gridCol w:w="2832"/>
        <w:gridCol w:w="1700"/>
        <w:gridCol w:w="2542"/>
      </w:tblGrid>
      <w:tr w:rsidR="00ED7B15" w:rsidRPr="00ED7B15" w:rsidTr="00ED7B15">
        <w:trPr>
          <w:trHeight w:val="77"/>
        </w:trPr>
        <w:tc>
          <w:tcPr>
            <w:tcW w:w="19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D7B15" w:rsidRPr="00ED7B15" w:rsidRDefault="00ED7B15" w:rsidP="00ED7B15">
            <w:pPr>
              <w:spacing w:after="0" w:line="240" w:lineRule="auto"/>
              <w:jc w:val="center"/>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b/>
                <w:bCs/>
                <w:color w:val="000000"/>
                <w:sz w:val="20"/>
                <w:szCs w:val="20"/>
                <w:lang w:eastAsia="fr-FR"/>
              </w:rPr>
              <w:t>Poids</w:t>
            </w:r>
          </w:p>
          <w:p w:rsidR="00ED7B15" w:rsidRPr="00ED7B15" w:rsidRDefault="00ED7B15" w:rsidP="00ED7B15">
            <w:pPr>
              <w:spacing w:after="0" w:line="240" w:lineRule="auto"/>
              <w:jc w:val="center"/>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w:t>
            </w:r>
            <w:proofErr w:type="gramStart"/>
            <w:r w:rsidRPr="00ED7B15">
              <w:rPr>
                <w:rFonts w:ascii="Source Sans Pro" w:eastAsia="Times New Roman" w:hAnsi="Source Sans Pro" w:cs="Times New Roman"/>
                <w:color w:val="000000"/>
                <w:sz w:val="20"/>
                <w:szCs w:val="20"/>
                <w:lang w:eastAsia="fr-FR"/>
              </w:rPr>
              <w:t>âge</w:t>
            </w:r>
            <w:proofErr w:type="gramEnd"/>
            <w:r w:rsidRPr="00ED7B15">
              <w:rPr>
                <w:rFonts w:ascii="Source Sans Pro" w:eastAsia="Times New Roman" w:hAnsi="Source Sans Pro" w:cs="Times New Roman"/>
                <w:color w:val="000000"/>
                <w:sz w:val="20"/>
                <w:szCs w:val="20"/>
                <w:lang w:eastAsia="fr-FR"/>
              </w:rPr>
              <w:t>)</w:t>
            </w:r>
          </w:p>
        </w:tc>
        <w:tc>
          <w:tcPr>
            <w:tcW w:w="283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ED7B15" w:rsidRPr="00ED7B15" w:rsidRDefault="00ED7B15" w:rsidP="00ED7B15">
            <w:pPr>
              <w:spacing w:after="0" w:line="240" w:lineRule="auto"/>
              <w:jc w:val="center"/>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b/>
                <w:bCs/>
                <w:color w:val="000000"/>
                <w:sz w:val="20"/>
                <w:szCs w:val="20"/>
                <w:lang w:eastAsia="fr-FR"/>
              </w:rPr>
              <w:t>Dose</w:t>
            </w:r>
          </w:p>
          <w:p w:rsidR="00ED7B15" w:rsidRPr="00ED7B15" w:rsidRDefault="00ED7B15" w:rsidP="00ED7B15">
            <w:pPr>
              <w:spacing w:after="0" w:line="240" w:lineRule="auto"/>
              <w:jc w:val="center"/>
              <w:rPr>
                <w:rFonts w:ascii="Source Sans Pro" w:eastAsia="Times New Roman" w:hAnsi="Source Sans Pro" w:cs="Times New Roman"/>
                <w:color w:val="000000"/>
                <w:sz w:val="20"/>
                <w:szCs w:val="20"/>
                <w:lang w:eastAsia="fr-FR"/>
              </w:rPr>
            </w:pPr>
            <w:proofErr w:type="gramStart"/>
            <w:r w:rsidRPr="00ED7B15">
              <w:rPr>
                <w:rFonts w:ascii="Source Sans Pro" w:eastAsia="Times New Roman" w:hAnsi="Source Sans Pro" w:cs="Times New Roman"/>
                <w:color w:val="000000"/>
                <w:sz w:val="20"/>
                <w:szCs w:val="20"/>
                <w:lang w:eastAsia="fr-FR"/>
              </w:rPr>
              <w:t>par</w:t>
            </w:r>
            <w:proofErr w:type="gramEnd"/>
            <w:r w:rsidRPr="00ED7B15">
              <w:rPr>
                <w:rFonts w:ascii="Source Sans Pro" w:eastAsia="Times New Roman" w:hAnsi="Source Sans Pro" w:cs="Times New Roman"/>
                <w:color w:val="000000"/>
                <w:sz w:val="20"/>
                <w:szCs w:val="20"/>
                <w:lang w:eastAsia="fr-FR"/>
              </w:rPr>
              <w:t xml:space="preserve"> prise</w:t>
            </w:r>
          </w:p>
        </w:tc>
        <w:tc>
          <w:tcPr>
            <w:tcW w:w="170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ED7B15" w:rsidRPr="00ED7B15" w:rsidRDefault="00ED7B15" w:rsidP="00ED7B15">
            <w:pPr>
              <w:spacing w:after="0" w:line="240" w:lineRule="auto"/>
              <w:jc w:val="center"/>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b/>
                <w:bCs/>
                <w:color w:val="000000"/>
                <w:sz w:val="20"/>
                <w:szCs w:val="20"/>
                <w:lang w:eastAsia="fr-FR"/>
              </w:rPr>
              <w:t>Intervalle</w:t>
            </w:r>
          </w:p>
          <w:p w:rsidR="00ED7B15" w:rsidRPr="00ED7B15" w:rsidRDefault="00ED7B15" w:rsidP="00ED7B15">
            <w:pPr>
              <w:spacing w:after="0" w:line="240" w:lineRule="auto"/>
              <w:jc w:val="center"/>
              <w:rPr>
                <w:rFonts w:ascii="Source Sans Pro" w:eastAsia="Times New Roman" w:hAnsi="Source Sans Pro" w:cs="Times New Roman"/>
                <w:color w:val="000000"/>
                <w:sz w:val="20"/>
                <w:szCs w:val="20"/>
                <w:lang w:eastAsia="fr-FR"/>
              </w:rPr>
            </w:pPr>
            <w:proofErr w:type="gramStart"/>
            <w:r w:rsidRPr="00ED7B15">
              <w:rPr>
                <w:rFonts w:ascii="Source Sans Pro" w:eastAsia="Times New Roman" w:hAnsi="Source Sans Pro" w:cs="Times New Roman"/>
                <w:b/>
                <w:bCs/>
                <w:color w:val="000000"/>
                <w:sz w:val="20"/>
                <w:szCs w:val="20"/>
                <w:lang w:eastAsia="fr-FR"/>
              </w:rPr>
              <w:t>minimum</w:t>
            </w:r>
            <w:proofErr w:type="gramEnd"/>
          </w:p>
          <w:p w:rsidR="00ED7B15" w:rsidRPr="00ED7B15" w:rsidRDefault="00ED7B15" w:rsidP="00ED7B15">
            <w:pPr>
              <w:spacing w:after="0" w:line="240" w:lineRule="auto"/>
              <w:jc w:val="center"/>
              <w:rPr>
                <w:rFonts w:ascii="Source Sans Pro" w:eastAsia="Times New Roman" w:hAnsi="Source Sans Pro" w:cs="Times New Roman"/>
                <w:color w:val="000000"/>
                <w:sz w:val="20"/>
                <w:szCs w:val="20"/>
                <w:lang w:eastAsia="fr-FR"/>
              </w:rPr>
            </w:pPr>
            <w:proofErr w:type="gramStart"/>
            <w:r w:rsidRPr="00ED7B15">
              <w:rPr>
                <w:rFonts w:ascii="Source Sans Pro" w:eastAsia="Times New Roman" w:hAnsi="Source Sans Pro" w:cs="Times New Roman"/>
                <w:color w:val="000000"/>
                <w:sz w:val="20"/>
                <w:szCs w:val="20"/>
                <w:lang w:eastAsia="fr-FR"/>
              </w:rPr>
              <w:t>entre</w:t>
            </w:r>
            <w:proofErr w:type="gramEnd"/>
            <w:r w:rsidRPr="00ED7B15">
              <w:rPr>
                <w:rFonts w:ascii="Source Sans Pro" w:eastAsia="Times New Roman" w:hAnsi="Source Sans Pro" w:cs="Times New Roman"/>
                <w:color w:val="000000"/>
                <w:sz w:val="20"/>
                <w:szCs w:val="20"/>
                <w:lang w:eastAsia="fr-FR"/>
              </w:rPr>
              <w:t xml:space="preserve"> les prises</w:t>
            </w:r>
          </w:p>
        </w:tc>
        <w:tc>
          <w:tcPr>
            <w:tcW w:w="254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ED7B15" w:rsidRPr="00ED7B15" w:rsidRDefault="00ED7B15" w:rsidP="00ED7B15">
            <w:pPr>
              <w:spacing w:after="0" w:line="240" w:lineRule="auto"/>
              <w:jc w:val="center"/>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Dose journalière</w:t>
            </w:r>
          </w:p>
          <w:p w:rsidR="00ED7B15" w:rsidRPr="00ED7B15" w:rsidRDefault="00ED7B15" w:rsidP="00ED7B15">
            <w:pPr>
              <w:spacing w:after="0" w:line="240" w:lineRule="auto"/>
              <w:jc w:val="center"/>
              <w:rPr>
                <w:rFonts w:ascii="Source Sans Pro" w:eastAsia="Times New Roman" w:hAnsi="Source Sans Pro" w:cs="Times New Roman"/>
                <w:color w:val="000000"/>
                <w:sz w:val="20"/>
                <w:szCs w:val="20"/>
                <w:lang w:eastAsia="fr-FR"/>
              </w:rPr>
            </w:pPr>
            <w:proofErr w:type="gramStart"/>
            <w:r w:rsidRPr="00ED7B15">
              <w:rPr>
                <w:rFonts w:ascii="Source Sans Pro" w:eastAsia="Times New Roman" w:hAnsi="Source Sans Pro" w:cs="Times New Roman"/>
                <w:b/>
                <w:bCs/>
                <w:color w:val="000000"/>
                <w:sz w:val="20"/>
                <w:szCs w:val="20"/>
                <w:lang w:eastAsia="fr-FR"/>
              </w:rPr>
              <w:t>maximale</w:t>
            </w:r>
            <w:proofErr w:type="gramEnd"/>
          </w:p>
        </w:tc>
      </w:tr>
      <w:tr w:rsidR="00ED7B15" w:rsidRPr="00ED7B15" w:rsidTr="00ED7B15">
        <w:trPr>
          <w:trHeight w:val="77"/>
        </w:trPr>
        <w:tc>
          <w:tcPr>
            <w:tcW w:w="198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D7B15" w:rsidRPr="00ED7B15" w:rsidRDefault="00ED7B15" w:rsidP="00ED7B15">
            <w:pPr>
              <w:spacing w:after="0" w:line="240" w:lineRule="auto"/>
              <w:jc w:val="center"/>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b/>
                <w:bCs/>
                <w:color w:val="000000"/>
                <w:sz w:val="20"/>
                <w:szCs w:val="20"/>
                <w:lang w:eastAsia="fr-FR"/>
              </w:rPr>
              <w:t>31 à 50 kg</w:t>
            </w:r>
          </w:p>
          <w:p w:rsidR="00ED7B15" w:rsidRPr="00ED7B15" w:rsidRDefault="00ED7B15" w:rsidP="00ED7B15">
            <w:pPr>
              <w:spacing w:after="0" w:line="240" w:lineRule="auto"/>
              <w:jc w:val="center"/>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w:t>
            </w:r>
            <w:proofErr w:type="gramStart"/>
            <w:r w:rsidRPr="00ED7B15">
              <w:rPr>
                <w:rFonts w:ascii="Source Sans Pro" w:eastAsia="Times New Roman" w:hAnsi="Source Sans Pro" w:cs="Times New Roman"/>
                <w:color w:val="000000"/>
                <w:sz w:val="20"/>
                <w:szCs w:val="20"/>
                <w:lang w:eastAsia="fr-FR"/>
              </w:rPr>
              <w:t>environ</w:t>
            </w:r>
            <w:proofErr w:type="gramEnd"/>
            <w:r w:rsidRPr="00ED7B15">
              <w:rPr>
                <w:rFonts w:ascii="Source Sans Pro" w:eastAsia="Times New Roman" w:hAnsi="Source Sans Pro" w:cs="Times New Roman"/>
                <w:color w:val="000000"/>
                <w:sz w:val="20"/>
                <w:szCs w:val="20"/>
                <w:lang w:eastAsia="fr-FR"/>
              </w:rPr>
              <w:t xml:space="preserve"> 12 à 15 ans)</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D7B15" w:rsidRPr="00ED7B15" w:rsidRDefault="00ED7B15" w:rsidP="00ED7B15">
            <w:pPr>
              <w:spacing w:after="0" w:line="240" w:lineRule="auto"/>
              <w:jc w:val="center"/>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b/>
                <w:bCs/>
                <w:color w:val="000000"/>
                <w:sz w:val="20"/>
                <w:szCs w:val="20"/>
                <w:lang w:eastAsia="fr-FR"/>
              </w:rPr>
              <w:t>1 comprimé</w:t>
            </w:r>
          </w:p>
          <w:p w:rsidR="00ED7B15" w:rsidRPr="00ED7B15" w:rsidRDefault="00ED7B15" w:rsidP="00ED7B15">
            <w:pPr>
              <w:spacing w:after="0" w:line="240" w:lineRule="auto"/>
              <w:jc w:val="center"/>
              <w:rPr>
                <w:rFonts w:ascii="Source Sans Pro" w:eastAsia="Times New Roman" w:hAnsi="Source Sans Pro" w:cs="Times New Roman"/>
                <w:color w:val="000000"/>
                <w:sz w:val="20"/>
                <w:szCs w:val="20"/>
                <w:lang w:eastAsia="fr-FR"/>
              </w:rPr>
            </w:pPr>
            <w:proofErr w:type="gramStart"/>
            <w:r w:rsidRPr="00ED7B15">
              <w:rPr>
                <w:rFonts w:ascii="Source Sans Pro" w:eastAsia="Times New Roman" w:hAnsi="Source Sans Pro" w:cs="Times New Roman"/>
                <w:color w:val="000000"/>
                <w:sz w:val="20"/>
                <w:szCs w:val="20"/>
                <w:lang w:eastAsia="fr-FR"/>
              </w:rPr>
              <w:t>soit</w:t>
            </w:r>
            <w:proofErr w:type="gramEnd"/>
          </w:p>
          <w:p w:rsidR="00ED7B15" w:rsidRPr="00ED7B15" w:rsidRDefault="00ED7B15" w:rsidP="00ED7B15">
            <w:pPr>
              <w:spacing w:after="0" w:line="240" w:lineRule="auto"/>
              <w:jc w:val="center"/>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500 mg paracétamol</w:t>
            </w:r>
          </w:p>
          <w:p w:rsidR="00ED7B15" w:rsidRPr="00ED7B15" w:rsidRDefault="00ED7B15" w:rsidP="00ED7B15">
            <w:pPr>
              <w:spacing w:after="0" w:line="240" w:lineRule="auto"/>
              <w:jc w:val="center"/>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+ 30 mg de codéine</w:t>
            </w:r>
          </w:p>
        </w:tc>
        <w:tc>
          <w:tcPr>
            <w:tcW w:w="17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D7B15" w:rsidRPr="00ED7B15" w:rsidRDefault="00ED7B15" w:rsidP="00ED7B15">
            <w:pPr>
              <w:spacing w:after="0" w:line="240" w:lineRule="auto"/>
              <w:jc w:val="center"/>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b/>
                <w:bCs/>
                <w:color w:val="000000"/>
                <w:sz w:val="20"/>
                <w:szCs w:val="20"/>
                <w:lang w:eastAsia="fr-FR"/>
              </w:rPr>
              <w:t>6 heures</w:t>
            </w:r>
          </w:p>
        </w:tc>
        <w:tc>
          <w:tcPr>
            <w:tcW w:w="25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D7B15" w:rsidRPr="00ED7B15" w:rsidRDefault="00ED7B15" w:rsidP="00ED7B15">
            <w:pPr>
              <w:spacing w:after="0" w:line="240" w:lineRule="auto"/>
              <w:jc w:val="center"/>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b/>
                <w:bCs/>
                <w:color w:val="000000"/>
                <w:sz w:val="20"/>
                <w:szCs w:val="20"/>
                <w:lang w:eastAsia="fr-FR"/>
              </w:rPr>
              <w:t>4 </w:t>
            </w:r>
            <w:r w:rsidRPr="00ED7B15">
              <w:rPr>
                <w:rFonts w:ascii="Source Sans Pro" w:eastAsia="Times New Roman" w:hAnsi="Source Sans Pro" w:cs="Times New Roman"/>
                <w:color w:val="000000"/>
                <w:sz w:val="20"/>
                <w:szCs w:val="20"/>
                <w:lang w:eastAsia="fr-FR"/>
              </w:rPr>
              <w:t>comprimés </w:t>
            </w:r>
            <w:r w:rsidRPr="00ED7B15">
              <w:rPr>
                <w:rFonts w:ascii="Source Sans Pro" w:eastAsia="Times New Roman" w:hAnsi="Source Sans Pro" w:cs="Times New Roman"/>
                <w:b/>
                <w:bCs/>
                <w:color w:val="000000"/>
                <w:sz w:val="20"/>
                <w:szCs w:val="20"/>
                <w:lang w:eastAsia="fr-FR"/>
              </w:rPr>
              <w:t>par jour</w:t>
            </w:r>
          </w:p>
          <w:p w:rsidR="00ED7B15" w:rsidRPr="00ED7B15" w:rsidRDefault="00ED7B15" w:rsidP="00ED7B15">
            <w:pPr>
              <w:spacing w:after="0" w:line="240" w:lineRule="auto"/>
              <w:jc w:val="center"/>
              <w:rPr>
                <w:rFonts w:ascii="Source Sans Pro" w:eastAsia="Times New Roman" w:hAnsi="Source Sans Pro" w:cs="Times New Roman"/>
                <w:color w:val="000000"/>
                <w:sz w:val="20"/>
                <w:szCs w:val="20"/>
                <w:lang w:eastAsia="fr-FR"/>
              </w:rPr>
            </w:pPr>
            <w:proofErr w:type="gramStart"/>
            <w:r w:rsidRPr="00ED7B15">
              <w:rPr>
                <w:rFonts w:ascii="Source Sans Pro" w:eastAsia="Times New Roman" w:hAnsi="Source Sans Pro" w:cs="Times New Roman"/>
                <w:color w:val="000000"/>
                <w:sz w:val="20"/>
                <w:szCs w:val="20"/>
                <w:lang w:eastAsia="fr-FR"/>
              </w:rPr>
              <w:t>soit</w:t>
            </w:r>
            <w:proofErr w:type="gramEnd"/>
          </w:p>
          <w:p w:rsidR="00ED7B15" w:rsidRPr="00ED7B15" w:rsidRDefault="00ED7B15" w:rsidP="00ED7B15">
            <w:pPr>
              <w:spacing w:after="0" w:line="240" w:lineRule="auto"/>
              <w:jc w:val="center"/>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2 g paracétamol</w:t>
            </w:r>
          </w:p>
          <w:p w:rsidR="00ED7B15" w:rsidRPr="00ED7B15" w:rsidRDefault="00ED7B15" w:rsidP="00ED7B15">
            <w:pPr>
              <w:spacing w:after="0" w:line="240" w:lineRule="auto"/>
              <w:jc w:val="center"/>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+ 120 mg codéine</w:t>
            </w:r>
          </w:p>
        </w:tc>
      </w:tr>
      <w:tr w:rsidR="00ED7B15" w:rsidRPr="00ED7B15" w:rsidTr="00ED7B15">
        <w:trPr>
          <w:trHeight w:val="77"/>
        </w:trPr>
        <w:tc>
          <w:tcPr>
            <w:tcW w:w="198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D7B15" w:rsidRPr="00ED7B15" w:rsidRDefault="00ED7B15" w:rsidP="00ED7B15">
            <w:pPr>
              <w:spacing w:after="0" w:line="240" w:lineRule="auto"/>
              <w:jc w:val="center"/>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b/>
                <w:bCs/>
                <w:color w:val="000000"/>
                <w:sz w:val="20"/>
                <w:szCs w:val="20"/>
                <w:lang w:eastAsia="fr-FR"/>
              </w:rPr>
              <w:t>&gt; 50 kg</w:t>
            </w:r>
          </w:p>
          <w:p w:rsidR="00ED7B15" w:rsidRPr="00ED7B15" w:rsidRDefault="00ED7B15" w:rsidP="00ED7B15">
            <w:pPr>
              <w:spacing w:after="0" w:line="240" w:lineRule="auto"/>
              <w:jc w:val="center"/>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w:t>
            </w:r>
            <w:proofErr w:type="gramStart"/>
            <w:r w:rsidRPr="00ED7B15">
              <w:rPr>
                <w:rFonts w:ascii="Source Sans Pro" w:eastAsia="Times New Roman" w:hAnsi="Source Sans Pro" w:cs="Times New Roman"/>
                <w:color w:val="000000"/>
                <w:sz w:val="20"/>
                <w:szCs w:val="20"/>
                <w:lang w:eastAsia="fr-FR"/>
              </w:rPr>
              <w:t>environ</w:t>
            </w:r>
            <w:proofErr w:type="gramEnd"/>
            <w:r w:rsidRPr="00ED7B15">
              <w:rPr>
                <w:rFonts w:ascii="Source Sans Pro" w:eastAsia="Times New Roman" w:hAnsi="Source Sans Pro" w:cs="Times New Roman"/>
                <w:color w:val="000000"/>
                <w:sz w:val="20"/>
                <w:szCs w:val="20"/>
                <w:lang w:eastAsia="fr-FR"/>
              </w:rPr>
              <w:t xml:space="preserve"> 15 à 18 ans)</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D7B15" w:rsidRPr="00ED7B15" w:rsidRDefault="00ED7B15" w:rsidP="00ED7B15">
            <w:pPr>
              <w:spacing w:after="0" w:line="240" w:lineRule="auto"/>
              <w:jc w:val="center"/>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b/>
                <w:bCs/>
                <w:color w:val="000000"/>
                <w:sz w:val="20"/>
                <w:szCs w:val="20"/>
                <w:lang w:eastAsia="fr-FR"/>
              </w:rPr>
              <w:t>1</w:t>
            </w:r>
            <w:r w:rsidRPr="00ED7B15">
              <w:rPr>
                <w:rFonts w:ascii="Source Sans Pro" w:eastAsia="Times New Roman" w:hAnsi="Source Sans Pro" w:cs="Times New Roman"/>
                <w:color w:val="000000"/>
                <w:sz w:val="20"/>
                <w:szCs w:val="20"/>
                <w:lang w:eastAsia="fr-FR"/>
              </w:rPr>
              <w:t> </w:t>
            </w:r>
            <w:r w:rsidRPr="00ED7B15">
              <w:rPr>
                <w:rFonts w:ascii="Source Sans Pro" w:eastAsia="Times New Roman" w:hAnsi="Source Sans Pro" w:cs="Times New Roman"/>
                <w:b/>
                <w:bCs/>
                <w:color w:val="000000"/>
                <w:sz w:val="20"/>
                <w:szCs w:val="20"/>
                <w:lang w:eastAsia="fr-FR"/>
              </w:rPr>
              <w:t>(à 2) comprimé</w:t>
            </w:r>
          </w:p>
          <w:p w:rsidR="00ED7B15" w:rsidRPr="00ED7B15" w:rsidRDefault="00ED7B15" w:rsidP="00ED7B15">
            <w:pPr>
              <w:spacing w:after="0" w:line="240" w:lineRule="auto"/>
              <w:jc w:val="center"/>
              <w:rPr>
                <w:rFonts w:ascii="Source Sans Pro" w:eastAsia="Times New Roman" w:hAnsi="Source Sans Pro" w:cs="Times New Roman"/>
                <w:color w:val="000000"/>
                <w:sz w:val="20"/>
                <w:szCs w:val="20"/>
                <w:lang w:eastAsia="fr-FR"/>
              </w:rPr>
            </w:pPr>
            <w:proofErr w:type="gramStart"/>
            <w:r w:rsidRPr="00ED7B15">
              <w:rPr>
                <w:rFonts w:ascii="Source Sans Pro" w:eastAsia="Times New Roman" w:hAnsi="Source Sans Pro" w:cs="Times New Roman"/>
                <w:color w:val="000000"/>
                <w:sz w:val="20"/>
                <w:szCs w:val="20"/>
                <w:lang w:eastAsia="fr-FR"/>
              </w:rPr>
              <w:t>soit</w:t>
            </w:r>
            <w:proofErr w:type="gramEnd"/>
          </w:p>
          <w:p w:rsidR="00ED7B15" w:rsidRPr="00ED7B15" w:rsidRDefault="00ED7B15" w:rsidP="00ED7B15">
            <w:pPr>
              <w:spacing w:after="0" w:line="240" w:lineRule="auto"/>
              <w:jc w:val="center"/>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500 mg à 1 g paracétamol</w:t>
            </w:r>
          </w:p>
          <w:p w:rsidR="00ED7B15" w:rsidRPr="00ED7B15" w:rsidRDefault="00ED7B15" w:rsidP="00ED7B15">
            <w:pPr>
              <w:spacing w:after="0" w:line="240" w:lineRule="auto"/>
              <w:jc w:val="center"/>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+ 30 à 60 mg de codéine</w:t>
            </w:r>
          </w:p>
        </w:tc>
        <w:tc>
          <w:tcPr>
            <w:tcW w:w="17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D7B15" w:rsidRPr="00ED7B15" w:rsidRDefault="00ED7B15" w:rsidP="00ED7B15">
            <w:pPr>
              <w:spacing w:after="0" w:line="240" w:lineRule="auto"/>
              <w:jc w:val="center"/>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b/>
                <w:bCs/>
                <w:color w:val="000000"/>
                <w:sz w:val="20"/>
                <w:szCs w:val="20"/>
                <w:lang w:eastAsia="fr-FR"/>
              </w:rPr>
              <w:t>6 heures</w:t>
            </w:r>
          </w:p>
        </w:tc>
        <w:tc>
          <w:tcPr>
            <w:tcW w:w="25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D7B15" w:rsidRPr="00ED7B15" w:rsidRDefault="00ED7B15" w:rsidP="00ED7B15">
            <w:pPr>
              <w:spacing w:after="0" w:line="240" w:lineRule="auto"/>
              <w:jc w:val="center"/>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b/>
                <w:bCs/>
                <w:color w:val="000000"/>
                <w:sz w:val="20"/>
                <w:szCs w:val="20"/>
                <w:lang w:eastAsia="fr-FR"/>
              </w:rPr>
              <w:t>6 </w:t>
            </w:r>
            <w:r w:rsidRPr="00ED7B15">
              <w:rPr>
                <w:rFonts w:ascii="Source Sans Pro" w:eastAsia="Times New Roman" w:hAnsi="Source Sans Pro" w:cs="Times New Roman"/>
                <w:color w:val="000000"/>
                <w:sz w:val="20"/>
                <w:szCs w:val="20"/>
                <w:lang w:eastAsia="fr-FR"/>
              </w:rPr>
              <w:t>comprimés </w:t>
            </w:r>
            <w:r w:rsidRPr="00ED7B15">
              <w:rPr>
                <w:rFonts w:ascii="Source Sans Pro" w:eastAsia="Times New Roman" w:hAnsi="Source Sans Pro" w:cs="Times New Roman"/>
                <w:b/>
                <w:bCs/>
                <w:color w:val="000000"/>
                <w:sz w:val="20"/>
                <w:szCs w:val="20"/>
                <w:lang w:eastAsia="fr-FR"/>
              </w:rPr>
              <w:t>par jour</w:t>
            </w:r>
          </w:p>
          <w:p w:rsidR="00ED7B15" w:rsidRPr="00ED7B15" w:rsidRDefault="00ED7B15" w:rsidP="00ED7B15">
            <w:pPr>
              <w:spacing w:after="0" w:line="240" w:lineRule="auto"/>
              <w:jc w:val="center"/>
              <w:rPr>
                <w:rFonts w:ascii="Source Sans Pro" w:eastAsia="Times New Roman" w:hAnsi="Source Sans Pro" w:cs="Times New Roman"/>
                <w:color w:val="000000"/>
                <w:sz w:val="20"/>
                <w:szCs w:val="20"/>
                <w:lang w:eastAsia="fr-FR"/>
              </w:rPr>
            </w:pPr>
            <w:proofErr w:type="gramStart"/>
            <w:r w:rsidRPr="00ED7B15">
              <w:rPr>
                <w:rFonts w:ascii="Source Sans Pro" w:eastAsia="Times New Roman" w:hAnsi="Source Sans Pro" w:cs="Times New Roman"/>
                <w:color w:val="000000"/>
                <w:sz w:val="20"/>
                <w:szCs w:val="20"/>
                <w:lang w:eastAsia="fr-FR"/>
              </w:rPr>
              <w:t>soit</w:t>
            </w:r>
            <w:proofErr w:type="gramEnd"/>
          </w:p>
          <w:p w:rsidR="00ED7B15" w:rsidRPr="00ED7B15" w:rsidRDefault="00ED7B15" w:rsidP="00ED7B15">
            <w:pPr>
              <w:spacing w:after="0" w:line="240" w:lineRule="auto"/>
              <w:jc w:val="center"/>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3 g paracétamol</w:t>
            </w:r>
          </w:p>
          <w:p w:rsidR="00ED7B15" w:rsidRPr="00ED7B15" w:rsidRDefault="00ED7B15" w:rsidP="00ED7B15">
            <w:pPr>
              <w:spacing w:after="0" w:line="240" w:lineRule="auto"/>
              <w:jc w:val="center"/>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+ 180 mg codéine</w:t>
            </w:r>
          </w:p>
        </w:tc>
      </w:tr>
      <w:tr w:rsidR="00ED7B15" w:rsidRPr="00ED7B15" w:rsidTr="00ED7B15">
        <w:trPr>
          <w:trHeight w:val="77"/>
        </w:trPr>
        <w:tc>
          <w:tcPr>
            <w:tcW w:w="198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D7B15" w:rsidRPr="00ED7B15" w:rsidRDefault="00ED7B15" w:rsidP="00ED7B15">
            <w:pPr>
              <w:spacing w:before="240" w:after="0" w:line="240" w:lineRule="auto"/>
              <w:jc w:val="center"/>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b/>
                <w:bCs/>
                <w:color w:val="000000"/>
                <w:sz w:val="20"/>
                <w:szCs w:val="20"/>
                <w:lang w:eastAsia="fr-FR"/>
              </w:rPr>
              <w:t>Adulte</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D7B15" w:rsidRPr="00ED7B15" w:rsidRDefault="00ED7B15" w:rsidP="00ED7B15">
            <w:pPr>
              <w:spacing w:before="240" w:after="0" w:line="240" w:lineRule="auto"/>
              <w:jc w:val="center"/>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b/>
                <w:bCs/>
                <w:color w:val="000000"/>
                <w:sz w:val="20"/>
                <w:szCs w:val="20"/>
                <w:lang w:eastAsia="fr-FR"/>
              </w:rPr>
              <w:t>1</w:t>
            </w:r>
            <w:r w:rsidRPr="00ED7B15">
              <w:rPr>
                <w:rFonts w:ascii="Source Sans Pro" w:eastAsia="Times New Roman" w:hAnsi="Source Sans Pro" w:cs="Times New Roman"/>
                <w:color w:val="000000"/>
                <w:sz w:val="20"/>
                <w:szCs w:val="20"/>
                <w:lang w:eastAsia="fr-FR"/>
              </w:rPr>
              <w:t> (à 2) </w:t>
            </w:r>
            <w:r w:rsidRPr="00ED7B15">
              <w:rPr>
                <w:rFonts w:ascii="Source Sans Pro" w:eastAsia="Times New Roman" w:hAnsi="Source Sans Pro" w:cs="Times New Roman"/>
                <w:b/>
                <w:bCs/>
                <w:color w:val="000000"/>
                <w:sz w:val="20"/>
                <w:szCs w:val="20"/>
                <w:lang w:eastAsia="fr-FR"/>
              </w:rPr>
              <w:t>comprimé</w:t>
            </w:r>
          </w:p>
          <w:p w:rsidR="00ED7B15" w:rsidRPr="00ED7B15" w:rsidRDefault="00ED7B15" w:rsidP="00ED7B15">
            <w:pPr>
              <w:spacing w:after="0" w:line="240" w:lineRule="auto"/>
              <w:jc w:val="center"/>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Soit</w:t>
            </w:r>
          </w:p>
          <w:p w:rsidR="00ED7B15" w:rsidRPr="00ED7B15" w:rsidRDefault="00ED7B15" w:rsidP="00ED7B15">
            <w:pPr>
              <w:spacing w:after="0" w:line="240" w:lineRule="auto"/>
              <w:jc w:val="center"/>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500 mg à 1 g paracétamol</w:t>
            </w:r>
          </w:p>
          <w:p w:rsidR="00ED7B15" w:rsidRPr="00ED7B15" w:rsidRDefault="00ED7B15" w:rsidP="00ED7B15">
            <w:pPr>
              <w:spacing w:after="0" w:line="240" w:lineRule="auto"/>
              <w:jc w:val="center"/>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+ 30 à 60 mg de codéine</w:t>
            </w:r>
          </w:p>
        </w:tc>
        <w:tc>
          <w:tcPr>
            <w:tcW w:w="17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D7B15" w:rsidRPr="00ED7B15" w:rsidRDefault="00ED7B15" w:rsidP="00ED7B15">
            <w:pPr>
              <w:spacing w:before="240" w:after="0" w:line="240" w:lineRule="auto"/>
              <w:jc w:val="center"/>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b/>
                <w:bCs/>
                <w:color w:val="000000"/>
                <w:sz w:val="20"/>
                <w:szCs w:val="20"/>
                <w:lang w:eastAsia="fr-FR"/>
              </w:rPr>
              <w:t>6 heures</w:t>
            </w:r>
          </w:p>
        </w:tc>
        <w:tc>
          <w:tcPr>
            <w:tcW w:w="25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D7B15" w:rsidRPr="00ED7B15" w:rsidRDefault="00ED7B15" w:rsidP="00ED7B15">
            <w:pPr>
              <w:spacing w:before="240" w:after="0" w:line="240" w:lineRule="auto"/>
              <w:jc w:val="center"/>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b/>
                <w:bCs/>
                <w:color w:val="000000"/>
                <w:sz w:val="20"/>
                <w:szCs w:val="20"/>
                <w:lang w:eastAsia="fr-FR"/>
              </w:rPr>
              <w:t>6</w:t>
            </w:r>
            <w:r w:rsidRPr="00ED7B15">
              <w:rPr>
                <w:rFonts w:ascii="Source Sans Pro" w:eastAsia="Times New Roman" w:hAnsi="Source Sans Pro" w:cs="Times New Roman"/>
                <w:color w:val="000000"/>
                <w:sz w:val="20"/>
                <w:szCs w:val="20"/>
                <w:lang w:eastAsia="fr-FR"/>
              </w:rPr>
              <w:t> comprimés </w:t>
            </w:r>
            <w:r w:rsidRPr="00ED7B15">
              <w:rPr>
                <w:rFonts w:ascii="Source Sans Pro" w:eastAsia="Times New Roman" w:hAnsi="Source Sans Pro" w:cs="Times New Roman"/>
                <w:b/>
                <w:bCs/>
                <w:color w:val="000000"/>
                <w:sz w:val="20"/>
                <w:szCs w:val="20"/>
                <w:lang w:eastAsia="fr-FR"/>
              </w:rPr>
              <w:t>par jour</w:t>
            </w:r>
            <w:r w:rsidRPr="00ED7B15">
              <w:rPr>
                <w:rFonts w:ascii="Source Sans Pro" w:eastAsia="Times New Roman" w:hAnsi="Source Sans Pro" w:cs="Times New Roman"/>
                <w:color w:val="000000"/>
                <w:sz w:val="20"/>
                <w:szCs w:val="20"/>
                <w:lang w:eastAsia="fr-FR"/>
              </w:rPr>
              <w:t>*</w:t>
            </w:r>
          </w:p>
          <w:p w:rsidR="00ED7B15" w:rsidRPr="00ED7B15" w:rsidRDefault="00ED7B15" w:rsidP="00ED7B15">
            <w:pPr>
              <w:spacing w:after="0" w:line="240" w:lineRule="auto"/>
              <w:jc w:val="center"/>
              <w:rPr>
                <w:rFonts w:ascii="Source Sans Pro" w:eastAsia="Times New Roman" w:hAnsi="Source Sans Pro" w:cs="Times New Roman"/>
                <w:color w:val="000000"/>
                <w:sz w:val="20"/>
                <w:szCs w:val="20"/>
                <w:lang w:eastAsia="fr-FR"/>
              </w:rPr>
            </w:pPr>
            <w:proofErr w:type="gramStart"/>
            <w:r w:rsidRPr="00ED7B15">
              <w:rPr>
                <w:rFonts w:ascii="Source Sans Pro" w:eastAsia="Times New Roman" w:hAnsi="Source Sans Pro" w:cs="Times New Roman"/>
                <w:color w:val="000000"/>
                <w:sz w:val="20"/>
                <w:szCs w:val="20"/>
                <w:lang w:eastAsia="fr-FR"/>
              </w:rPr>
              <w:t>soit</w:t>
            </w:r>
            <w:proofErr w:type="gramEnd"/>
          </w:p>
          <w:p w:rsidR="00ED7B15" w:rsidRPr="00ED7B15" w:rsidRDefault="00ED7B15" w:rsidP="00ED7B15">
            <w:pPr>
              <w:spacing w:after="0" w:line="240" w:lineRule="auto"/>
              <w:jc w:val="center"/>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3 g paracétamol</w:t>
            </w:r>
          </w:p>
          <w:p w:rsidR="00ED7B15" w:rsidRPr="00ED7B15" w:rsidRDefault="00ED7B15" w:rsidP="00ED7B15">
            <w:pPr>
              <w:spacing w:after="0" w:line="240" w:lineRule="auto"/>
              <w:jc w:val="center"/>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+ 180 mg codéine</w:t>
            </w:r>
          </w:p>
        </w:tc>
      </w:tr>
    </w:tbl>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lastRenderedPageBreak/>
        <w:t>* Sauf avis médical.</w:t>
      </w:r>
    </w:p>
    <w:p w:rsidR="00ED7B15" w:rsidRPr="00ED7B15" w:rsidRDefault="00ED7B15" w:rsidP="00ED7B15">
      <w:pPr>
        <w:shd w:val="clear" w:color="auto" w:fill="FFFFFF"/>
        <w:spacing w:after="0" w:line="240" w:lineRule="auto"/>
        <w:rPr>
          <w:rFonts w:ascii="Source Sans Pro" w:eastAsia="Times New Roman" w:hAnsi="Source Sans Pro" w:cs="Times New Roman"/>
          <w:b/>
          <w:bCs/>
          <w:color w:val="000000"/>
          <w:sz w:val="20"/>
          <w:szCs w:val="20"/>
          <w:lang w:eastAsia="fr-FR"/>
        </w:rPr>
      </w:pPr>
      <w:r w:rsidRPr="00ED7B15">
        <w:rPr>
          <w:rFonts w:ascii="Source Sans Pro" w:eastAsia="Times New Roman" w:hAnsi="Source Sans Pro" w:cs="Times New Roman"/>
          <w:b/>
          <w:bCs/>
          <w:color w:val="000000"/>
          <w:sz w:val="20"/>
          <w:szCs w:val="20"/>
          <w:lang w:eastAsia="fr-FR"/>
        </w:rPr>
        <w:t>Chez l'adulte</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1 comprimé pelliculé, à renouveler si nécessaire au bout de 6 heures.</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Eventuellement, prendre 2 comprimés en une prise en cas de douleur intense, </w:t>
      </w:r>
      <w:r w:rsidRPr="00ED7B15">
        <w:rPr>
          <w:rFonts w:ascii="Source Sans Pro" w:eastAsia="Times New Roman" w:hAnsi="Source Sans Pro" w:cs="Times New Roman"/>
          <w:b/>
          <w:bCs/>
          <w:color w:val="000000"/>
          <w:sz w:val="20"/>
          <w:szCs w:val="20"/>
          <w:lang w:eastAsia="fr-FR"/>
        </w:rPr>
        <w:t>sans dépasser 6 comprimés pelliculés par jour</w:t>
      </w:r>
      <w:r w:rsidRPr="00ED7B15">
        <w:rPr>
          <w:rFonts w:ascii="Source Sans Pro" w:eastAsia="Times New Roman" w:hAnsi="Source Sans Pro" w:cs="Times New Roman"/>
          <w:color w:val="000000"/>
          <w:sz w:val="20"/>
          <w:szCs w:val="20"/>
          <w:lang w:eastAsia="fr-FR"/>
        </w:rPr>
        <w:t> (sauf avis médical).</w:t>
      </w:r>
    </w:p>
    <w:p w:rsidR="00ED7B15" w:rsidRPr="00ED7B15" w:rsidRDefault="00ED7B15" w:rsidP="00ED7B15">
      <w:pPr>
        <w:shd w:val="clear" w:color="auto" w:fill="FFFFFF"/>
        <w:spacing w:after="0" w:line="240" w:lineRule="auto"/>
        <w:rPr>
          <w:rFonts w:ascii="Source Sans Pro" w:eastAsia="Times New Roman" w:hAnsi="Source Sans Pro" w:cs="Times New Roman"/>
          <w:b/>
          <w:bCs/>
          <w:color w:val="000000"/>
          <w:sz w:val="20"/>
          <w:szCs w:val="20"/>
          <w:lang w:eastAsia="fr-FR"/>
        </w:rPr>
      </w:pPr>
      <w:r w:rsidRPr="00ED7B15">
        <w:rPr>
          <w:rFonts w:ascii="Source Sans Pro" w:eastAsia="Times New Roman" w:hAnsi="Source Sans Pro" w:cs="Times New Roman"/>
          <w:b/>
          <w:bCs/>
          <w:color w:val="000000"/>
          <w:sz w:val="20"/>
          <w:szCs w:val="20"/>
          <w:lang w:eastAsia="fr-FR"/>
        </w:rPr>
        <w:t>Chez l’enfant et l’adolescent</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u w:val="single"/>
          <w:lang w:eastAsia="fr-FR"/>
        </w:rPr>
        <w:t>Enfants âgés de moins de 12 ans</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b/>
          <w:bCs/>
          <w:color w:val="000000"/>
          <w:sz w:val="20"/>
          <w:szCs w:val="20"/>
          <w:lang w:eastAsia="fr-FR"/>
        </w:rPr>
        <w:t>DAFALGAN CODEINE, comprimé pelliculé </w:t>
      </w:r>
      <w:r w:rsidRPr="00ED7B15">
        <w:rPr>
          <w:rFonts w:ascii="Source Sans Pro" w:eastAsia="Times New Roman" w:hAnsi="Source Sans Pro" w:cs="Times New Roman"/>
          <w:color w:val="000000"/>
          <w:sz w:val="20"/>
          <w:szCs w:val="20"/>
          <w:lang w:eastAsia="fr-FR"/>
        </w:rPr>
        <w:t>ne doit pas être administré aux enfants de moins de 12 ans, du fait du risque de problèmes respiratoires sévères.</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u w:val="single"/>
          <w:lang w:eastAsia="fr-FR"/>
        </w:rPr>
        <w:t>Enfants âgés de plus de 12 ans</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Se conformer strictement à la prescription médicale.</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Des prises régulières permettent d’éviter que la douleur ne revienne.</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b/>
          <w:bCs/>
          <w:color w:val="000000"/>
          <w:sz w:val="20"/>
          <w:szCs w:val="20"/>
          <w:lang w:eastAsia="fr-FR"/>
        </w:rPr>
        <w:t>Il est impératif de respecter la posologie, qui dépend du poids de l'enfant</w:t>
      </w:r>
      <w:r w:rsidRPr="00ED7B15">
        <w:rPr>
          <w:rFonts w:ascii="Source Sans Pro" w:eastAsia="Times New Roman" w:hAnsi="Source Sans Pro" w:cs="Times New Roman"/>
          <w:color w:val="000000"/>
          <w:sz w:val="20"/>
          <w:szCs w:val="20"/>
          <w:lang w:eastAsia="fr-FR"/>
        </w:rPr>
        <w:t>. Dans le tableau ci-dessus, les âges sont mentionnés à titre d'information. Elle sera déterminée par votre médecin en fonction du poids et de l’intensité de la douleur.</w:t>
      </w:r>
    </w:p>
    <w:p w:rsidR="00ED7B15" w:rsidRPr="00ED7B15" w:rsidRDefault="00ED7B15" w:rsidP="00ED7B15">
      <w:pPr>
        <w:shd w:val="clear" w:color="auto" w:fill="FFFFFF"/>
        <w:spacing w:after="0" w:line="240" w:lineRule="auto"/>
        <w:rPr>
          <w:rFonts w:ascii="Source Sans Pro" w:eastAsia="Times New Roman" w:hAnsi="Source Sans Pro" w:cs="Times New Roman"/>
          <w:b/>
          <w:bCs/>
          <w:color w:val="000000"/>
          <w:sz w:val="20"/>
          <w:szCs w:val="20"/>
          <w:lang w:eastAsia="fr-FR"/>
        </w:rPr>
      </w:pPr>
      <w:r w:rsidRPr="00ED7B15">
        <w:rPr>
          <w:rFonts w:ascii="Source Sans Pro" w:eastAsia="Times New Roman" w:hAnsi="Source Sans Pro" w:cs="Times New Roman"/>
          <w:b/>
          <w:bCs/>
          <w:color w:val="000000"/>
          <w:sz w:val="20"/>
          <w:szCs w:val="20"/>
          <w:lang w:eastAsia="fr-FR"/>
        </w:rPr>
        <w:t>Sujet âgé</w:t>
      </w:r>
    </w:p>
    <w:p w:rsidR="00ED7B15" w:rsidRPr="00ED7B15" w:rsidRDefault="00ED7B15" w:rsidP="00ED7B15">
      <w:pPr>
        <w:shd w:val="clear" w:color="auto" w:fill="FFFFFF"/>
        <w:spacing w:after="120" w:line="240" w:lineRule="auto"/>
        <w:rPr>
          <w:rFonts w:ascii="Source Sans Pro" w:eastAsia="Times New Roman" w:hAnsi="Source Sans Pro" w:cs="Times New Roman"/>
          <w:color w:val="000000"/>
          <w:sz w:val="20"/>
          <w:szCs w:val="20"/>
          <w:lang w:eastAsia="fr-FR"/>
        </w:rPr>
      </w:pPr>
      <w:r w:rsidRPr="00ED7B15">
        <w:rPr>
          <w:rFonts w:ascii="Arial" w:eastAsia="Times New Roman" w:hAnsi="Arial" w:cs="Arial"/>
          <w:color w:val="000000"/>
          <w:sz w:val="20"/>
          <w:szCs w:val="20"/>
          <w:lang w:eastAsia="fr-FR"/>
        </w:rPr>
        <w:t>La posologie initiale est habituellement diminuée de moitié par rapport à la posologie conseillée chez l'adulte. Votre médecin pourra éventuellement augmenter la posologie en fonction de votre tolérance et de vos besoins.</w:t>
      </w:r>
    </w:p>
    <w:p w:rsidR="00ED7B15" w:rsidRPr="00ED7B15" w:rsidRDefault="00ED7B15" w:rsidP="00ED7B15">
      <w:pPr>
        <w:shd w:val="clear" w:color="auto" w:fill="FFFFFF"/>
        <w:spacing w:after="0" w:line="240" w:lineRule="auto"/>
        <w:rPr>
          <w:rFonts w:ascii="Source Sans Pro" w:eastAsia="Times New Roman" w:hAnsi="Source Sans Pro" w:cs="Times New Roman"/>
          <w:b/>
          <w:bCs/>
          <w:color w:val="000000"/>
          <w:sz w:val="20"/>
          <w:szCs w:val="20"/>
          <w:lang w:eastAsia="fr-FR"/>
        </w:rPr>
      </w:pPr>
      <w:r w:rsidRPr="00ED7B15">
        <w:rPr>
          <w:rFonts w:ascii="Source Sans Pro" w:eastAsia="Times New Roman" w:hAnsi="Source Sans Pro" w:cs="Times New Roman"/>
          <w:b/>
          <w:bCs/>
          <w:color w:val="000000"/>
          <w:sz w:val="20"/>
          <w:szCs w:val="20"/>
          <w:lang w:eastAsia="fr-FR"/>
        </w:rPr>
        <w:t xml:space="preserve">Insuffisance </w:t>
      </w:r>
      <w:proofErr w:type="gramStart"/>
      <w:r w:rsidRPr="00ED7B15">
        <w:rPr>
          <w:rFonts w:ascii="Source Sans Pro" w:eastAsia="Times New Roman" w:hAnsi="Source Sans Pro" w:cs="Times New Roman"/>
          <w:b/>
          <w:bCs/>
          <w:color w:val="000000"/>
          <w:sz w:val="20"/>
          <w:szCs w:val="20"/>
          <w:lang w:eastAsia="fr-FR"/>
        </w:rPr>
        <w:t>rénale:</w:t>
      </w:r>
      <w:proofErr w:type="gramEnd"/>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En cas de maladie des reins (insuffisance rénale), il existe un risque d’accumulation de codéine et de paracétamol. En conséquence, votre médecin peut être amené à diminuer la posologie. L’intervalle entre deux prises doit être au minimum de </w:t>
      </w:r>
      <w:r w:rsidRPr="00ED7B15">
        <w:rPr>
          <w:rFonts w:ascii="Source Sans Pro" w:eastAsia="Times New Roman" w:hAnsi="Source Sans Pro" w:cs="Times New Roman"/>
          <w:color w:val="000000"/>
          <w:sz w:val="20"/>
          <w:szCs w:val="20"/>
          <w:u w:val="single"/>
          <w:lang w:eastAsia="fr-FR"/>
        </w:rPr>
        <w:t>8 heures</w:t>
      </w:r>
      <w:r w:rsidRPr="00ED7B15">
        <w:rPr>
          <w:rFonts w:ascii="Source Sans Pro" w:eastAsia="Times New Roman" w:hAnsi="Source Sans Pro" w:cs="Times New Roman"/>
          <w:color w:val="000000"/>
          <w:sz w:val="20"/>
          <w:szCs w:val="20"/>
          <w:lang w:eastAsia="fr-FR"/>
        </w:rPr>
        <w:t>.</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Chez un enfant insuffisant rénal, une surveillance rapprochée doit être mise en place. En cas de signes qui vous paraissent inhabituels (par exemple somnolence, ou difficultés à respirer), contactez un médecin.</w:t>
      </w:r>
    </w:p>
    <w:p w:rsidR="00ED7B15" w:rsidRPr="00ED7B15" w:rsidRDefault="00ED7B15" w:rsidP="00ED7B15">
      <w:pPr>
        <w:shd w:val="clear" w:color="auto" w:fill="FFFFFF"/>
        <w:spacing w:after="0" w:line="240" w:lineRule="auto"/>
        <w:rPr>
          <w:rFonts w:ascii="Source Sans Pro" w:eastAsia="Times New Roman" w:hAnsi="Source Sans Pro" w:cs="Times New Roman"/>
          <w:b/>
          <w:bCs/>
          <w:color w:val="000000"/>
          <w:sz w:val="20"/>
          <w:szCs w:val="20"/>
          <w:lang w:eastAsia="fr-FR"/>
        </w:rPr>
      </w:pPr>
      <w:r w:rsidRPr="00ED7B15">
        <w:rPr>
          <w:rFonts w:ascii="Source Sans Pro" w:eastAsia="Times New Roman" w:hAnsi="Source Sans Pro" w:cs="Times New Roman"/>
          <w:b/>
          <w:bCs/>
          <w:color w:val="000000"/>
          <w:sz w:val="20"/>
          <w:szCs w:val="20"/>
          <w:lang w:eastAsia="fr-FR"/>
        </w:rPr>
        <w:t>Doses maximales recommandées</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Pour éviter un risque de surdosage :</w:t>
      </w:r>
    </w:p>
    <w:p w:rsidR="00ED7B15" w:rsidRPr="00ED7B15" w:rsidRDefault="00ED7B15" w:rsidP="00ED7B1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D7B15">
        <w:rPr>
          <w:rFonts w:ascii="Symbol" w:eastAsia="Times New Roman" w:hAnsi="Symbol" w:cs="Times New Roman"/>
          <w:color w:val="000000"/>
          <w:sz w:val="20"/>
          <w:szCs w:val="20"/>
          <w:lang w:eastAsia="fr-FR"/>
        </w:rPr>
        <w:t></w:t>
      </w:r>
      <w:r w:rsidRPr="00ED7B15">
        <w:rPr>
          <w:rFonts w:ascii="Times New Roman" w:eastAsia="Times New Roman" w:hAnsi="Times New Roman" w:cs="Times New Roman"/>
          <w:color w:val="000000"/>
          <w:sz w:val="14"/>
          <w:szCs w:val="14"/>
          <w:lang w:eastAsia="fr-FR"/>
        </w:rPr>
        <w:t> </w:t>
      </w:r>
      <w:r w:rsidRPr="00ED7B15">
        <w:rPr>
          <w:rFonts w:ascii="Source Sans Pro" w:eastAsia="Times New Roman" w:hAnsi="Source Sans Pro" w:cs="Times New Roman"/>
          <w:color w:val="000000"/>
          <w:sz w:val="20"/>
          <w:szCs w:val="20"/>
          <w:lang w:eastAsia="fr-FR"/>
        </w:rPr>
        <w:t>vérifiez l'absence de codéine et de paracétamol dans la composition d'autres médicaments, y compris pour les médicaments obtenus sans ordonnance,</w:t>
      </w:r>
    </w:p>
    <w:p w:rsidR="00ED7B15" w:rsidRPr="00ED7B15" w:rsidRDefault="00ED7B15" w:rsidP="00ED7B1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D7B15">
        <w:rPr>
          <w:rFonts w:ascii="Symbol" w:eastAsia="Times New Roman" w:hAnsi="Symbol" w:cs="Times New Roman"/>
          <w:color w:val="000000"/>
          <w:sz w:val="20"/>
          <w:szCs w:val="20"/>
          <w:lang w:eastAsia="fr-FR"/>
        </w:rPr>
        <w:t></w:t>
      </w:r>
      <w:r w:rsidRPr="00ED7B15">
        <w:rPr>
          <w:rFonts w:ascii="Times New Roman" w:eastAsia="Times New Roman" w:hAnsi="Times New Roman" w:cs="Times New Roman"/>
          <w:color w:val="000000"/>
          <w:sz w:val="14"/>
          <w:szCs w:val="14"/>
          <w:lang w:eastAsia="fr-FR"/>
        </w:rPr>
        <w:t> </w:t>
      </w:r>
      <w:r w:rsidRPr="00ED7B15">
        <w:rPr>
          <w:rFonts w:ascii="Source Sans Pro" w:eastAsia="Times New Roman" w:hAnsi="Source Sans Pro" w:cs="Times New Roman"/>
          <w:b/>
          <w:bCs/>
          <w:color w:val="000000"/>
          <w:sz w:val="20"/>
          <w:szCs w:val="20"/>
          <w:lang w:eastAsia="fr-FR"/>
        </w:rPr>
        <w:t>ne dépassez jamais les doses maximales recommandées</w:t>
      </w:r>
      <w:r w:rsidRPr="00ED7B15">
        <w:rPr>
          <w:rFonts w:ascii="Source Sans Pro" w:eastAsia="Times New Roman" w:hAnsi="Source Sans Pro" w:cs="Times New Roman"/>
          <w:color w:val="000000"/>
          <w:sz w:val="20"/>
          <w:szCs w:val="20"/>
          <w:lang w:eastAsia="fr-FR"/>
        </w:rPr>
        <w:t> (sauf avis médical) en tenant compte de tous les médicaments contenant du paracétamol dans leur formule.</w:t>
      </w:r>
    </w:p>
    <w:p w:rsidR="00ED7B15" w:rsidRPr="00ED7B15" w:rsidRDefault="00ED7B15" w:rsidP="00ED7B15">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ED7B15">
        <w:rPr>
          <w:rFonts w:ascii="Source Sans Pro" w:eastAsia="Times New Roman" w:hAnsi="Source Sans Pro" w:cs="Times New Roman"/>
          <w:b/>
          <w:bCs/>
          <w:color w:val="000000"/>
          <w:sz w:val="20"/>
          <w:szCs w:val="20"/>
          <w:u w:val="single"/>
          <w:lang w:eastAsia="fr-FR"/>
        </w:rPr>
        <w:t>Mode et voie d’administration</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Voie orale.</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Les comprimés sont à avaler tels quels avec un verre d'eau.</w:t>
      </w:r>
    </w:p>
    <w:p w:rsidR="00ED7B15" w:rsidRPr="00ED7B15" w:rsidRDefault="00ED7B15" w:rsidP="00ED7B15">
      <w:pPr>
        <w:shd w:val="clear" w:color="auto" w:fill="FFFFFF"/>
        <w:spacing w:after="0" w:line="240" w:lineRule="auto"/>
        <w:rPr>
          <w:rFonts w:ascii="Source Sans Pro" w:eastAsia="Times New Roman" w:hAnsi="Source Sans Pro" w:cs="Times New Roman"/>
          <w:b/>
          <w:bCs/>
          <w:color w:val="000000"/>
          <w:sz w:val="20"/>
          <w:szCs w:val="20"/>
          <w:lang w:eastAsia="fr-FR"/>
        </w:rPr>
      </w:pPr>
      <w:r w:rsidRPr="00ED7B15">
        <w:rPr>
          <w:rFonts w:ascii="Source Sans Pro" w:eastAsia="Times New Roman" w:hAnsi="Source Sans Pro" w:cs="Times New Roman"/>
          <w:b/>
          <w:bCs/>
          <w:color w:val="000000"/>
          <w:sz w:val="20"/>
          <w:szCs w:val="20"/>
          <w:lang w:eastAsia="fr-FR"/>
        </w:rPr>
        <w:t>Si vous avez pris plus de DAFALGAN CODEINE, comprimé pelliculé que vous n’auriez dû :</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 xml:space="preserve">Chez l'enfant l'intoxication par le paracétamol et la codéine peuvent être </w:t>
      </w:r>
      <w:proofErr w:type="gramStart"/>
      <w:r w:rsidRPr="00ED7B15">
        <w:rPr>
          <w:rFonts w:ascii="Source Sans Pro" w:eastAsia="Times New Roman" w:hAnsi="Source Sans Pro" w:cs="Times New Roman"/>
          <w:color w:val="000000"/>
          <w:sz w:val="20"/>
          <w:szCs w:val="20"/>
          <w:lang w:eastAsia="fr-FR"/>
        </w:rPr>
        <w:t>graves .En</w:t>
      </w:r>
      <w:proofErr w:type="gramEnd"/>
      <w:r w:rsidRPr="00ED7B15">
        <w:rPr>
          <w:rFonts w:ascii="Source Sans Pro" w:eastAsia="Times New Roman" w:hAnsi="Source Sans Pro" w:cs="Times New Roman"/>
          <w:color w:val="000000"/>
          <w:sz w:val="20"/>
          <w:szCs w:val="20"/>
          <w:lang w:eastAsia="fr-FR"/>
        </w:rPr>
        <w:t xml:space="preserve"> cas de surdosage ou d'intoxication accidentelle, prévenir en urgence un médecin.</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Les principaux signes du surdosage en codéine sont la somnolence et des difficultés respiratoires. Consultez immédiatement votre médecin ou votre pharmacien.</w:t>
      </w:r>
    </w:p>
    <w:p w:rsidR="00ED7B15" w:rsidRPr="00ED7B15" w:rsidRDefault="00ED7B15" w:rsidP="00ED7B15">
      <w:pPr>
        <w:shd w:val="clear" w:color="auto" w:fill="FFFFFF"/>
        <w:spacing w:after="0" w:line="240" w:lineRule="auto"/>
        <w:rPr>
          <w:rFonts w:ascii="Source Sans Pro" w:eastAsia="Times New Roman" w:hAnsi="Source Sans Pro" w:cs="Times New Roman"/>
          <w:b/>
          <w:bCs/>
          <w:color w:val="000000"/>
          <w:sz w:val="20"/>
          <w:szCs w:val="20"/>
          <w:lang w:eastAsia="fr-FR"/>
        </w:rPr>
      </w:pPr>
      <w:r w:rsidRPr="00ED7B15">
        <w:rPr>
          <w:rFonts w:ascii="Source Sans Pro" w:eastAsia="Times New Roman" w:hAnsi="Source Sans Pro" w:cs="Times New Roman"/>
          <w:b/>
          <w:bCs/>
          <w:color w:val="000000"/>
          <w:sz w:val="20"/>
          <w:szCs w:val="20"/>
          <w:lang w:eastAsia="fr-FR"/>
        </w:rPr>
        <w:t>Si vous oubliez de prendre DAFALGAN CODEINE, comprimé pelliculé :</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bookmarkStart w:id="17" w:name="_Toc142279020"/>
      <w:r w:rsidRPr="00ED7B15">
        <w:rPr>
          <w:rFonts w:ascii="Source Sans Pro" w:eastAsia="Times New Roman" w:hAnsi="Source Sans Pro" w:cs="Times New Roman"/>
          <w:color w:val="000000"/>
          <w:sz w:val="20"/>
          <w:szCs w:val="20"/>
          <w:u w:val="single"/>
          <w:lang w:eastAsia="fr-FR"/>
        </w:rPr>
        <w:t>Ne prenez pas de dose double pour compenser la dose simple que vous avez oubliée de prendre. Poursuivez le traitement conformément à la prescription médicale.</w:t>
      </w:r>
      <w:bookmarkEnd w:id="17"/>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N'augmentez pas la dose et respectez le délai entre les prises.</w:t>
      </w:r>
    </w:p>
    <w:p w:rsidR="00ED7B15" w:rsidRPr="00ED7B15" w:rsidRDefault="00ED7B15" w:rsidP="00ED7B15">
      <w:pPr>
        <w:shd w:val="clear" w:color="auto" w:fill="FFFFFF"/>
        <w:spacing w:after="0" w:line="240" w:lineRule="auto"/>
        <w:rPr>
          <w:rFonts w:ascii="Source Sans Pro" w:eastAsia="Times New Roman" w:hAnsi="Source Sans Pro" w:cs="Times New Roman"/>
          <w:b/>
          <w:bCs/>
          <w:color w:val="000000"/>
          <w:sz w:val="20"/>
          <w:szCs w:val="20"/>
          <w:lang w:eastAsia="fr-FR"/>
        </w:rPr>
      </w:pPr>
      <w:r w:rsidRPr="00ED7B15">
        <w:rPr>
          <w:rFonts w:ascii="Source Sans Pro" w:eastAsia="Times New Roman" w:hAnsi="Source Sans Pro" w:cs="Times New Roman"/>
          <w:b/>
          <w:bCs/>
          <w:color w:val="000000"/>
          <w:sz w:val="20"/>
          <w:szCs w:val="20"/>
          <w:lang w:eastAsia="fr-FR"/>
        </w:rPr>
        <w:t>Si vous arrêtez de prendre DAFALGAN CODEINE, comprimé pelliculé :</w:t>
      </w:r>
    </w:p>
    <w:p w:rsidR="00ED7B15" w:rsidRPr="00ED7B15" w:rsidRDefault="00ED7B15" w:rsidP="00ED7B15">
      <w:pPr>
        <w:shd w:val="clear" w:color="auto" w:fill="FFFFFF"/>
        <w:spacing w:before="100" w:beforeAutospacing="1" w:after="12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En cas de traitement prolongé l'arrêt brutal de ce médicament peut entraîner un syndrome de sevrage</w:t>
      </w:r>
      <w:bookmarkStart w:id="18" w:name="Ann3b_PosoModAdmin_7"/>
      <w:bookmarkEnd w:id="18"/>
      <w:r w:rsidRPr="00ED7B15">
        <w:rPr>
          <w:rFonts w:ascii="Source Sans Pro" w:eastAsia="Times New Roman" w:hAnsi="Source Sans Pro" w:cs="Times New Roman"/>
          <w:color w:val="000000"/>
          <w:sz w:val="20"/>
          <w:szCs w:val="20"/>
          <w:lang w:eastAsia="fr-FR"/>
        </w:rPr>
        <w:t>.</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Si vous avez d’autres questions sur l’utilisation de ce médicament, demandez plus d’informations à votre médecin, à votre pharmacien ou à votre infirmier/ère.</w:t>
      </w:r>
    </w:p>
    <w:p w:rsidR="00ED7B15" w:rsidRPr="00ED7B15" w:rsidRDefault="00ED7B15" w:rsidP="00ED7B15">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9" w:name="Ann3bEffetsIndesirables"/>
      <w:r w:rsidRPr="00ED7B15">
        <w:rPr>
          <w:rFonts w:ascii="Source Sans Pro" w:eastAsia="Times New Roman" w:hAnsi="Source Sans Pro" w:cs="Times New Roman"/>
          <w:b/>
          <w:bCs/>
          <w:color w:val="000000"/>
          <w:sz w:val="20"/>
          <w:szCs w:val="20"/>
          <w:u w:val="single"/>
          <w:lang w:eastAsia="fr-FR"/>
        </w:rPr>
        <w:t>4. QUELS SONT LES EFFETS INDESIRABLES EVENTUELS ?</w:t>
      </w:r>
      <w:bookmarkEnd w:id="19"/>
      <w:r w:rsidRPr="00ED7B15">
        <w:rPr>
          <w:rFonts w:ascii="Source Sans Pro" w:eastAsia="Times New Roman" w:hAnsi="Source Sans Pro" w:cs="Times New Roman"/>
          <w:b/>
          <w:bCs/>
          <w:color w:val="000000"/>
          <w:sz w:val="20"/>
          <w:szCs w:val="20"/>
          <w:lang w:eastAsia="fr-FR"/>
        </w:rPr>
        <w:t>  </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bookmarkStart w:id="20" w:name="_Toc142279023"/>
      <w:bookmarkStart w:id="21" w:name="_Toc142279016"/>
      <w:bookmarkEnd w:id="20"/>
      <w:r w:rsidRPr="00ED7B15">
        <w:rPr>
          <w:rFonts w:ascii="Source Sans Pro" w:eastAsia="Times New Roman" w:hAnsi="Source Sans Pro" w:cs="Times New Roman"/>
          <w:color w:val="000000"/>
          <w:sz w:val="20"/>
          <w:szCs w:val="20"/>
          <w:u w:val="single"/>
          <w:lang w:eastAsia="fr-FR"/>
        </w:rPr>
        <w:lastRenderedPageBreak/>
        <w:t>Comme tous les médicaments, ce médicament peut provoquer des effets indésirables, mais ils ne surviennent pas systématiquement chez tout le monde.</w:t>
      </w:r>
      <w:bookmarkEnd w:id="21"/>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b/>
          <w:bCs/>
          <w:color w:val="000000"/>
          <w:sz w:val="20"/>
          <w:szCs w:val="20"/>
          <w:u w:val="single"/>
          <w:lang w:eastAsia="fr-FR"/>
        </w:rPr>
        <w:t>LIES A LA PRESENCE DE CODEINE</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Possibilité de :</w:t>
      </w:r>
    </w:p>
    <w:p w:rsidR="00ED7B15" w:rsidRPr="00ED7B15" w:rsidRDefault="00ED7B15" w:rsidP="00ED7B1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D7B15">
        <w:rPr>
          <w:rFonts w:ascii="Symbol" w:eastAsia="Times New Roman" w:hAnsi="Symbol" w:cs="Times New Roman"/>
          <w:color w:val="000000"/>
          <w:sz w:val="20"/>
          <w:szCs w:val="20"/>
          <w:lang w:eastAsia="fr-FR"/>
        </w:rPr>
        <w:t></w:t>
      </w:r>
      <w:r w:rsidRPr="00ED7B15">
        <w:rPr>
          <w:rFonts w:ascii="Times New Roman" w:eastAsia="Times New Roman" w:hAnsi="Times New Roman" w:cs="Times New Roman"/>
          <w:color w:val="000000"/>
          <w:sz w:val="14"/>
          <w:szCs w:val="14"/>
          <w:lang w:eastAsia="fr-FR"/>
        </w:rPr>
        <w:t> </w:t>
      </w:r>
      <w:r w:rsidRPr="00ED7B15">
        <w:rPr>
          <w:rFonts w:ascii="Source Sans Pro" w:eastAsia="Times New Roman" w:hAnsi="Source Sans Pro" w:cs="Times New Roman"/>
          <w:color w:val="000000"/>
          <w:sz w:val="20"/>
          <w:szCs w:val="20"/>
          <w:lang w:eastAsia="fr-FR"/>
        </w:rPr>
        <w:t>sensation d'endormissement, euphorie, trouble de l'humeur, hallucination</w:t>
      </w:r>
    </w:p>
    <w:p w:rsidR="00ED7B15" w:rsidRPr="00ED7B15" w:rsidRDefault="00ED7B15" w:rsidP="00ED7B1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D7B15">
        <w:rPr>
          <w:rFonts w:ascii="Symbol" w:eastAsia="Times New Roman" w:hAnsi="Symbol" w:cs="Times New Roman"/>
          <w:color w:val="000000"/>
          <w:sz w:val="20"/>
          <w:szCs w:val="20"/>
          <w:lang w:eastAsia="fr-FR"/>
        </w:rPr>
        <w:t></w:t>
      </w:r>
      <w:r w:rsidRPr="00ED7B15">
        <w:rPr>
          <w:rFonts w:ascii="Times New Roman" w:eastAsia="Times New Roman" w:hAnsi="Times New Roman" w:cs="Times New Roman"/>
          <w:color w:val="000000"/>
          <w:sz w:val="14"/>
          <w:szCs w:val="14"/>
          <w:lang w:eastAsia="fr-FR"/>
        </w:rPr>
        <w:t> </w:t>
      </w:r>
      <w:r w:rsidRPr="00ED7B15">
        <w:rPr>
          <w:rFonts w:ascii="Source Sans Pro" w:eastAsia="Times New Roman" w:hAnsi="Source Sans Pro" w:cs="Times New Roman"/>
          <w:color w:val="000000"/>
          <w:sz w:val="20"/>
          <w:szCs w:val="20"/>
          <w:lang w:eastAsia="fr-FR"/>
        </w:rPr>
        <w:t>rétrécissement de la pupille, contraction musculaire, destruction des cellules des muscles, picotement, fourmillements, syncope, tremblements, difficulté à uriner, atteinte des reins</w:t>
      </w:r>
    </w:p>
    <w:p w:rsidR="00ED7B15" w:rsidRPr="00ED7B15" w:rsidRDefault="00ED7B15" w:rsidP="00ED7B1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D7B15">
        <w:rPr>
          <w:rFonts w:ascii="Symbol" w:eastAsia="Times New Roman" w:hAnsi="Symbol" w:cs="Times New Roman"/>
          <w:color w:val="000000"/>
          <w:sz w:val="20"/>
          <w:szCs w:val="20"/>
          <w:lang w:eastAsia="fr-FR"/>
        </w:rPr>
        <w:t></w:t>
      </w:r>
      <w:r w:rsidRPr="00ED7B15">
        <w:rPr>
          <w:rFonts w:ascii="Times New Roman" w:eastAsia="Times New Roman" w:hAnsi="Times New Roman" w:cs="Times New Roman"/>
          <w:color w:val="000000"/>
          <w:sz w:val="14"/>
          <w:szCs w:val="14"/>
          <w:lang w:eastAsia="fr-FR"/>
        </w:rPr>
        <w:t> </w:t>
      </w:r>
      <w:r w:rsidRPr="00ED7B15">
        <w:rPr>
          <w:rFonts w:ascii="Source Sans Pro" w:eastAsia="Times New Roman" w:hAnsi="Source Sans Pro" w:cs="Times New Roman"/>
          <w:color w:val="000000"/>
          <w:sz w:val="20"/>
          <w:szCs w:val="20"/>
          <w:lang w:eastAsia="fr-FR"/>
        </w:rPr>
        <w:t>réaction d'hypersensibilité (démangeaison, urticaire, éruption cutanée étendue),</w:t>
      </w:r>
    </w:p>
    <w:p w:rsidR="00ED7B15" w:rsidRPr="00ED7B15" w:rsidRDefault="00ED7B15" w:rsidP="00ED7B1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D7B15">
        <w:rPr>
          <w:rFonts w:ascii="Symbol" w:eastAsia="Times New Roman" w:hAnsi="Symbol" w:cs="Times New Roman"/>
          <w:color w:val="000000"/>
          <w:sz w:val="20"/>
          <w:szCs w:val="20"/>
          <w:lang w:eastAsia="fr-FR"/>
        </w:rPr>
        <w:t></w:t>
      </w:r>
      <w:r w:rsidRPr="00ED7B15">
        <w:rPr>
          <w:rFonts w:ascii="Times New Roman" w:eastAsia="Times New Roman" w:hAnsi="Times New Roman" w:cs="Times New Roman"/>
          <w:color w:val="000000"/>
          <w:sz w:val="14"/>
          <w:szCs w:val="14"/>
          <w:lang w:eastAsia="fr-FR"/>
        </w:rPr>
        <w:t> </w:t>
      </w:r>
      <w:r w:rsidRPr="00ED7B15">
        <w:rPr>
          <w:rFonts w:ascii="Source Sans Pro" w:eastAsia="Times New Roman" w:hAnsi="Source Sans Pro" w:cs="Times New Roman"/>
          <w:color w:val="000000"/>
          <w:sz w:val="20"/>
          <w:szCs w:val="20"/>
          <w:lang w:eastAsia="fr-FR"/>
        </w:rPr>
        <w:t>constipation, nausées, vomissements,</w:t>
      </w:r>
    </w:p>
    <w:p w:rsidR="00ED7B15" w:rsidRPr="00ED7B15" w:rsidRDefault="00ED7B15" w:rsidP="00ED7B1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D7B15">
        <w:rPr>
          <w:rFonts w:ascii="Symbol" w:eastAsia="Times New Roman" w:hAnsi="Symbol" w:cs="Times New Roman"/>
          <w:color w:val="000000"/>
          <w:sz w:val="20"/>
          <w:szCs w:val="20"/>
          <w:lang w:eastAsia="fr-FR"/>
        </w:rPr>
        <w:t></w:t>
      </w:r>
      <w:r w:rsidRPr="00ED7B15">
        <w:rPr>
          <w:rFonts w:ascii="Times New Roman" w:eastAsia="Times New Roman" w:hAnsi="Times New Roman" w:cs="Times New Roman"/>
          <w:color w:val="000000"/>
          <w:sz w:val="14"/>
          <w:szCs w:val="14"/>
          <w:lang w:eastAsia="fr-FR"/>
        </w:rPr>
        <w:t> </w:t>
      </w:r>
      <w:r w:rsidRPr="00ED7B15">
        <w:rPr>
          <w:rFonts w:ascii="Source Sans Pro" w:eastAsia="Times New Roman" w:hAnsi="Source Sans Pro" w:cs="Times New Roman"/>
          <w:color w:val="000000"/>
          <w:sz w:val="20"/>
          <w:szCs w:val="20"/>
          <w:lang w:eastAsia="fr-FR"/>
        </w:rPr>
        <w:t>somnolence, états vertigineux,</w:t>
      </w:r>
    </w:p>
    <w:p w:rsidR="00ED7B15" w:rsidRPr="00ED7B15" w:rsidRDefault="00ED7B15" w:rsidP="00ED7B1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D7B15">
        <w:rPr>
          <w:rFonts w:ascii="Symbol" w:eastAsia="Times New Roman" w:hAnsi="Symbol" w:cs="Times New Roman"/>
          <w:color w:val="000000"/>
          <w:sz w:val="20"/>
          <w:szCs w:val="20"/>
          <w:lang w:eastAsia="fr-FR"/>
        </w:rPr>
        <w:t></w:t>
      </w:r>
      <w:r w:rsidRPr="00ED7B15">
        <w:rPr>
          <w:rFonts w:ascii="Times New Roman" w:eastAsia="Times New Roman" w:hAnsi="Times New Roman" w:cs="Times New Roman"/>
          <w:color w:val="000000"/>
          <w:sz w:val="14"/>
          <w:szCs w:val="14"/>
          <w:lang w:eastAsia="fr-FR"/>
        </w:rPr>
        <w:t> </w:t>
      </w:r>
      <w:r w:rsidRPr="00ED7B15">
        <w:rPr>
          <w:rFonts w:ascii="Source Sans Pro" w:eastAsia="Times New Roman" w:hAnsi="Source Sans Pro" w:cs="Times New Roman"/>
          <w:color w:val="000000"/>
          <w:sz w:val="20"/>
          <w:szCs w:val="20"/>
          <w:lang w:eastAsia="fr-FR"/>
        </w:rPr>
        <w:t>réactions d'hypersensibilité (prurit, urticaire et, dans de rares cas, éruption cutanée étendue),</w:t>
      </w:r>
    </w:p>
    <w:p w:rsidR="00ED7B15" w:rsidRPr="00ED7B15" w:rsidRDefault="00ED7B15" w:rsidP="00ED7B1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D7B15">
        <w:rPr>
          <w:rFonts w:ascii="Symbol" w:eastAsia="Times New Roman" w:hAnsi="Symbol" w:cs="Times New Roman"/>
          <w:color w:val="000000"/>
          <w:sz w:val="20"/>
          <w:szCs w:val="20"/>
          <w:lang w:eastAsia="fr-FR"/>
        </w:rPr>
        <w:t></w:t>
      </w:r>
      <w:r w:rsidRPr="00ED7B15">
        <w:rPr>
          <w:rFonts w:ascii="Times New Roman" w:eastAsia="Times New Roman" w:hAnsi="Times New Roman" w:cs="Times New Roman"/>
          <w:color w:val="000000"/>
          <w:sz w:val="14"/>
          <w:szCs w:val="14"/>
          <w:lang w:eastAsia="fr-FR"/>
        </w:rPr>
        <w:t> </w:t>
      </w:r>
      <w:r w:rsidRPr="00ED7B15">
        <w:rPr>
          <w:rFonts w:ascii="Source Sans Pro" w:eastAsia="Times New Roman" w:hAnsi="Source Sans Pro" w:cs="Times New Roman"/>
          <w:color w:val="000000"/>
          <w:sz w:val="20"/>
          <w:szCs w:val="20"/>
          <w:lang w:eastAsia="fr-FR"/>
        </w:rPr>
        <w:t>gênes respiratoires,</w:t>
      </w:r>
    </w:p>
    <w:p w:rsidR="00ED7B15" w:rsidRPr="00ED7B15" w:rsidRDefault="00ED7B15" w:rsidP="00ED7B1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D7B15">
        <w:rPr>
          <w:rFonts w:ascii="Symbol" w:eastAsia="Times New Roman" w:hAnsi="Symbol" w:cs="Times New Roman"/>
          <w:color w:val="000000"/>
          <w:sz w:val="20"/>
          <w:szCs w:val="20"/>
          <w:lang w:eastAsia="fr-FR"/>
        </w:rPr>
        <w:t></w:t>
      </w:r>
      <w:r w:rsidRPr="00ED7B15">
        <w:rPr>
          <w:rFonts w:ascii="Times New Roman" w:eastAsia="Times New Roman" w:hAnsi="Times New Roman" w:cs="Times New Roman"/>
          <w:color w:val="000000"/>
          <w:sz w:val="14"/>
          <w:szCs w:val="14"/>
          <w:lang w:eastAsia="fr-FR"/>
        </w:rPr>
        <w:t> </w:t>
      </w:r>
      <w:r w:rsidRPr="00ED7B15">
        <w:rPr>
          <w:rFonts w:ascii="Source Sans Pro" w:eastAsia="Times New Roman" w:hAnsi="Source Sans Pro" w:cs="Times New Roman"/>
          <w:color w:val="000000"/>
          <w:sz w:val="20"/>
          <w:szCs w:val="20"/>
          <w:lang w:eastAsia="fr-FR"/>
        </w:rPr>
        <w:t xml:space="preserve">douleurs abdominales en particulier chez les patients </w:t>
      </w:r>
      <w:proofErr w:type="spellStart"/>
      <w:r w:rsidRPr="00ED7B15">
        <w:rPr>
          <w:rFonts w:ascii="Source Sans Pro" w:eastAsia="Times New Roman" w:hAnsi="Source Sans Pro" w:cs="Times New Roman"/>
          <w:color w:val="000000"/>
          <w:sz w:val="20"/>
          <w:szCs w:val="20"/>
          <w:lang w:eastAsia="fr-FR"/>
        </w:rPr>
        <w:t>cholécystectomisés</w:t>
      </w:r>
      <w:proofErr w:type="spellEnd"/>
      <w:r w:rsidRPr="00ED7B15">
        <w:rPr>
          <w:rFonts w:ascii="Source Sans Pro" w:eastAsia="Times New Roman" w:hAnsi="Source Sans Pro" w:cs="Times New Roman"/>
          <w:color w:val="000000"/>
          <w:sz w:val="20"/>
          <w:szCs w:val="20"/>
          <w:lang w:eastAsia="fr-FR"/>
        </w:rPr>
        <w:t xml:space="preserve"> (sans vésicule biliaire).</w:t>
      </w:r>
    </w:p>
    <w:p w:rsidR="00ED7B15" w:rsidRPr="00ED7B15" w:rsidRDefault="00ED7B15" w:rsidP="00ED7B1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D7B15">
        <w:rPr>
          <w:rFonts w:ascii="Symbol" w:eastAsia="Times New Roman" w:hAnsi="Symbol" w:cs="Times New Roman"/>
          <w:color w:val="000000"/>
          <w:sz w:val="20"/>
          <w:szCs w:val="20"/>
          <w:lang w:eastAsia="fr-FR"/>
        </w:rPr>
        <w:t></w:t>
      </w:r>
      <w:r w:rsidRPr="00ED7B15">
        <w:rPr>
          <w:rFonts w:ascii="Times New Roman" w:eastAsia="Times New Roman" w:hAnsi="Times New Roman" w:cs="Times New Roman"/>
          <w:color w:val="000000"/>
          <w:sz w:val="14"/>
          <w:szCs w:val="14"/>
          <w:lang w:eastAsia="fr-FR"/>
        </w:rPr>
        <w:t> </w:t>
      </w:r>
      <w:r w:rsidRPr="00ED7B15">
        <w:rPr>
          <w:rFonts w:ascii="Source Sans Pro" w:eastAsia="Times New Roman" w:hAnsi="Source Sans Pro" w:cs="Times New Roman"/>
          <w:color w:val="000000"/>
          <w:sz w:val="20"/>
          <w:szCs w:val="20"/>
          <w:lang w:eastAsia="fr-FR"/>
        </w:rPr>
        <w:t>Il existe un risque d'abus, de dépendance et de syndrome de sevrage à l'arrêt brutal, qui peut être observé chez l'utilisateur et le nouveau-né de mère intoxiquée à la codéine.</w:t>
      </w:r>
    </w:p>
    <w:p w:rsidR="00ED7B15" w:rsidRPr="00ED7B15" w:rsidRDefault="00ED7B15" w:rsidP="00ED7B15">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ED7B15">
        <w:rPr>
          <w:rFonts w:ascii="Source Sans Pro" w:eastAsia="Times New Roman" w:hAnsi="Source Sans Pro" w:cs="Times New Roman"/>
          <w:b/>
          <w:bCs/>
          <w:color w:val="000000"/>
          <w:sz w:val="20"/>
          <w:szCs w:val="20"/>
          <w:u w:val="single"/>
          <w:lang w:eastAsia="fr-FR"/>
        </w:rPr>
        <w:t>LIES A LA PRESENCE DE PARACETAMOL</w:t>
      </w:r>
    </w:p>
    <w:p w:rsidR="00ED7B15" w:rsidRPr="00ED7B15" w:rsidRDefault="00ED7B15" w:rsidP="00ED7B1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D7B15">
        <w:rPr>
          <w:rFonts w:ascii="Symbol" w:eastAsia="Times New Roman" w:hAnsi="Symbol" w:cs="Times New Roman"/>
          <w:color w:val="000000"/>
          <w:sz w:val="20"/>
          <w:szCs w:val="20"/>
          <w:lang w:eastAsia="fr-FR"/>
        </w:rPr>
        <w:t></w:t>
      </w:r>
      <w:r w:rsidRPr="00ED7B15">
        <w:rPr>
          <w:rFonts w:ascii="Times New Roman" w:eastAsia="Times New Roman" w:hAnsi="Times New Roman" w:cs="Times New Roman"/>
          <w:color w:val="000000"/>
          <w:sz w:val="14"/>
          <w:szCs w:val="14"/>
          <w:lang w:eastAsia="fr-FR"/>
        </w:rPr>
        <w:t> </w:t>
      </w:r>
      <w:r w:rsidRPr="00ED7B15">
        <w:rPr>
          <w:rFonts w:ascii="Source Sans Pro" w:eastAsia="Times New Roman" w:hAnsi="Source Sans Pro" w:cs="Times New Roman"/>
          <w:color w:val="000000"/>
          <w:sz w:val="20"/>
          <w:szCs w:val="20"/>
          <w:lang w:eastAsia="fr-FR"/>
        </w:rPr>
        <w:t>Dans certains cas rares, il est possible que survienne une éruption ou une rougeur cutanée ou une réaction allergique pouvant se manifester par un brusque gonflement du visage et du cou ou par un malaise brutal avec chute de la pression artérielle. Il faut </w:t>
      </w:r>
      <w:r w:rsidRPr="00ED7B15">
        <w:rPr>
          <w:rFonts w:ascii="Source Sans Pro" w:eastAsia="Times New Roman" w:hAnsi="Source Sans Pro" w:cs="Times New Roman"/>
          <w:color w:val="000000"/>
          <w:sz w:val="20"/>
          <w:szCs w:val="20"/>
          <w:u w:val="single"/>
          <w:lang w:eastAsia="fr-FR"/>
        </w:rPr>
        <w:t>immédiatement arrêter le traitement</w:t>
      </w:r>
      <w:r w:rsidRPr="00ED7B15">
        <w:rPr>
          <w:rFonts w:ascii="Source Sans Pro" w:eastAsia="Times New Roman" w:hAnsi="Source Sans Pro" w:cs="Times New Roman"/>
          <w:color w:val="000000"/>
          <w:sz w:val="20"/>
          <w:szCs w:val="20"/>
          <w:lang w:eastAsia="fr-FR"/>
        </w:rPr>
        <w:t>, avertir votre médecin et ne plus jamais reprendre de médicaments contenant du paracétamol.</w:t>
      </w:r>
    </w:p>
    <w:p w:rsidR="00ED7B15" w:rsidRPr="00ED7B15" w:rsidRDefault="00ED7B15" w:rsidP="00ED7B1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D7B15">
        <w:rPr>
          <w:rFonts w:ascii="Symbol" w:eastAsia="Times New Roman" w:hAnsi="Symbol" w:cs="Times New Roman"/>
          <w:color w:val="000000"/>
          <w:sz w:val="20"/>
          <w:szCs w:val="20"/>
          <w:lang w:eastAsia="fr-FR"/>
        </w:rPr>
        <w:t></w:t>
      </w:r>
      <w:r w:rsidRPr="00ED7B15">
        <w:rPr>
          <w:rFonts w:ascii="Times New Roman" w:eastAsia="Times New Roman" w:hAnsi="Times New Roman" w:cs="Times New Roman"/>
          <w:color w:val="000000"/>
          <w:sz w:val="14"/>
          <w:szCs w:val="14"/>
          <w:lang w:eastAsia="fr-FR"/>
        </w:rPr>
        <w:t> </w:t>
      </w:r>
      <w:r w:rsidRPr="00ED7B15">
        <w:rPr>
          <w:rFonts w:ascii="Source Sans Pro" w:eastAsia="Times New Roman" w:hAnsi="Source Sans Pro" w:cs="Times New Roman"/>
          <w:color w:val="000000"/>
          <w:sz w:val="20"/>
          <w:szCs w:val="20"/>
          <w:lang w:eastAsia="fr-FR"/>
        </w:rPr>
        <w:t>Dans certains rare cas des réactions cutanées graves ont été rapportées. Il faut immédiatement arrêter le traitement, avertir votre médecin et ne plus jamais reprendre de médicaments contenant du paracétamol</w:t>
      </w:r>
    </w:p>
    <w:p w:rsidR="00ED7B15" w:rsidRPr="00ED7B15" w:rsidRDefault="00ED7B15" w:rsidP="00ED7B1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D7B15">
        <w:rPr>
          <w:rFonts w:ascii="Symbol" w:eastAsia="Times New Roman" w:hAnsi="Symbol" w:cs="Times New Roman"/>
          <w:color w:val="000000"/>
          <w:sz w:val="20"/>
          <w:szCs w:val="20"/>
          <w:lang w:eastAsia="fr-FR"/>
        </w:rPr>
        <w:t></w:t>
      </w:r>
      <w:r w:rsidRPr="00ED7B15">
        <w:rPr>
          <w:rFonts w:ascii="Times New Roman" w:eastAsia="Times New Roman" w:hAnsi="Times New Roman" w:cs="Times New Roman"/>
          <w:color w:val="000000"/>
          <w:sz w:val="14"/>
          <w:szCs w:val="14"/>
          <w:lang w:eastAsia="fr-FR"/>
        </w:rPr>
        <w:t> </w:t>
      </w:r>
      <w:r w:rsidRPr="00ED7B15">
        <w:rPr>
          <w:rFonts w:ascii="Source Sans Pro" w:eastAsia="Times New Roman" w:hAnsi="Source Sans Pro" w:cs="Times New Roman"/>
          <w:color w:val="000000"/>
          <w:sz w:val="20"/>
          <w:szCs w:val="20"/>
          <w:lang w:eastAsia="fr-FR"/>
        </w:rPr>
        <w:t>Exceptionnellement, des modifications biologiques nécessitant un contrôle du bilan sanguin ont pu être observées : taux anormalement bas de certains globules blancs ou de certaines cellules du sang comme les plaquettes pouvant se traduire par des saignements de nez ou des gencives. Dans ce cas, consultez un médecin.</w:t>
      </w:r>
    </w:p>
    <w:p w:rsidR="00ED7B15" w:rsidRPr="00ED7B15" w:rsidRDefault="00ED7B15" w:rsidP="00ED7B15">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D7B15">
        <w:rPr>
          <w:rFonts w:ascii="Symbol" w:eastAsia="Times New Roman" w:hAnsi="Symbol" w:cs="Times New Roman"/>
          <w:color w:val="000000"/>
          <w:sz w:val="20"/>
          <w:szCs w:val="20"/>
          <w:lang w:eastAsia="fr-FR"/>
        </w:rPr>
        <w:t></w:t>
      </w:r>
      <w:r w:rsidRPr="00ED7B15">
        <w:rPr>
          <w:rFonts w:ascii="Times New Roman" w:eastAsia="Times New Roman" w:hAnsi="Times New Roman" w:cs="Times New Roman"/>
          <w:color w:val="000000"/>
          <w:sz w:val="14"/>
          <w:szCs w:val="14"/>
          <w:lang w:eastAsia="fr-FR"/>
        </w:rPr>
        <w:t> </w:t>
      </w:r>
      <w:r w:rsidRPr="00ED7B15">
        <w:rPr>
          <w:rFonts w:ascii="Source Sans Pro" w:eastAsia="Times New Roman" w:hAnsi="Source Sans Pro" w:cs="Times New Roman"/>
          <w:color w:val="000000"/>
          <w:sz w:val="20"/>
          <w:szCs w:val="20"/>
          <w:lang w:eastAsia="fr-FR"/>
        </w:rPr>
        <w:t>Des cas de diarrhées, de douleurs abdominales, d’augmentation d’enzymes hépatiques, d’INR augmenté ou diminué ont été rapportés.</w:t>
      </w:r>
    </w:p>
    <w:p w:rsidR="00ED7B15" w:rsidRPr="00ED7B15" w:rsidRDefault="00ED7B15" w:rsidP="00ED7B15">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ED7B15">
        <w:rPr>
          <w:rFonts w:ascii="Source Sans Pro" w:eastAsia="Times New Roman" w:hAnsi="Source Sans Pro" w:cs="Times New Roman"/>
          <w:b/>
          <w:bCs/>
          <w:color w:val="000000"/>
          <w:sz w:val="20"/>
          <w:szCs w:val="20"/>
          <w:u w:val="single"/>
          <w:lang w:eastAsia="fr-FR"/>
        </w:rPr>
        <w:t>Déclaration des effets secondaires</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Si vous ressentez un quelconque effet indésirable, parlez-en à votre médecin, votre pharmacien ou votre infirmier/ère.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w:t>
      </w:r>
      <w:proofErr w:type="spellStart"/>
      <w:r w:rsidRPr="00ED7B15">
        <w:rPr>
          <w:rFonts w:ascii="Source Sans Pro" w:eastAsia="Times New Roman" w:hAnsi="Source Sans Pro" w:cs="Times New Roman"/>
          <w:color w:val="000000"/>
          <w:sz w:val="20"/>
          <w:szCs w:val="20"/>
          <w:lang w:eastAsia="fr-FR"/>
        </w:rPr>
        <w:t>Ansm</w:t>
      </w:r>
      <w:proofErr w:type="spellEnd"/>
      <w:r w:rsidRPr="00ED7B15">
        <w:rPr>
          <w:rFonts w:ascii="Source Sans Pro" w:eastAsia="Times New Roman" w:hAnsi="Source Sans Pro" w:cs="Times New Roman"/>
          <w:color w:val="000000"/>
          <w:sz w:val="20"/>
          <w:szCs w:val="20"/>
          <w:lang w:eastAsia="fr-FR"/>
        </w:rPr>
        <w:t xml:space="preserve">) et réseau des Centres Régionaux de Pharmacovigilance -Site </w:t>
      </w:r>
      <w:proofErr w:type="gramStart"/>
      <w:r w:rsidRPr="00ED7B15">
        <w:rPr>
          <w:rFonts w:ascii="Source Sans Pro" w:eastAsia="Times New Roman" w:hAnsi="Source Sans Pro" w:cs="Times New Roman"/>
          <w:color w:val="000000"/>
          <w:sz w:val="20"/>
          <w:szCs w:val="20"/>
          <w:lang w:eastAsia="fr-FR"/>
        </w:rPr>
        <w:t>internet:</w:t>
      </w:r>
      <w:proofErr w:type="gramEnd"/>
      <w:r w:rsidRPr="00ED7B15">
        <w:rPr>
          <w:rFonts w:ascii="Source Sans Pro" w:eastAsia="Times New Roman" w:hAnsi="Source Sans Pro" w:cs="Times New Roman"/>
          <w:color w:val="000000"/>
          <w:sz w:val="20"/>
          <w:szCs w:val="20"/>
          <w:lang w:eastAsia="fr-FR"/>
        </w:rPr>
        <w:t> </w:t>
      </w:r>
      <w:hyperlink r:id="rId4" w:history="1">
        <w:r w:rsidRPr="00ED7B15">
          <w:rPr>
            <w:rFonts w:ascii="Source Sans Pro" w:eastAsia="Times New Roman" w:hAnsi="Source Sans Pro" w:cs="Times New Roman"/>
            <w:color w:val="000000"/>
            <w:sz w:val="20"/>
            <w:szCs w:val="20"/>
            <w:u w:val="single"/>
            <w:lang w:eastAsia="fr-FR"/>
          </w:rPr>
          <w:t>www.ansm.sante.fr</w:t>
        </w:r>
      </w:hyperlink>
      <w:r w:rsidRPr="00ED7B15">
        <w:rPr>
          <w:rFonts w:ascii="Source Sans Pro" w:eastAsia="Times New Roman" w:hAnsi="Source Sans Pro" w:cs="Times New Roman"/>
          <w:color w:val="000000"/>
          <w:sz w:val="20"/>
          <w:szCs w:val="20"/>
          <w:lang w:eastAsia="fr-FR"/>
        </w:rPr>
        <w:t>.</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ED7B15" w:rsidRPr="00ED7B15" w:rsidRDefault="00ED7B15" w:rsidP="00ED7B15">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2" w:name="Ann3bConservation"/>
      <w:r w:rsidRPr="00ED7B15">
        <w:rPr>
          <w:rFonts w:ascii="Source Sans Pro" w:eastAsia="Times New Roman" w:hAnsi="Source Sans Pro" w:cs="Times New Roman"/>
          <w:b/>
          <w:bCs/>
          <w:color w:val="000000"/>
          <w:sz w:val="20"/>
          <w:szCs w:val="20"/>
          <w:u w:val="single"/>
          <w:lang w:eastAsia="fr-FR"/>
        </w:rPr>
        <w:lastRenderedPageBreak/>
        <w:t>5. COMMENT CONSERVER DAFALGAN CODEINE, comprimé pelliculé ?</w:t>
      </w:r>
      <w:bookmarkEnd w:id="22"/>
      <w:r w:rsidRPr="00ED7B15">
        <w:rPr>
          <w:rFonts w:ascii="Source Sans Pro" w:eastAsia="Times New Roman" w:hAnsi="Source Sans Pro" w:cs="Times New Roman"/>
          <w:b/>
          <w:bCs/>
          <w:color w:val="000000"/>
          <w:sz w:val="20"/>
          <w:szCs w:val="20"/>
          <w:lang w:eastAsia="fr-FR"/>
        </w:rPr>
        <w:t>  </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bookmarkStart w:id="23" w:name="_Toc142279026"/>
      <w:r w:rsidRPr="00ED7B15">
        <w:rPr>
          <w:rFonts w:ascii="Source Sans Pro" w:eastAsia="Times New Roman" w:hAnsi="Source Sans Pro" w:cs="Times New Roman"/>
          <w:color w:val="000000"/>
          <w:sz w:val="20"/>
          <w:szCs w:val="20"/>
          <w:u w:val="single"/>
          <w:lang w:eastAsia="fr-FR"/>
        </w:rPr>
        <w:t>Tenir hors de la vue et de la portée des enfants.</w:t>
      </w:r>
      <w:bookmarkEnd w:id="23"/>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val="fr-BE" w:eastAsia="fr-FR"/>
        </w:rPr>
        <w:t>N’utilisez pas ce médicament après la date de péremption indiquée sur l’emballage après. La date de péremption fait référence au dernier jour de ce mois.</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bookmarkStart w:id="24" w:name="_Toc142279019"/>
      <w:bookmarkEnd w:id="24"/>
      <w:r w:rsidRPr="00ED7B15">
        <w:rPr>
          <w:rFonts w:ascii="Source Sans Pro" w:eastAsia="Times New Roman" w:hAnsi="Source Sans Pro" w:cs="Times New Roman"/>
          <w:color w:val="000000"/>
          <w:sz w:val="20"/>
          <w:szCs w:val="20"/>
          <w:lang w:val="fr-BE" w:eastAsia="fr-FR"/>
        </w:rPr>
        <w:t>Ne jetez aucun médicament au tout-à-l’égout ni avec les ordures ménagères. Demandez à votre pharmacien d’éliminer les médicaments que vous n’utilisez plus. Ces mesures contribueront à protéger l’environnement.</w:t>
      </w:r>
    </w:p>
    <w:p w:rsidR="00ED7B15" w:rsidRPr="00ED7B15" w:rsidRDefault="00ED7B15" w:rsidP="00ED7B15">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5" w:name="Ann3bEmballage"/>
      <w:r w:rsidRPr="00ED7B15">
        <w:rPr>
          <w:rFonts w:ascii="Source Sans Pro" w:eastAsia="Times New Roman" w:hAnsi="Source Sans Pro" w:cs="Times New Roman"/>
          <w:b/>
          <w:bCs/>
          <w:color w:val="000000"/>
          <w:sz w:val="20"/>
          <w:szCs w:val="20"/>
          <w:u w:val="single"/>
          <w:lang w:eastAsia="fr-FR"/>
        </w:rPr>
        <w:t>6. CONTENU DE L’EMBALLAGE ET AUTRES INFORMATIONS</w:t>
      </w:r>
      <w:bookmarkEnd w:id="25"/>
      <w:r w:rsidRPr="00ED7B15">
        <w:rPr>
          <w:rFonts w:ascii="Source Sans Pro" w:eastAsia="Times New Roman" w:hAnsi="Source Sans Pro" w:cs="Times New Roman"/>
          <w:b/>
          <w:bCs/>
          <w:color w:val="000000"/>
          <w:sz w:val="20"/>
          <w:szCs w:val="20"/>
          <w:lang w:eastAsia="fr-FR"/>
        </w:rPr>
        <w:t>  </w:t>
      </w:r>
    </w:p>
    <w:p w:rsidR="00ED7B15" w:rsidRPr="00ED7B15" w:rsidRDefault="00ED7B15" w:rsidP="00ED7B15">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6" w:name="Ann3bContenu"/>
      <w:r w:rsidRPr="00ED7B15">
        <w:rPr>
          <w:rFonts w:ascii="Source Sans Pro" w:eastAsia="Times New Roman" w:hAnsi="Source Sans Pro" w:cs="Times New Roman"/>
          <w:b/>
          <w:bCs/>
          <w:color w:val="000000"/>
          <w:sz w:val="20"/>
          <w:szCs w:val="20"/>
          <w:u w:val="single"/>
          <w:lang w:eastAsia="fr-FR"/>
        </w:rPr>
        <w:t>Ce que contient DAFALGAN CODEINE, comprimé pelliculé</w:t>
      </w:r>
      <w:bookmarkEnd w:id="26"/>
      <w:r w:rsidRPr="00ED7B15">
        <w:rPr>
          <w:rFonts w:ascii="Source Sans Pro" w:eastAsia="Times New Roman" w:hAnsi="Source Sans Pro" w:cs="Times New Roman"/>
          <w:b/>
          <w:bCs/>
          <w:color w:val="000000"/>
          <w:sz w:val="20"/>
          <w:szCs w:val="20"/>
          <w:lang w:eastAsia="fr-FR"/>
        </w:rPr>
        <w:t>  </w:t>
      </w:r>
    </w:p>
    <w:p w:rsidR="00ED7B15" w:rsidRPr="00ED7B15" w:rsidRDefault="00ED7B15" w:rsidP="00ED7B1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D7B15">
        <w:rPr>
          <w:rFonts w:ascii="Symbol" w:eastAsia="Times New Roman" w:hAnsi="Symbol" w:cs="Times New Roman"/>
          <w:color w:val="000000"/>
          <w:sz w:val="20"/>
          <w:szCs w:val="20"/>
          <w:lang w:eastAsia="fr-FR"/>
        </w:rPr>
        <w:t></w:t>
      </w:r>
      <w:r w:rsidRPr="00ED7B15">
        <w:rPr>
          <w:rFonts w:ascii="Times New Roman" w:eastAsia="Times New Roman" w:hAnsi="Times New Roman" w:cs="Times New Roman"/>
          <w:color w:val="000000"/>
          <w:sz w:val="14"/>
          <w:szCs w:val="14"/>
          <w:lang w:eastAsia="fr-FR"/>
        </w:rPr>
        <w:t> </w:t>
      </w:r>
      <w:r w:rsidRPr="00ED7B15">
        <w:rPr>
          <w:rFonts w:ascii="Source Sans Pro" w:eastAsia="Times New Roman" w:hAnsi="Source Sans Pro" w:cs="Times New Roman"/>
          <w:color w:val="000000"/>
          <w:sz w:val="20"/>
          <w:szCs w:val="20"/>
          <w:lang w:eastAsia="fr-FR"/>
        </w:rPr>
        <w:t>Les substances actives sont :</w:t>
      </w:r>
    </w:p>
    <w:p w:rsidR="00ED7B15" w:rsidRPr="00ED7B15" w:rsidRDefault="00ED7B15" w:rsidP="00ED7B15">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Paracétamol</w:t>
      </w:r>
      <w:r w:rsidRPr="00ED7B15">
        <w:rPr>
          <w:rFonts w:ascii="Source Sans Pro" w:eastAsia="Times New Roman" w:hAnsi="Source Sans Pro" w:cs="Times New Roman"/>
          <w:color w:val="0A0C0D"/>
          <w:sz w:val="20"/>
          <w:szCs w:val="20"/>
          <w:lang w:eastAsia="fr-FR"/>
        </w:rPr>
        <w:t>..................................................................................................................... 500,00</w:t>
      </w:r>
      <w:r w:rsidRPr="00ED7B15">
        <w:rPr>
          <w:rFonts w:ascii="Source Sans Pro" w:eastAsia="Times New Roman" w:hAnsi="Source Sans Pro" w:cs="Times New Roman"/>
          <w:color w:val="000000"/>
          <w:sz w:val="20"/>
          <w:szCs w:val="20"/>
          <w:lang w:eastAsia="fr-FR"/>
        </w:rPr>
        <w:t> mg</w:t>
      </w:r>
    </w:p>
    <w:p w:rsidR="00ED7B15" w:rsidRPr="00ED7B15" w:rsidRDefault="00ED7B15" w:rsidP="00ED7B15">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Phosphate de codéine hémihydraté...................................................................................... 30,00 mg</w:t>
      </w:r>
    </w:p>
    <w:p w:rsidR="00ED7B15" w:rsidRPr="00ED7B15" w:rsidRDefault="00ED7B15" w:rsidP="00ED7B15">
      <w:pPr>
        <w:shd w:val="clear" w:color="auto" w:fill="FFFFFF"/>
        <w:spacing w:before="100" w:beforeAutospacing="1" w:after="100" w:afterAutospacing="1" w:line="240" w:lineRule="auto"/>
        <w:jc w:val="center"/>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Pour un comprimé pelliculé.</w:t>
      </w:r>
    </w:p>
    <w:p w:rsidR="00ED7B15" w:rsidRPr="00ED7B15" w:rsidRDefault="00ED7B15" w:rsidP="00ED7B1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D7B15">
        <w:rPr>
          <w:rFonts w:ascii="Symbol" w:eastAsia="Times New Roman" w:hAnsi="Symbol" w:cs="Times New Roman"/>
          <w:color w:val="000000"/>
          <w:sz w:val="20"/>
          <w:szCs w:val="20"/>
          <w:lang w:eastAsia="fr-FR"/>
        </w:rPr>
        <w:t></w:t>
      </w:r>
      <w:r w:rsidRPr="00ED7B15">
        <w:rPr>
          <w:rFonts w:ascii="Times New Roman" w:eastAsia="Times New Roman" w:hAnsi="Times New Roman" w:cs="Times New Roman"/>
          <w:color w:val="000000"/>
          <w:sz w:val="14"/>
          <w:szCs w:val="14"/>
          <w:lang w:eastAsia="fr-FR"/>
        </w:rPr>
        <w:t> </w:t>
      </w:r>
      <w:r w:rsidRPr="00ED7B15">
        <w:rPr>
          <w:rFonts w:ascii="Source Sans Pro" w:eastAsia="Times New Roman" w:hAnsi="Source Sans Pro" w:cs="Times New Roman"/>
          <w:color w:val="000000"/>
          <w:sz w:val="20"/>
          <w:szCs w:val="20"/>
          <w:lang w:eastAsia="fr-FR"/>
        </w:rPr>
        <w:t>Les autres composants sont :</w:t>
      </w:r>
    </w:p>
    <w:p w:rsidR="00ED7B15" w:rsidRPr="00ED7B15" w:rsidRDefault="00ED7B15" w:rsidP="00ED7B15">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 xml:space="preserve">Povidone, cellulose microcristalline, </w:t>
      </w:r>
      <w:proofErr w:type="spellStart"/>
      <w:r w:rsidRPr="00ED7B15">
        <w:rPr>
          <w:rFonts w:ascii="Source Sans Pro" w:eastAsia="Times New Roman" w:hAnsi="Source Sans Pro" w:cs="Times New Roman"/>
          <w:color w:val="000000"/>
          <w:sz w:val="20"/>
          <w:szCs w:val="20"/>
          <w:lang w:eastAsia="fr-FR"/>
        </w:rPr>
        <w:t>croscarmellose</w:t>
      </w:r>
      <w:proofErr w:type="spellEnd"/>
      <w:r w:rsidRPr="00ED7B15">
        <w:rPr>
          <w:rFonts w:ascii="Source Sans Pro" w:eastAsia="Times New Roman" w:hAnsi="Source Sans Pro" w:cs="Times New Roman"/>
          <w:color w:val="000000"/>
          <w:sz w:val="20"/>
          <w:szCs w:val="20"/>
          <w:lang w:eastAsia="fr-FR"/>
        </w:rPr>
        <w:t xml:space="preserve"> sodique, stéarate de magnésium, agent filmogène blanc (</w:t>
      </w:r>
      <w:proofErr w:type="spellStart"/>
      <w:r w:rsidRPr="00ED7B15">
        <w:rPr>
          <w:rFonts w:ascii="Source Sans Pro" w:eastAsia="Times New Roman" w:hAnsi="Source Sans Pro" w:cs="Times New Roman"/>
          <w:color w:val="000000"/>
          <w:sz w:val="20"/>
          <w:szCs w:val="20"/>
          <w:lang w:eastAsia="fr-FR"/>
        </w:rPr>
        <w:t>hypromellose</w:t>
      </w:r>
      <w:proofErr w:type="spellEnd"/>
      <w:r w:rsidRPr="00ED7B15">
        <w:rPr>
          <w:rFonts w:ascii="Source Sans Pro" w:eastAsia="Times New Roman" w:hAnsi="Source Sans Pro" w:cs="Times New Roman"/>
          <w:color w:val="000000"/>
          <w:sz w:val="20"/>
          <w:szCs w:val="20"/>
          <w:lang w:eastAsia="fr-FR"/>
        </w:rPr>
        <w:t xml:space="preserve">, dioxyde de titane, </w:t>
      </w:r>
      <w:proofErr w:type="spellStart"/>
      <w:r w:rsidRPr="00ED7B15">
        <w:rPr>
          <w:rFonts w:ascii="Source Sans Pro" w:eastAsia="Times New Roman" w:hAnsi="Source Sans Pro" w:cs="Times New Roman"/>
          <w:color w:val="000000"/>
          <w:sz w:val="20"/>
          <w:szCs w:val="20"/>
          <w:lang w:eastAsia="fr-FR"/>
        </w:rPr>
        <w:t>propylèneglycol</w:t>
      </w:r>
      <w:proofErr w:type="spellEnd"/>
      <w:r w:rsidRPr="00ED7B15">
        <w:rPr>
          <w:rFonts w:ascii="Source Sans Pro" w:eastAsia="Times New Roman" w:hAnsi="Source Sans Pro" w:cs="Times New Roman"/>
          <w:color w:val="000000"/>
          <w:sz w:val="20"/>
          <w:szCs w:val="20"/>
          <w:lang w:eastAsia="fr-FR"/>
        </w:rPr>
        <w:t>) pour un comprimé pelliculé.</w:t>
      </w:r>
    </w:p>
    <w:p w:rsidR="00ED7B15" w:rsidRPr="00ED7B15" w:rsidRDefault="00ED7B15" w:rsidP="00ED7B15">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7" w:name="RcpEmballage"/>
      <w:r w:rsidRPr="00ED7B15">
        <w:rPr>
          <w:rFonts w:ascii="Source Sans Pro" w:eastAsia="Times New Roman" w:hAnsi="Source Sans Pro" w:cs="Times New Roman"/>
          <w:b/>
          <w:bCs/>
          <w:color w:val="000000"/>
          <w:sz w:val="20"/>
          <w:szCs w:val="20"/>
          <w:u w:val="single"/>
          <w:lang w:eastAsia="fr-FR"/>
        </w:rPr>
        <w:t>Qu’est-ce que DAFALGAN CODEINE, comprimé pelliculé et contenu de l’emballage extérieur</w:t>
      </w:r>
      <w:bookmarkEnd w:id="27"/>
      <w:r w:rsidRPr="00ED7B15">
        <w:rPr>
          <w:rFonts w:ascii="Source Sans Pro" w:eastAsia="Times New Roman" w:hAnsi="Source Sans Pro" w:cs="Times New Roman"/>
          <w:b/>
          <w:bCs/>
          <w:color w:val="000000"/>
          <w:sz w:val="20"/>
          <w:szCs w:val="20"/>
          <w:lang w:eastAsia="fr-FR"/>
        </w:rPr>
        <w:t>  </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bookmarkStart w:id="28" w:name="_Toc142279024"/>
      <w:r w:rsidRPr="00ED7B15">
        <w:rPr>
          <w:rFonts w:ascii="Source Sans Pro" w:eastAsia="Times New Roman" w:hAnsi="Source Sans Pro" w:cs="Times New Roman"/>
          <w:color w:val="000000"/>
          <w:sz w:val="20"/>
          <w:szCs w:val="20"/>
          <w:u w:val="single"/>
          <w:lang w:eastAsia="fr-FR"/>
        </w:rPr>
        <w:t>Comprimés pelliculés – boîte de 16, 40 ou 100 comprimés sous plaquette thermoformée.</w:t>
      </w:r>
      <w:bookmarkEnd w:id="28"/>
    </w:p>
    <w:p w:rsidR="00ED7B15" w:rsidRPr="00ED7B15" w:rsidRDefault="00ED7B15" w:rsidP="00ED7B15">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9" w:name="Ann3bTituAMM"/>
      <w:r w:rsidRPr="00ED7B15">
        <w:rPr>
          <w:rFonts w:ascii="Source Sans Pro" w:eastAsia="Times New Roman" w:hAnsi="Source Sans Pro" w:cs="Times New Roman"/>
          <w:b/>
          <w:bCs/>
          <w:color w:val="000000"/>
          <w:sz w:val="20"/>
          <w:szCs w:val="20"/>
          <w:u w:val="single"/>
          <w:lang w:eastAsia="fr-FR"/>
        </w:rPr>
        <w:t>Titulaire de l’autorisation de mise sur le marché</w:t>
      </w:r>
      <w:bookmarkEnd w:id="29"/>
      <w:r w:rsidRPr="00ED7B15">
        <w:rPr>
          <w:rFonts w:ascii="Source Sans Pro" w:eastAsia="Times New Roman" w:hAnsi="Source Sans Pro" w:cs="Times New Roman"/>
          <w:b/>
          <w:bCs/>
          <w:color w:val="000000"/>
          <w:sz w:val="20"/>
          <w:szCs w:val="20"/>
          <w:lang w:eastAsia="fr-FR"/>
        </w:rPr>
        <w:t>  </w:t>
      </w:r>
    </w:p>
    <w:p w:rsidR="00ED7B15" w:rsidRPr="00ED7B15" w:rsidRDefault="00ED7B15" w:rsidP="00ED7B15">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30" w:name="_Toc142279027"/>
      <w:bookmarkStart w:id="31" w:name="_Toc142279031"/>
      <w:bookmarkEnd w:id="30"/>
      <w:r w:rsidRPr="00ED7B15">
        <w:rPr>
          <w:rFonts w:ascii="Source Sans Pro" w:eastAsia="Times New Roman" w:hAnsi="Source Sans Pro" w:cs="Times New Roman"/>
          <w:b/>
          <w:bCs/>
          <w:color w:val="000000"/>
          <w:sz w:val="20"/>
          <w:szCs w:val="20"/>
          <w:u w:val="single"/>
          <w:lang w:eastAsia="fr-FR"/>
        </w:rPr>
        <w:t>UPSA SAS</w:t>
      </w:r>
      <w:bookmarkEnd w:id="31"/>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3, RUE JOSEPH MONIER</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aps/>
          <w:color w:val="000000"/>
          <w:sz w:val="20"/>
          <w:szCs w:val="20"/>
          <w:lang w:eastAsia="fr-FR"/>
        </w:rPr>
        <w:t>9250 RUEIL-MALMAISON</w:t>
      </w:r>
    </w:p>
    <w:p w:rsidR="00ED7B15" w:rsidRPr="00ED7B15" w:rsidRDefault="00ED7B15" w:rsidP="00ED7B15">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2" w:name="Ann3bExploitAMM"/>
      <w:r w:rsidRPr="00ED7B15">
        <w:rPr>
          <w:rFonts w:ascii="Source Sans Pro" w:eastAsia="Times New Roman" w:hAnsi="Source Sans Pro" w:cs="Times New Roman"/>
          <w:b/>
          <w:bCs/>
          <w:color w:val="000000"/>
          <w:sz w:val="20"/>
          <w:szCs w:val="20"/>
          <w:u w:val="single"/>
          <w:lang w:eastAsia="fr-FR"/>
        </w:rPr>
        <w:t>Exploitant de l’autorisation de mise sur le marché</w:t>
      </w:r>
      <w:bookmarkEnd w:id="32"/>
      <w:r w:rsidRPr="00ED7B15">
        <w:rPr>
          <w:rFonts w:ascii="Source Sans Pro" w:eastAsia="Times New Roman" w:hAnsi="Source Sans Pro" w:cs="Times New Roman"/>
          <w:b/>
          <w:bCs/>
          <w:color w:val="000000"/>
          <w:sz w:val="20"/>
          <w:szCs w:val="20"/>
          <w:lang w:eastAsia="fr-FR"/>
        </w:rPr>
        <w:t>  </w:t>
      </w:r>
    </w:p>
    <w:p w:rsidR="00ED7B15" w:rsidRPr="00ED7B15" w:rsidRDefault="00ED7B15" w:rsidP="00ED7B15">
      <w:pPr>
        <w:shd w:val="clear" w:color="auto" w:fill="FFFFFF"/>
        <w:spacing w:after="0" w:line="240" w:lineRule="auto"/>
        <w:rPr>
          <w:rFonts w:ascii="Source Sans Pro" w:eastAsia="Times New Roman" w:hAnsi="Source Sans Pro" w:cs="Times New Roman"/>
          <w:b/>
          <w:bCs/>
          <w:color w:val="000000"/>
          <w:sz w:val="20"/>
          <w:szCs w:val="20"/>
          <w:lang w:eastAsia="fr-FR"/>
        </w:rPr>
      </w:pPr>
      <w:r w:rsidRPr="00ED7B15">
        <w:rPr>
          <w:rFonts w:ascii="Source Sans Pro" w:eastAsia="Times New Roman" w:hAnsi="Source Sans Pro" w:cs="Times New Roman"/>
          <w:b/>
          <w:bCs/>
          <w:color w:val="000000"/>
          <w:sz w:val="20"/>
          <w:szCs w:val="20"/>
          <w:lang w:eastAsia="fr-FR"/>
        </w:rPr>
        <w:t>UPSA SAS</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3, RUE JOSEPH MONIER</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aps/>
          <w:color w:val="000000"/>
          <w:sz w:val="20"/>
          <w:szCs w:val="20"/>
          <w:lang w:eastAsia="fr-FR"/>
        </w:rPr>
        <w:t>92506 RUEIL-MALMAISON</w:t>
      </w:r>
    </w:p>
    <w:p w:rsidR="00ED7B15" w:rsidRPr="00ED7B15" w:rsidRDefault="00ED7B15" w:rsidP="00ED7B15">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3" w:name="Ann3bFab"/>
      <w:r w:rsidRPr="00ED7B15">
        <w:rPr>
          <w:rFonts w:ascii="Source Sans Pro" w:eastAsia="Times New Roman" w:hAnsi="Source Sans Pro" w:cs="Times New Roman"/>
          <w:b/>
          <w:bCs/>
          <w:color w:val="000000"/>
          <w:sz w:val="20"/>
          <w:szCs w:val="20"/>
          <w:u w:val="single"/>
          <w:lang w:eastAsia="fr-FR"/>
        </w:rPr>
        <w:t>Fabricant</w:t>
      </w:r>
      <w:bookmarkEnd w:id="33"/>
      <w:r w:rsidRPr="00ED7B15">
        <w:rPr>
          <w:rFonts w:ascii="Source Sans Pro" w:eastAsia="Times New Roman" w:hAnsi="Source Sans Pro" w:cs="Times New Roman"/>
          <w:b/>
          <w:bCs/>
          <w:color w:val="000000"/>
          <w:sz w:val="20"/>
          <w:szCs w:val="20"/>
          <w:lang w:eastAsia="fr-FR"/>
        </w:rPr>
        <w:t>  </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bookmarkStart w:id="34" w:name="_Toc142279028"/>
      <w:bookmarkStart w:id="35" w:name="_Toc142279033"/>
      <w:bookmarkEnd w:id="34"/>
      <w:r w:rsidRPr="00ED7B15">
        <w:rPr>
          <w:rFonts w:ascii="Source Sans Pro" w:eastAsia="Times New Roman" w:hAnsi="Source Sans Pro" w:cs="Times New Roman"/>
          <w:b/>
          <w:bCs/>
          <w:color w:val="000000"/>
          <w:sz w:val="20"/>
          <w:szCs w:val="20"/>
          <w:u w:val="single"/>
          <w:lang w:eastAsia="fr-FR"/>
        </w:rPr>
        <w:t>UPSA SAS</w:t>
      </w:r>
      <w:bookmarkEnd w:id="35"/>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 xml:space="preserve">304, avenue DU DOCTEUR </w:t>
      </w:r>
      <w:proofErr w:type="spellStart"/>
      <w:r w:rsidRPr="00ED7B15">
        <w:rPr>
          <w:rFonts w:ascii="Source Sans Pro" w:eastAsia="Times New Roman" w:hAnsi="Source Sans Pro" w:cs="Times New Roman"/>
          <w:color w:val="000000"/>
          <w:sz w:val="20"/>
          <w:szCs w:val="20"/>
          <w:lang w:eastAsia="fr-FR"/>
        </w:rPr>
        <w:t>jeaN</w:t>
      </w:r>
      <w:proofErr w:type="spellEnd"/>
      <w:r w:rsidRPr="00ED7B15">
        <w:rPr>
          <w:rFonts w:ascii="Source Sans Pro" w:eastAsia="Times New Roman" w:hAnsi="Source Sans Pro" w:cs="Times New Roman"/>
          <w:color w:val="000000"/>
          <w:sz w:val="20"/>
          <w:szCs w:val="20"/>
          <w:lang w:eastAsia="fr-FR"/>
        </w:rPr>
        <w:t xml:space="preserve"> bru</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 xml:space="preserve">47000 </w:t>
      </w:r>
      <w:proofErr w:type="spellStart"/>
      <w:r w:rsidRPr="00ED7B15">
        <w:rPr>
          <w:rFonts w:ascii="Source Sans Pro" w:eastAsia="Times New Roman" w:hAnsi="Source Sans Pro" w:cs="Times New Roman"/>
          <w:color w:val="000000"/>
          <w:sz w:val="20"/>
          <w:szCs w:val="20"/>
          <w:lang w:eastAsia="fr-FR"/>
        </w:rPr>
        <w:t>agen</w:t>
      </w:r>
      <w:proofErr w:type="spellEnd"/>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proofErr w:type="gramStart"/>
      <w:r w:rsidRPr="00ED7B15">
        <w:rPr>
          <w:rFonts w:ascii="Source Sans Pro" w:eastAsia="Times New Roman" w:hAnsi="Source Sans Pro" w:cs="Times New Roman"/>
          <w:color w:val="000000"/>
          <w:sz w:val="20"/>
          <w:szCs w:val="20"/>
          <w:lang w:eastAsia="fr-FR"/>
        </w:rPr>
        <w:t>ou</w:t>
      </w:r>
      <w:proofErr w:type="gramEnd"/>
    </w:p>
    <w:p w:rsidR="00ED7B15" w:rsidRPr="00ED7B15" w:rsidRDefault="00ED7B15" w:rsidP="00ED7B15">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b/>
          <w:bCs/>
          <w:color w:val="000000"/>
          <w:sz w:val="20"/>
          <w:szCs w:val="20"/>
          <w:lang w:eastAsia="fr-FR"/>
        </w:rPr>
        <w:t>UPSA SAS</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979, AVENUE DES PYRENEES</w:t>
      </w:r>
    </w:p>
    <w:p w:rsidR="00ED7B15" w:rsidRPr="00ED7B15" w:rsidRDefault="00ED7B15" w:rsidP="00ED7B15">
      <w:pPr>
        <w:shd w:val="clear" w:color="auto" w:fill="FFFFFF"/>
        <w:spacing w:after="0" w:line="240" w:lineRule="auto"/>
        <w:rPr>
          <w:rFonts w:ascii="Source Sans Pro" w:eastAsia="Times New Roman" w:hAnsi="Source Sans Pro" w:cs="Times New Roman"/>
          <w:color w:val="000000"/>
          <w:sz w:val="20"/>
          <w:szCs w:val="20"/>
          <w:lang w:eastAsia="fr-FR"/>
        </w:rPr>
      </w:pPr>
      <w:r w:rsidRPr="00ED7B15">
        <w:rPr>
          <w:rFonts w:ascii="Source Sans Pro" w:eastAsia="Times New Roman" w:hAnsi="Source Sans Pro" w:cs="Times New Roman"/>
          <w:color w:val="000000"/>
          <w:sz w:val="20"/>
          <w:szCs w:val="20"/>
          <w:lang w:eastAsia="fr-FR"/>
        </w:rPr>
        <w:t>47520 LE PASSAGE</w:t>
      </w:r>
    </w:p>
    <w:p w:rsidR="0030110A" w:rsidRDefault="0030110A"/>
    <w:sectPr w:rsidR="00301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7A"/>
    <w:rsid w:val="0007510A"/>
    <w:rsid w:val="00076017"/>
    <w:rsid w:val="000F5840"/>
    <w:rsid w:val="00101909"/>
    <w:rsid w:val="001072A4"/>
    <w:rsid w:val="00150892"/>
    <w:rsid w:val="00177483"/>
    <w:rsid w:val="0030110A"/>
    <w:rsid w:val="003223BF"/>
    <w:rsid w:val="00355251"/>
    <w:rsid w:val="003A3613"/>
    <w:rsid w:val="005236E3"/>
    <w:rsid w:val="0059532C"/>
    <w:rsid w:val="005A7C9A"/>
    <w:rsid w:val="005F071C"/>
    <w:rsid w:val="006E0A0B"/>
    <w:rsid w:val="00757D12"/>
    <w:rsid w:val="00765DEC"/>
    <w:rsid w:val="007C1D68"/>
    <w:rsid w:val="007E447D"/>
    <w:rsid w:val="00A63664"/>
    <w:rsid w:val="00BC2928"/>
    <w:rsid w:val="00C14FFA"/>
    <w:rsid w:val="00C70E0D"/>
    <w:rsid w:val="00C7577A"/>
    <w:rsid w:val="00C7737A"/>
    <w:rsid w:val="00E04522"/>
    <w:rsid w:val="00E16C3D"/>
    <w:rsid w:val="00E57BDD"/>
    <w:rsid w:val="00ED7B15"/>
    <w:rsid w:val="00EE778C"/>
    <w:rsid w:val="00F652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EF39"/>
  <w15:chartTrackingRefBased/>
  <w15:docId w15:val="{1B63158D-CFA4-4222-B3E2-63AC536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ED7B1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D7B15"/>
    <w:rPr>
      <w:rFonts w:ascii="Times New Roman" w:eastAsia="Times New Roman" w:hAnsi="Times New Roman" w:cs="Times New Roman"/>
      <w:b/>
      <w:bCs/>
      <w:sz w:val="36"/>
      <w:szCs w:val="36"/>
      <w:lang w:eastAsia="fr-FR"/>
    </w:rPr>
  </w:style>
  <w:style w:type="paragraph" w:customStyle="1" w:styleId="ammdenomination">
    <w:name w:val="ammdenomination"/>
    <w:basedOn w:val="Normal"/>
    <w:rsid w:val="00ED7B1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ED7B1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gras">
    <w:name w:val="ammcorpstextegras"/>
    <w:basedOn w:val="Normal"/>
    <w:rsid w:val="00ED7B1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ED7B1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ED7B1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ED7B15"/>
    <w:rPr>
      <w:color w:val="0000FF"/>
      <w:u w:val="single"/>
    </w:rPr>
  </w:style>
  <w:style w:type="character" w:customStyle="1" w:styleId="gras">
    <w:name w:val="gras"/>
    <w:basedOn w:val="Policepardfaut"/>
    <w:rsid w:val="00ED7B15"/>
  </w:style>
  <w:style w:type="paragraph" w:customStyle="1" w:styleId="ammannexetitre3">
    <w:name w:val="ammannexetitre3"/>
    <w:basedOn w:val="Normal"/>
    <w:rsid w:val="00ED7B1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ouligne">
    <w:name w:val="souligne"/>
    <w:basedOn w:val="Policepardfaut"/>
    <w:rsid w:val="00ED7B15"/>
  </w:style>
  <w:style w:type="paragraph" w:customStyle="1" w:styleId="ammcorpstexte0">
    <w:name w:val="ammcorpstexte0"/>
    <w:basedOn w:val="Normal"/>
    <w:rsid w:val="00ED7B1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2">
    <w:name w:val="ammannexetitre2"/>
    <w:basedOn w:val="Normal"/>
    <w:rsid w:val="00ED7B1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ED7B1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0">
    <w:name w:val="ammcomposition0"/>
    <w:basedOn w:val="Normal"/>
    <w:rsid w:val="00ED7B1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nom">
    <w:name w:val="ammtitulairenom"/>
    <w:basedOn w:val="Normal"/>
    <w:rsid w:val="00ED7B1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adresse">
    <w:name w:val="ammtitulaireadresse"/>
    <w:basedOn w:val="Normal"/>
    <w:rsid w:val="00ED7B1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898">
      <w:bodyDiv w:val="1"/>
      <w:marLeft w:val="0"/>
      <w:marRight w:val="0"/>
      <w:marTop w:val="0"/>
      <w:marBottom w:val="0"/>
      <w:divBdr>
        <w:top w:val="none" w:sz="0" w:space="0" w:color="auto"/>
        <w:left w:val="none" w:sz="0" w:space="0" w:color="auto"/>
        <w:bottom w:val="none" w:sz="0" w:space="0" w:color="auto"/>
        <w:right w:val="none" w:sz="0" w:space="0" w:color="auto"/>
      </w:divBdr>
      <w:divsChild>
        <w:div w:id="977338638">
          <w:marLeft w:val="0"/>
          <w:marRight w:val="0"/>
          <w:marTop w:val="0"/>
          <w:marBottom w:val="0"/>
          <w:divBdr>
            <w:top w:val="single" w:sz="8" w:space="1" w:color="auto"/>
            <w:left w:val="single" w:sz="8" w:space="4" w:color="auto"/>
            <w:bottom w:val="single" w:sz="8" w:space="1" w:color="auto"/>
            <w:right w:val="single" w:sz="8" w:space="4" w:color="auto"/>
          </w:divBdr>
        </w:div>
        <w:div w:id="614866645">
          <w:marLeft w:val="0"/>
          <w:marRight w:val="0"/>
          <w:marTop w:val="0"/>
          <w:marBottom w:val="0"/>
          <w:divBdr>
            <w:top w:val="single" w:sz="8" w:space="1" w:color="auto"/>
            <w:left w:val="single" w:sz="8" w:space="4" w:color="auto"/>
            <w:bottom w:val="single" w:sz="8" w:space="1" w:color="auto"/>
            <w:right w:val="single" w:sz="8" w:space="4" w:color="auto"/>
          </w:divBdr>
        </w:div>
      </w:divsChild>
    </w:div>
    <w:div w:id="111096861">
      <w:bodyDiv w:val="1"/>
      <w:marLeft w:val="0"/>
      <w:marRight w:val="0"/>
      <w:marTop w:val="0"/>
      <w:marBottom w:val="0"/>
      <w:divBdr>
        <w:top w:val="none" w:sz="0" w:space="0" w:color="auto"/>
        <w:left w:val="none" w:sz="0" w:space="0" w:color="auto"/>
        <w:bottom w:val="none" w:sz="0" w:space="0" w:color="auto"/>
        <w:right w:val="none" w:sz="0" w:space="0" w:color="auto"/>
      </w:divBdr>
      <w:divsChild>
        <w:div w:id="1072436411">
          <w:marLeft w:val="0"/>
          <w:marRight w:val="0"/>
          <w:marTop w:val="0"/>
          <w:marBottom w:val="0"/>
          <w:divBdr>
            <w:top w:val="single" w:sz="8" w:space="1" w:color="auto"/>
            <w:left w:val="single" w:sz="8" w:space="4" w:color="auto"/>
            <w:bottom w:val="single" w:sz="8" w:space="1" w:color="auto"/>
            <w:right w:val="single" w:sz="8" w:space="4" w:color="auto"/>
          </w:divBdr>
        </w:div>
        <w:div w:id="1346128679">
          <w:marLeft w:val="0"/>
          <w:marRight w:val="0"/>
          <w:marTop w:val="0"/>
          <w:marBottom w:val="0"/>
          <w:divBdr>
            <w:top w:val="single" w:sz="8" w:space="1" w:color="auto"/>
            <w:left w:val="single" w:sz="8" w:space="4" w:color="auto"/>
            <w:bottom w:val="single" w:sz="8" w:space="1" w:color="auto"/>
            <w:right w:val="single" w:sz="8" w:space="4" w:color="auto"/>
          </w:divBdr>
        </w:div>
      </w:divsChild>
    </w:div>
    <w:div w:id="314576908">
      <w:bodyDiv w:val="1"/>
      <w:marLeft w:val="0"/>
      <w:marRight w:val="0"/>
      <w:marTop w:val="0"/>
      <w:marBottom w:val="0"/>
      <w:divBdr>
        <w:top w:val="none" w:sz="0" w:space="0" w:color="auto"/>
        <w:left w:val="none" w:sz="0" w:space="0" w:color="auto"/>
        <w:bottom w:val="none" w:sz="0" w:space="0" w:color="auto"/>
        <w:right w:val="none" w:sz="0" w:space="0" w:color="auto"/>
      </w:divBdr>
      <w:divsChild>
        <w:div w:id="1521552664">
          <w:marLeft w:val="0"/>
          <w:marRight w:val="0"/>
          <w:marTop w:val="0"/>
          <w:marBottom w:val="0"/>
          <w:divBdr>
            <w:top w:val="single" w:sz="8" w:space="1" w:color="auto"/>
            <w:left w:val="single" w:sz="8" w:space="4" w:color="auto"/>
            <w:bottom w:val="single" w:sz="8" w:space="1" w:color="auto"/>
            <w:right w:val="single" w:sz="8" w:space="4" w:color="auto"/>
          </w:divBdr>
        </w:div>
        <w:div w:id="388843355">
          <w:marLeft w:val="0"/>
          <w:marRight w:val="0"/>
          <w:marTop w:val="0"/>
          <w:marBottom w:val="0"/>
          <w:divBdr>
            <w:top w:val="single" w:sz="8" w:space="1" w:color="auto"/>
            <w:left w:val="single" w:sz="8" w:space="4" w:color="auto"/>
            <w:bottom w:val="single" w:sz="8" w:space="1" w:color="auto"/>
            <w:right w:val="single" w:sz="8" w:space="4" w:color="auto"/>
          </w:divBdr>
        </w:div>
      </w:divsChild>
    </w:div>
    <w:div w:id="324164196">
      <w:bodyDiv w:val="1"/>
      <w:marLeft w:val="0"/>
      <w:marRight w:val="0"/>
      <w:marTop w:val="0"/>
      <w:marBottom w:val="0"/>
      <w:divBdr>
        <w:top w:val="none" w:sz="0" w:space="0" w:color="auto"/>
        <w:left w:val="none" w:sz="0" w:space="0" w:color="auto"/>
        <w:bottom w:val="none" w:sz="0" w:space="0" w:color="auto"/>
        <w:right w:val="none" w:sz="0" w:space="0" w:color="auto"/>
      </w:divBdr>
      <w:divsChild>
        <w:div w:id="846673524">
          <w:marLeft w:val="0"/>
          <w:marRight w:val="0"/>
          <w:marTop w:val="0"/>
          <w:marBottom w:val="0"/>
          <w:divBdr>
            <w:top w:val="single" w:sz="12" w:space="1" w:color="auto"/>
            <w:left w:val="single" w:sz="12" w:space="4" w:color="auto"/>
            <w:bottom w:val="single" w:sz="12" w:space="0" w:color="auto"/>
            <w:right w:val="single" w:sz="12" w:space="4" w:color="auto"/>
          </w:divBdr>
        </w:div>
        <w:div w:id="367342764">
          <w:marLeft w:val="0"/>
          <w:marRight w:val="0"/>
          <w:marTop w:val="0"/>
          <w:marBottom w:val="0"/>
          <w:divBdr>
            <w:top w:val="single" w:sz="8" w:space="1" w:color="auto"/>
            <w:left w:val="single" w:sz="8" w:space="4" w:color="auto"/>
            <w:bottom w:val="single" w:sz="8" w:space="1" w:color="auto"/>
            <w:right w:val="single" w:sz="8" w:space="4" w:color="auto"/>
          </w:divBdr>
        </w:div>
      </w:divsChild>
    </w:div>
    <w:div w:id="395511854">
      <w:bodyDiv w:val="1"/>
      <w:marLeft w:val="0"/>
      <w:marRight w:val="0"/>
      <w:marTop w:val="0"/>
      <w:marBottom w:val="0"/>
      <w:divBdr>
        <w:top w:val="none" w:sz="0" w:space="0" w:color="auto"/>
        <w:left w:val="none" w:sz="0" w:space="0" w:color="auto"/>
        <w:bottom w:val="none" w:sz="0" w:space="0" w:color="auto"/>
        <w:right w:val="none" w:sz="0" w:space="0" w:color="auto"/>
      </w:divBdr>
      <w:divsChild>
        <w:div w:id="1662847940">
          <w:marLeft w:val="0"/>
          <w:marRight w:val="0"/>
          <w:marTop w:val="0"/>
          <w:marBottom w:val="0"/>
          <w:divBdr>
            <w:top w:val="single" w:sz="8" w:space="1" w:color="auto"/>
            <w:left w:val="single" w:sz="8" w:space="4" w:color="auto"/>
            <w:bottom w:val="single" w:sz="8" w:space="1" w:color="auto"/>
            <w:right w:val="single" w:sz="8" w:space="4" w:color="auto"/>
          </w:divBdr>
        </w:div>
        <w:div w:id="882329492">
          <w:marLeft w:val="0"/>
          <w:marRight w:val="0"/>
          <w:marTop w:val="0"/>
          <w:marBottom w:val="0"/>
          <w:divBdr>
            <w:top w:val="single" w:sz="8" w:space="1" w:color="auto"/>
            <w:left w:val="single" w:sz="8" w:space="4" w:color="auto"/>
            <w:bottom w:val="single" w:sz="8" w:space="1" w:color="auto"/>
            <w:right w:val="single" w:sz="8" w:space="4" w:color="auto"/>
          </w:divBdr>
        </w:div>
      </w:divsChild>
    </w:div>
    <w:div w:id="459300998">
      <w:bodyDiv w:val="1"/>
      <w:marLeft w:val="0"/>
      <w:marRight w:val="0"/>
      <w:marTop w:val="0"/>
      <w:marBottom w:val="0"/>
      <w:divBdr>
        <w:top w:val="none" w:sz="0" w:space="0" w:color="auto"/>
        <w:left w:val="none" w:sz="0" w:space="0" w:color="auto"/>
        <w:bottom w:val="none" w:sz="0" w:space="0" w:color="auto"/>
        <w:right w:val="none" w:sz="0" w:space="0" w:color="auto"/>
      </w:divBdr>
      <w:divsChild>
        <w:div w:id="1290942318">
          <w:marLeft w:val="0"/>
          <w:marRight w:val="0"/>
          <w:marTop w:val="0"/>
          <w:marBottom w:val="0"/>
          <w:divBdr>
            <w:top w:val="single" w:sz="8" w:space="1" w:color="auto"/>
            <w:left w:val="single" w:sz="8" w:space="4" w:color="auto"/>
            <w:bottom w:val="single" w:sz="8" w:space="1" w:color="auto"/>
            <w:right w:val="single" w:sz="8" w:space="4" w:color="auto"/>
          </w:divBdr>
        </w:div>
        <w:div w:id="14964474">
          <w:marLeft w:val="0"/>
          <w:marRight w:val="0"/>
          <w:marTop w:val="0"/>
          <w:marBottom w:val="0"/>
          <w:divBdr>
            <w:top w:val="single" w:sz="8" w:space="1" w:color="auto"/>
            <w:left w:val="single" w:sz="8" w:space="4" w:color="auto"/>
            <w:bottom w:val="single" w:sz="8" w:space="1" w:color="auto"/>
            <w:right w:val="single" w:sz="8" w:space="4" w:color="auto"/>
          </w:divBdr>
        </w:div>
      </w:divsChild>
    </w:div>
    <w:div w:id="585768077">
      <w:bodyDiv w:val="1"/>
      <w:marLeft w:val="0"/>
      <w:marRight w:val="0"/>
      <w:marTop w:val="0"/>
      <w:marBottom w:val="0"/>
      <w:divBdr>
        <w:top w:val="none" w:sz="0" w:space="0" w:color="auto"/>
        <w:left w:val="none" w:sz="0" w:space="0" w:color="auto"/>
        <w:bottom w:val="none" w:sz="0" w:space="0" w:color="auto"/>
        <w:right w:val="none" w:sz="0" w:space="0" w:color="auto"/>
      </w:divBdr>
      <w:divsChild>
        <w:div w:id="172764341">
          <w:marLeft w:val="0"/>
          <w:marRight w:val="0"/>
          <w:marTop w:val="0"/>
          <w:marBottom w:val="0"/>
          <w:divBdr>
            <w:top w:val="single" w:sz="8" w:space="1" w:color="auto"/>
            <w:left w:val="single" w:sz="8" w:space="4" w:color="auto"/>
            <w:bottom w:val="single" w:sz="8" w:space="1" w:color="auto"/>
            <w:right w:val="single" w:sz="8" w:space="4" w:color="auto"/>
          </w:divBdr>
        </w:div>
        <w:div w:id="28460587">
          <w:marLeft w:val="0"/>
          <w:marRight w:val="0"/>
          <w:marTop w:val="0"/>
          <w:marBottom w:val="0"/>
          <w:divBdr>
            <w:top w:val="single" w:sz="8" w:space="1" w:color="auto"/>
            <w:left w:val="single" w:sz="8" w:space="4" w:color="auto"/>
            <w:bottom w:val="single" w:sz="8" w:space="1" w:color="auto"/>
            <w:right w:val="single" w:sz="8" w:space="4" w:color="auto"/>
          </w:divBdr>
        </w:div>
      </w:divsChild>
    </w:div>
    <w:div w:id="602878205">
      <w:bodyDiv w:val="1"/>
      <w:marLeft w:val="0"/>
      <w:marRight w:val="0"/>
      <w:marTop w:val="0"/>
      <w:marBottom w:val="0"/>
      <w:divBdr>
        <w:top w:val="none" w:sz="0" w:space="0" w:color="auto"/>
        <w:left w:val="none" w:sz="0" w:space="0" w:color="auto"/>
        <w:bottom w:val="none" w:sz="0" w:space="0" w:color="auto"/>
        <w:right w:val="none" w:sz="0" w:space="0" w:color="auto"/>
      </w:divBdr>
      <w:divsChild>
        <w:div w:id="276568773">
          <w:marLeft w:val="0"/>
          <w:marRight w:val="0"/>
          <w:marTop w:val="0"/>
          <w:marBottom w:val="0"/>
          <w:divBdr>
            <w:top w:val="single" w:sz="8" w:space="1" w:color="auto"/>
            <w:left w:val="single" w:sz="8" w:space="4" w:color="auto"/>
            <w:bottom w:val="single" w:sz="8" w:space="1" w:color="auto"/>
            <w:right w:val="single" w:sz="8" w:space="4" w:color="auto"/>
          </w:divBdr>
        </w:div>
      </w:divsChild>
    </w:div>
    <w:div w:id="611672823">
      <w:bodyDiv w:val="1"/>
      <w:marLeft w:val="0"/>
      <w:marRight w:val="0"/>
      <w:marTop w:val="0"/>
      <w:marBottom w:val="0"/>
      <w:divBdr>
        <w:top w:val="none" w:sz="0" w:space="0" w:color="auto"/>
        <w:left w:val="none" w:sz="0" w:space="0" w:color="auto"/>
        <w:bottom w:val="none" w:sz="0" w:space="0" w:color="auto"/>
        <w:right w:val="none" w:sz="0" w:space="0" w:color="auto"/>
      </w:divBdr>
      <w:divsChild>
        <w:div w:id="1504126718">
          <w:marLeft w:val="0"/>
          <w:marRight w:val="0"/>
          <w:marTop w:val="0"/>
          <w:marBottom w:val="0"/>
          <w:divBdr>
            <w:top w:val="single" w:sz="8" w:space="1" w:color="auto"/>
            <w:left w:val="single" w:sz="8" w:space="4" w:color="auto"/>
            <w:bottom w:val="single" w:sz="8" w:space="1" w:color="auto"/>
            <w:right w:val="single" w:sz="8" w:space="4" w:color="auto"/>
          </w:divBdr>
        </w:div>
        <w:div w:id="166022154">
          <w:marLeft w:val="0"/>
          <w:marRight w:val="0"/>
          <w:marTop w:val="0"/>
          <w:marBottom w:val="0"/>
          <w:divBdr>
            <w:top w:val="single" w:sz="8" w:space="1" w:color="auto"/>
            <w:left w:val="single" w:sz="8" w:space="4" w:color="auto"/>
            <w:bottom w:val="single" w:sz="8" w:space="1" w:color="auto"/>
            <w:right w:val="single" w:sz="8" w:space="4" w:color="auto"/>
          </w:divBdr>
        </w:div>
      </w:divsChild>
    </w:div>
    <w:div w:id="765224684">
      <w:bodyDiv w:val="1"/>
      <w:marLeft w:val="0"/>
      <w:marRight w:val="0"/>
      <w:marTop w:val="0"/>
      <w:marBottom w:val="0"/>
      <w:divBdr>
        <w:top w:val="none" w:sz="0" w:space="0" w:color="auto"/>
        <w:left w:val="none" w:sz="0" w:space="0" w:color="auto"/>
        <w:bottom w:val="none" w:sz="0" w:space="0" w:color="auto"/>
        <w:right w:val="none" w:sz="0" w:space="0" w:color="auto"/>
      </w:divBdr>
      <w:divsChild>
        <w:div w:id="572937708">
          <w:marLeft w:val="0"/>
          <w:marRight w:val="0"/>
          <w:marTop w:val="0"/>
          <w:marBottom w:val="0"/>
          <w:divBdr>
            <w:top w:val="single" w:sz="8" w:space="1" w:color="auto"/>
            <w:left w:val="single" w:sz="8" w:space="4" w:color="auto"/>
            <w:bottom w:val="single" w:sz="8" w:space="1" w:color="auto"/>
            <w:right w:val="single" w:sz="8" w:space="4" w:color="auto"/>
          </w:divBdr>
        </w:div>
        <w:div w:id="1184242286">
          <w:marLeft w:val="0"/>
          <w:marRight w:val="0"/>
          <w:marTop w:val="0"/>
          <w:marBottom w:val="0"/>
          <w:divBdr>
            <w:top w:val="single" w:sz="8" w:space="1" w:color="auto"/>
            <w:left w:val="single" w:sz="8" w:space="4" w:color="auto"/>
            <w:bottom w:val="single" w:sz="8" w:space="1" w:color="auto"/>
            <w:right w:val="single" w:sz="8" w:space="4" w:color="auto"/>
          </w:divBdr>
        </w:div>
      </w:divsChild>
    </w:div>
    <w:div w:id="917010132">
      <w:bodyDiv w:val="1"/>
      <w:marLeft w:val="0"/>
      <w:marRight w:val="0"/>
      <w:marTop w:val="0"/>
      <w:marBottom w:val="0"/>
      <w:divBdr>
        <w:top w:val="none" w:sz="0" w:space="0" w:color="auto"/>
        <w:left w:val="none" w:sz="0" w:space="0" w:color="auto"/>
        <w:bottom w:val="none" w:sz="0" w:space="0" w:color="auto"/>
        <w:right w:val="none" w:sz="0" w:space="0" w:color="auto"/>
      </w:divBdr>
      <w:divsChild>
        <w:div w:id="1737623738">
          <w:marLeft w:val="0"/>
          <w:marRight w:val="0"/>
          <w:marTop w:val="0"/>
          <w:marBottom w:val="0"/>
          <w:divBdr>
            <w:top w:val="single" w:sz="8" w:space="1" w:color="auto"/>
            <w:left w:val="single" w:sz="8" w:space="4" w:color="auto"/>
            <w:bottom w:val="single" w:sz="8" w:space="1" w:color="auto"/>
            <w:right w:val="single" w:sz="8" w:space="4" w:color="auto"/>
          </w:divBdr>
        </w:div>
        <w:div w:id="213735956">
          <w:marLeft w:val="0"/>
          <w:marRight w:val="0"/>
          <w:marTop w:val="0"/>
          <w:marBottom w:val="0"/>
          <w:divBdr>
            <w:top w:val="single" w:sz="8" w:space="1" w:color="auto"/>
            <w:left w:val="single" w:sz="8" w:space="4" w:color="auto"/>
            <w:bottom w:val="single" w:sz="8" w:space="1" w:color="auto"/>
            <w:right w:val="single" w:sz="8" w:space="4" w:color="auto"/>
          </w:divBdr>
        </w:div>
      </w:divsChild>
    </w:div>
    <w:div w:id="1014576397">
      <w:bodyDiv w:val="1"/>
      <w:marLeft w:val="0"/>
      <w:marRight w:val="0"/>
      <w:marTop w:val="0"/>
      <w:marBottom w:val="0"/>
      <w:divBdr>
        <w:top w:val="none" w:sz="0" w:space="0" w:color="auto"/>
        <w:left w:val="none" w:sz="0" w:space="0" w:color="auto"/>
        <w:bottom w:val="none" w:sz="0" w:space="0" w:color="auto"/>
        <w:right w:val="none" w:sz="0" w:space="0" w:color="auto"/>
      </w:divBdr>
      <w:divsChild>
        <w:div w:id="647125347">
          <w:marLeft w:val="0"/>
          <w:marRight w:val="0"/>
          <w:marTop w:val="0"/>
          <w:marBottom w:val="0"/>
          <w:divBdr>
            <w:top w:val="single" w:sz="8" w:space="1" w:color="auto"/>
            <w:left w:val="single" w:sz="8" w:space="4" w:color="auto"/>
            <w:bottom w:val="single" w:sz="8" w:space="1" w:color="auto"/>
            <w:right w:val="single" w:sz="8" w:space="4" w:color="auto"/>
          </w:divBdr>
        </w:div>
        <w:div w:id="1079785765">
          <w:marLeft w:val="0"/>
          <w:marRight w:val="0"/>
          <w:marTop w:val="0"/>
          <w:marBottom w:val="0"/>
          <w:divBdr>
            <w:top w:val="single" w:sz="8" w:space="1" w:color="auto"/>
            <w:left w:val="single" w:sz="8" w:space="4" w:color="auto"/>
            <w:bottom w:val="single" w:sz="8" w:space="1" w:color="auto"/>
            <w:right w:val="single" w:sz="8" w:space="4" w:color="auto"/>
          </w:divBdr>
        </w:div>
      </w:divsChild>
    </w:div>
    <w:div w:id="1020929508">
      <w:bodyDiv w:val="1"/>
      <w:marLeft w:val="0"/>
      <w:marRight w:val="0"/>
      <w:marTop w:val="0"/>
      <w:marBottom w:val="0"/>
      <w:divBdr>
        <w:top w:val="none" w:sz="0" w:space="0" w:color="auto"/>
        <w:left w:val="none" w:sz="0" w:space="0" w:color="auto"/>
        <w:bottom w:val="none" w:sz="0" w:space="0" w:color="auto"/>
        <w:right w:val="none" w:sz="0" w:space="0" w:color="auto"/>
      </w:divBdr>
      <w:divsChild>
        <w:div w:id="900411668">
          <w:marLeft w:val="0"/>
          <w:marRight w:val="0"/>
          <w:marTop w:val="0"/>
          <w:marBottom w:val="0"/>
          <w:divBdr>
            <w:top w:val="single" w:sz="8" w:space="1" w:color="auto"/>
            <w:left w:val="single" w:sz="8" w:space="4" w:color="auto"/>
            <w:bottom w:val="single" w:sz="8" w:space="1" w:color="auto"/>
            <w:right w:val="single" w:sz="8" w:space="4" w:color="auto"/>
          </w:divBdr>
        </w:div>
        <w:div w:id="622267890">
          <w:marLeft w:val="0"/>
          <w:marRight w:val="0"/>
          <w:marTop w:val="0"/>
          <w:marBottom w:val="0"/>
          <w:divBdr>
            <w:top w:val="single" w:sz="8" w:space="1" w:color="auto"/>
            <w:left w:val="single" w:sz="8" w:space="4" w:color="auto"/>
            <w:bottom w:val="single" w:sz="8" w:space="1" w:color="auto"/>
            <w:right w:val="single" w:sz="8" w:space="4" w:color="auto"/>
          </w:divBdr>
        </w:div>
      </w:divsChild>
    </w:div>
    <w:div w:id="1041788800">
      <w:bodyDiv w:val="1"/>
      <w:marLeft w:val="0"/>
      <w:marRight w:val="0"/>
      <w:marTop w:val="0"/>
      <w:marBottom w:val="0"/>
      <w:divBdr>
        <w:top w:val="none" w:sz="0" w:space="0" w:color="auto"/>
        <w:left w:val="none" w:sz="0" w:space="0" w:color="auto"/>
        <w:bottom w:val="none" w:sz="0" w:space="0" w:color="auto"/>
        <w:right w:val="none" w:sz="0" w:space="0" w:color="auto"/>
      </w:divBdr>
    </w:div>
    <w:div w:id="1054891760">
      <w:bodyDiv w:val="1"/>
      <w:marLeft w:val="0"/>
      <w:marRight w:val="0"/>
      <w:marTop w:val="0"/>
      <w:marBottom w:val="0"/>
      <w:divBdr>
        <w:top w:val="none" w:sz="0" w:space="0" w:color="auto"/>
        <w:left w:val="none" w:sz="0" w:space="0" w:color="auto"/>
        <w:bottom w:val="none" w:sz="0" w:space="0" w:color="auto"/>
        <w:right w:val="none" w:sz="0" w:space="0" w:color="auto"/>
      </w:divBdr>
      <w:divsChild>
        <w:div w:id="2068843498">
          <w:marLeft w:val="0"/>
          <w:marRight w:val="0"/>
          <w:marTop w:val="0"/>
          <w:marBottom w:val="0"/>
          <w:divBdr>
            <w:top w:val="single" w:sz="8" w:space="1" w:color="auto"/>
            <w:left w:val="single" w:sz="8" w:space="4" w:color="auto"/>
            <w:bottom w:val="single" w:sz="8" w:space="1" w:color="auto"/>
            <w:right w:val="single" w:sz="8" w:space="4" w:color="auto"/>
          </w:divBdr>
        </w:div>
        <w:div w:id="1628660991">
          <w:marLeft w:val="0"/>
          <w:marRight w:val="0"/>
          <w:marTop w:val="0"/>
          <w:marBottom w:val="0"/>
          <w:divBdr>
            <w:top w:val="single" w:sz="8" w:space="1" w:color="auto"/>
            <w:left w:val="single" w:sz="8" w:space="4" w:color="auto"/>
            <w:bottom w:val="single" w:sz="8" w:space="1" w:color="auto"/>
            <w:right w:val="single" w:sz="8" w:space="4" w:color="auto"/>
          </w:divBdr>
        </w:div>
      </w:divsChild>
    </w:div>
    <w:div w:id="1195267698">
      <w:bodyDiv w:val="1"/>
      <w:marLeft w:val="0"/>
      <w:marRight w:val="0"/>
      <w:marTop w:val="0"/>
      <w:marBottom w:val="0"/>
      <w:divBdr>
        <w:top w:val="none" w:sz="0" w:space="0" w:color="auto"/>
        <w:left w:val="none" w:sz="0" w:space="0" w:color="auto"/>
        <w:bottom w:val="none" w:sz="0" w:space="0" w:color="auto"/>
        <w:right w:val="none" w:sz="0" w:space="0" w:color="auto"/>
      </w:divBdr>
      <w:divsChild>
        <w:div w:id="1546411079">
          <w:marLeft w:val="0"/>
          <w:marRight w:val="0"/>
          <w:marTop w:val="0"/>
          <w:marBottom w:val="0"/>
          <w:divBdr>
            <w:top w:val="single" w:sz="8" w:space="1" w:color="auto"/>
            <w:left w:val="single" w:sz="8" w:space="4" w:color="auto"/>
            <w:bottom w:val="single" w:sz="8" w:space="1" w:color="auto"/>
            <w:right w:val="single" w:sz="8" w:space="4" w:color="auto"/>
          </w:divBdr>
        </w:div>
      </w:divsChild>
    </w:div>
    <w:div w:id="1198422138">
      <w:bodyDiv w:val="1"/>
      <w:marLeft w:val="0"/>
      <w:marRight w:val="0"/>
      <w:marTop w:val="0"/>
      <w:marBottom w:val="0"/>
      <w:divBdr>
        <w:top w:val="none" w:sz="0" w:space="0" w:color="auto"/>
        <w:left w:val="none" w:sz="0" w:space="0" w:color="auto"/>
        <w:bottom w:val="none" w:sz="0" w:space="0" w:color="auto"/>
        <w:right w:val="none" w:sz="0" w:space="0" w:color="auto"/>
      </w:divBdr>
      <w:divsChild>
        <w:div w:id="1330131942">
          <w:marLeft w:val="0"/>
          <w:marRight w:val="0"/>
          <w:marTop w:val="0"/>
          <w:marBottom w:val="0"/>
          <w:divBdr>
            <w:top w:val="single" w:sz="8" w:space="1" w:color="auto"/>
            <w:left w:val="single" w:sz="8" w:space="4" w:color="auto"/>
            <w:bottom w:val="single" w:sz="8" w:space="1" w:color="auto"/>
            <w:right w:val="single" w:sz="8" w:space="4" w:color="auto"/>
          </w:divBdr>
        </w:div>
      </w:divsChild>
    </w:div>
    <w:div w:id="1454981020">
      <w:bodyDiv w:val="1"/>
      <w:marLeft w:val="0"/>
      <w:marRight w:val="0"/>
      <w:marTop w:val="0"/>
      <w:marBottom w:val="0"/>
      <w:divBdr>
        <w:top w:val="none" w:sz="0" w:space="0" w:color="auto"/>
        <w:left w:val="none" w:sz="0" w:space="0" w:color="auto"/>
        <w:bottom w:val="none" w:sz="0" w:space="0" w:color="auto"/>
        <w:right w:val="none" w:sz="0" w:space="0" w:color="auto"/>
      </w:divBdr>
    </w:div>
    <w:div w:id="1564290201">
      <w:bodyDiv w:val="1"/>
      <w:marLeft w:val="0"/>
      <w:marRight w:val="0"/>
      <w:marTop w:val="0"/>
      <w:marBottom w:val="0"/>
      <w:divBdr>
        <w:top w:val="none" w:sz="0" w:space="0" w:color="auto"/>
        <w:left w:val="none" w:sz="0" w:space="0" w:color="auto"/>
        <w:bottom w:val="none" w:sz="0" w:space="0" w:color="auto"/>
        <w:right w:val="none" w:sz="0" w:space="0" w:color="auto"/>
      </w:divBdr>
    </w:div>
    <w:div w:id="1644386558">
      <w:bodyDiv w:val="1"/>
      <w:marLeft w:val="0"/>
      <w:marRight w:val="0"/>
      <w:marTop w:val="0"/>
      <w:marBottom w:val="0"/>
      <w:divBdr>
        <w:top w:val="none" w:sz="0" w:space="0" w:color="auto"/>
        <w:left w:val="none" w:sz="0" w:space="0" w:color="auto"/>
        <w:bottom w:val="none" w:sz="0" w:space="0" w:color="auto"/>
        <w:right w:val="none" w:sz="0" w:space="0" w:color="auto"/>
      </w:divBdr>
      <w:divsChild>
        <w:div w:id="288827736">
          <w:marLeft w:val="0"/>
          <w:marRight w:val="0"/>
          <w:marTop w:val="0"/>
          <w:marBottom w:val="0"/>
          <w:divBdr>
            <w:top w:val="single" w:sz="8" w:space="1" w:color="auto"/>
            <w:left w:val="single" w:sz="8" w:space="4" w:color="auto"/>
            <w:bottom w:val="single" w:sz="8" w:space="1" w:color="auto"/>
            <w:right w:val="single" w:sz="8" w:space="4" w:color="auto"/>
          </w:divBdr>
        </w:div>
        <w:div w:id="1172255608">
          <w:marLeft w:val="0"/>
          <w:marRight w:val="0"/>
          <w:marTop w:val="0"/>
          <w:marBottom w:val="0"/>
          <w:divBdr>
            <w:top w:val="single" w:sz="8" w:space="1" w:color="auto"/>
            <w:left w:val="single" w:sz="8" w:space="4" w:color="auto"/>
            <w:bottom w:val="single" w:sz="8" w:space="1" w:color="auto"/>
            <w:right w:val="single" w:sz="8" w:space="4" w:color="auto"/>
          </w:divBdr>
        </w:div>
      </w:divsChild>
    </w:div>
    <w:div w:id="1764453916">
      <w:bodyDiv w:val="1"/>
      <w:marLeft w:val="0"/>
      <w:marRight w:val="0"/>
      <w:marTop w:val="0"/>
      <w:marBottom w:val="0"/>
      <w:divBdr>
        <w:top w:val="none" w:sz="0" w:space="0" w:color="auto"/>
        <w:left w:val="none" w:sz="0" w:space="0" w:color="auto"/>
        <w:bottom w:val="none" w:sz="0" w:space="0" w:color="auto"/>
        <w:right w:val="none" w:sz="0" w:space="0" w:color="auto"/>
      </w:divBdr>
    </w:div>
    <w:div w:id="1795908589">
      <w:bodyDiv w:val="1"/>
      <w:marLeft w:val="0"/>
      <w:marRight w:val="0"/>
      <w:marTop w:val="0"/>
      <w:marBottom w:val="0"/>
      <w:divBdr>
        <w:top w:val="none" w:sz="0" w:space="0" w:color="auto"/>
        <w:left w:val="none" w:sz="0" w:space="0" w:color="auto"/>
        <w:bottom w:val="none" w:sz="0" w:space="0" w:color="auto"/>
        <w:right w:val="none" w:sz="0" w:space="0" w:color="auto"/>
      </w:divBdr>
    </w:div>
    <w:div w:id="1806465173">
      <w:bodyDiv w:val="1"/>
      <w:marLeft w:val="0"/>
      <w:marRight w:val="0"/>
      <w:marTop w:val="0"/>
      <w:marBottom w:val="0"/>
      <w:divBdr>
        <w:top w:val="none" w:sz="0" w:space="0" w:color="auto"/>
        <w:left w:val="none" w:sz="0" w:space="0" w:color="auto"/>
        <w:bottom w:val="none" w:sz="0" w:space="0" w:color="auto"/>
        <w:right w:val="none" w:sz="0" w:space="0" w:color="auto"/>
      </w:divBdr>
      <w:divsChild>
        <w:div w:id="88738481">
          <w:marLeft w:val="0"/>
          <w:marRight w:val="0"/>
          <w:marTop w:val="0"/>
          <w:marBottom w:val="0"/>
          <w:divBdr>
            <w:top w:val="single" w:sz="8" w:space="1" w:color="auto"/>
            <w:left w:val="single" w:sz="8" w:space="4" w:color="auto"/>
            <w:bottom w:val="single" w:sz="8" w:space="1" w:color="auto"/>
            <w:right w:val="single" w:sz="8" w:space="4" w:color="auto"/>
          </w:divBdr>
        </w:div>
      </w:divsChild>
    </w:div>
    <w:div w:id="1899827380">
      <w:bodyDiv w:val="1"/>
      <w:marLeft w:val="0"/>
      <w:marRight w:val="0"/>
      <w:marTop w:val="0"/>
      <w:marBottom w:val="0"/>
      <w:divBdr>
        <w:top w:val="none" w:sz="0" w:space="0" w:color="auto"/>
        <w:left w:val="none" w:sz="0" w:space="0" w:color="auto"/>
        <w:bottom w:val="none" w:sz="0" w:space="0" w:color="auto"/>
        <w:right w:val="none" w:sz="0" w:space="0" w:color="auto"/>
      </w:divBdr>
    </w:div>
    <w:div w:id="2003266004">
      <w:bodyDiv w:val="1"/>
      <w:marLeft w:val="0"/>
      <w:marRight w:val="0"/>
      <w:marTop w:val="0"/>
      <w:marBottom w:val="0"/>
      <w:divBdr>
        <w:top w:val="none" w:sz="0" w:space="0" w:color="auto"/>
        <w:left w:val="none" w:sz="0" w:space="0" w:color="auto"/>
        <w:bottom w:val="none" w:sz="0" w:space="0" w:color="auto"/>
        <w:right w:val="none" w:sz="0" w:space="0" w:color="auto"/>
      </w:divBdr>
      <w:divsChild>
        <w:div w:id="319192109">
          <w:marLeft w:val="0"/>
          <w:marRight w:val="0"/>
          <w:marTop w:val="0"/>
          <w:marBottom w:val="0"/>
          <w:divBdr>
            <w:top w:val="single" w:sz="8" w:space="1" w:color="auto"/>
            <w:left w:val="single" w:sz="8" w:space="4" w:color="auto"/>
            <w:bottom w:val="single" w:sz="8" w:space="1" w:color="auto"/>
            <w:right w:val="single" w:sz="8" w:space="4" w:color="auto"/>
          </w:divBdr>
        </w:div>
        <w:div w:id="22752486">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nsm.sant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2914</Words>
  <Characters>16029</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2019-01-29T14:43:00Z</dcterms:created>
  <dcterms:modified xsi:type="dcterms:W3CDTF">2019-01-29T14:43:00Z</dcterms:modified>
</cp:coreProperties>
</file>