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EC" w:rsidRPr="00777FEC" w:rsidRDefault="00777FEC" w:rsidP="00777FE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777FEC">
        <w:rPr>
          <w:rFonts w:ascii="Source Sans Pro" w:eastAsia="Times New Roman" w:hAnsi="Source Sans Pro" w:cs="Times New Roman"/>
          <w:b/>
          <w:bCs/>
          <w:color w:val="000000"/>
          <w:sz w:val="20"/>
          <w:szCs w:val="20"/>
          <w:u w:val="single"/>
          <w:lang w:eastAsia="fr-FR"/>
        </w:rPr>
        <w:t>DOLIPRANEVITAMINEC 500 mg/150 mg, comprimé effervescent</w:t>
      </w:r>
      <w:bookmarkEnd w:id="0"/>
    </w:p>
    <w:p w:rsidR="00777FEC" w:rsidRPr="00777FEC" w:rsidRDefault="00777FEC" w:rsidP="00777FE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Paracétamol / Vitamine C</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777FEC">
        <w:rPr>
          <w:rFonts w:ascii="Source Sans Pro" w:eastAsia="Times New Roman" w:hAnsi="Source Sans Pro" w:cs="Times New Roman"/>
          <w:b/>
          <w:bCs/>
          <w:color w:val="000000"/>
          <w:sz w:val="20"/>
          <w:szCs w:val="20"/>
          <w:u w:val="single"/>
          <w:lang w:eastAsia="fr-FR"/>
        </w:rPr>
        <w:t>Encadré</w:t>
      </w:r>
      <w:bookmarkEnd w:id="1"/>
    </w:p>
    <w:p w:rsidR="00777FEC" w:rsidRPr="00777FEC" w:rsidRDefault="00777FEC" w:rsidP="00777FEC">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777FEC">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val="fr-BE" w:eastAsia="fr-FR"/>
        </w:rPr>
        <w:t></w:t>
      </w:r>
      <w:r w:rsidRPr="00777FEC">
        <w:rPr>
          <w:rFonts w:ascii="Times New Roman" w:eastAsia="Times New Roman" w:hAnsi="Times New Roman" w:cs="Times New Roman"/>
          <w:color w:val="000000"/>
          <w:sz w:val="14"/>
          <w:szCs w:val="14"/>
          <w:lang w:val="fr-BE" w:eastAsia="fr-FR"/>
        </w:rPr>
        <w:t> </w:t>
      </w:r>
      <w:r w:rsidRPr="00777FEC">
        <w:rPr>
          <w:rFonts w:ascii="Source Sans Pro" w:eastAsia="Times New Roman" w:hAnsi="Source Sans Pro" w:cs="Times New Roman"/>
          <w:color w:val="000000"/>
          <w:sz w:val="20"/>
          <w:szCs w:val="20"/>
          <w:lang w:val="fr-BE" w:eastAsia="fr-FR"/>
        </w:rPr>
        <w:t>Gardez cette notice. Vous pourriez avoir besoin de la relire.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val="fr-BE" w:eastAsia="fr-FR"/>
        </w:rPr>
        <w:t></w:t>
      </w:r>
      <w:r w:rsidRPr="00777FEC">
        <w:rPr>
          <w:rFonts w:ascii="Times New Roman" w:eastAsia="Times New Roman" w:hAnsi="Times New Roman" w:cs="Times New Roman"/>
          <w:color w:val="000000"/>
          <w:sz w:val="14"/>
          <w:szCs w:val="14"/>
          <w:lang w:val="fr-BE" w:eastAsia="fr-FR"/>
        </w:rPr>
        <w:t> </w:t>
      </w:r>
      <w:r w:rsidRPr="00777FEC">
        <w:rPr>
          <w:rFonts w:ascii="Source Sans Pro" w:eastAsia="Times New Roman" w:hAnsi="Source Sans Pro" w:cs="Times New Roman"/>
          <w:color w:val="000000"/>
          <w:sz w:val="20"/>
          <w:szCs w:val="20"/>
          <w:lang w:val="fr-BE" w:eastAsia="fr-FR"/>
        </w:rPr>
        <w:t>Adressez-vous à votre pharmacien pour tout conseil ou information.</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val="fr-BE" w:eastAsia="fr-FR"/>
        </w:rPr>
        <w:t></w:t>
      </w:r>
      <w:r w:rsidRPr="00777FEC">
        <w:rPr>
          <w:rFonts w:ascii="Times New Roman" w:eastAsia="Times New Roman" w:hAnsi="Times New Roman" w:cs="Times New Roman"/>
          <w:color w:val="000000"/>
          <w:sz w:val="14"/>
          <w:szCs w:val="14"/>
          <w:lang w:val="fr-BE" w:eastAsia="fr-FR"/>
        </w:rPr>
        <w:t> </w:t>
      </w:r>
      <w:r w:rsidRPr="00777FEC">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777FEC">
        <w:rPr>
          <w:rFonts w:ascii="Source Sans Pro" w:eastAsia="Times New Roman" w:hAnsi="Source Sans Pro" w:cs="Times New Roman"/>
          <w:color w:val="000000"/>
          <w:sz w:val="20"/>
          <w:szCs w:val="20"/>
          <w:lang w:eastAsia="fr-FR"/>
        </w:rPr>
        <w:t>Voir rubrique 4.</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val="fr-BE" w:eastAsia="fr-FR"/>
        </w:rPr>
        <w:t>Ne laissez pas ce médicament à la portée des enfants.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777FEC">
        <w:rPr>
          <w:rFonts w:ascii="Source Sans Pro" w:eastAsia="Times New Roman" w:hAnsi="Source Sans Pro" w:cs="Times New Roman"/>
          <w:b/>
          <w:bCs/>
          <w:color w:val="000000"/>
          <w:sz w:val="20"/>
          <w:szCs w:val="20"/>
          <w:u w:val="single"/>
          <w:lang w:eastAsia="fr-FR"/>
        </w:rPr>
        <w:t>Que contient cette notice ?</w:t>
      </w:r>
      <w:bookmarkEnd w:id="3"/>
    </w:p>
    <w:p w:rsidR="00777FEC" w:rsidRPr="00777FEC" w:rsidRDefault="00777FEC" w:rsidP="00777FE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1. Qu'est-ce que DOLIPRANEVITAMINEC 500 mg/150 mg, comprimé effervescent et dans quels cas est-il utilisé ?</w:t>
      </w:r>
    </w:p>
    <w:p w:rsidR="00777FEC" w:rsidRPr="00777FEC" w:rsidRDefault="00777FEC" w:rsidP="00777FE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2. Quelles sont les informations à connaître avant de prendre DOLIPRANEVITAMINEC 500 mg/150 mg, comprimé effervescent ?</w:t>
      </w:r>
    </w:p>
    <w:p w:rsidR="00777FEC" w:rsidRPr="00777FEC" w:rsidRDefault="00777FEC" w:rsidP="00777FE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3. Comment prendre DOLIPRANEVITAMINEC 500 mg/150 mg, comprimé effervescent ?</w:t>
      </w:r>
    </w:p>
    <w:p w:rsidR="00777FEC" w:rsidRPr="00777FEC" w:rsidRDefault="00777FEC" w:rsidP="00777FE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4. Quels sont les effets indésirables éventuels ?</w:t>
      </w:r>
    </w:p>
    <w:p w:rsidR="00777FEC" w:rsidRPr="00777FEC" w:rsidRDefault="00777FEC" w:rsidP="00777FE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5. Comment conserver DOLIPRANEVITAMINEC 500 mg/150 mg, comprimé effervescent ?</w:t>
      </w:r>
    </w:p>
    <w:p w:rsidR="00777FEC" w:rsidRPr="00777FEC" w:rsidRDefault="00777FEC" w:rsidP="00777FE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6. Contenu de l’emballage et autres informations.</w:t>
      </w:r>
    </w:p>
    <w:p w:rsidR="00777FEC" w:rsidRPr="00777FEC" w:rsidRDefault="00777FEC" w:rsidP="00777FE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777FEC">
        <w:rPr>
          <w:rFonts w:ascii="Source Sans Pro" w:eastAsia="Times New Roman" w:hAnsi="Source Sans Pro" w:cs="Times New Roman"/>
          <w:b/>
          <w:bCs/>
          <w:color w:val="000000"/>
          <w:sz w:val="20"/>
          <w:szCs w:val="20"/>
          <w:u w:val="single"/>
          <w:lang w:eastAsia="fr-FR"/>
        </w:rPr>
        <w:t>1. QU’EST-CE QUE DOLIPRANEVITAMINEC 500 mg/150 mg, comprimé effervescent ET DANS QUELS CAS EST-IL UTILISE ?</w:t>
      </w:r>
      <w:bookmarkEnd w:id="4"/>
      <w:r w:rsidRPr="00777FEC">
        <w:rPr>
          <w:rFonts w:ascii="Source Sans Pro" w:eastAsia="Times New Roman" w:hAnsi="Source Sans Pro" w:cs="Times New Roman"/>
          <w:b/>
          <w:bCs/>
          <w:color w:val="000000"/>
          <w:sz w:val="20"/>
          <w:szCs w:val="20"/>
          <w:lang w:eastAsia="fr-FR"/>
        </w:rPr>
        <w:t>  </w:t>
      </w:r>
      <w:bookmarkStart w:id="5" w:name="_GoBack"/>
      <w:bookmarkEnd w:id="5"/>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777FEC">
        <w:rPr>
          <w:rFonts w:ascii="Source Sans Pro" w:eastAsia="Times New Roman" w:hAnsi="Source Sans Pro" w:cs="Times New Roman"/>
          <w:color w:val="000000"/>
          <w:sz w:val="20"/>
          <w:szCs w:val="20"/>
          <w:u w:val="single"/>
          <w:lang w:eastAsia="fr-FR"/>
        </w:rPr>
        <w:t>Classe pharmacothérapeutique : AUTRES ANALGESIQUES et ANTIPYRETIQUES-ANILIDES</w:t>
      </w:r>
      <w:bookmarkEnd w:id="6"/>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Code ATC : N02BE01.</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777FEC">
        <w:rPr>
          <w:rFonts w:ascii="Source Sans Pro" w:eastAsia="Times New Roman" w:hAnsi="Source Sans Pro" w:cs="Times New Roman"/>
          <w:color w:val="000000"/>
          <w:sz w:val="20"/>
          <w:szCs w:val="20"/>
          <w:u w:val="single"/>
          <w:lang w:eastAsia="fr-FR"/>
        </w:rPr>
        <w:t>DOLIPRANEVITAMINEC est un antalgique (calme la douleur) et un antipyrétique (fait baisser la fièvre). Les substances actives de ce médicament sont le paracétamol et la vitamine C.</w:t>
      </w:r>
      <w:bookmarkEnd w:id="7"/>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Cette présentation est réservée à l’adulte et à l’enfant à partir de 27 kg (soit à partir d’environ 8 ans). Lire attentivement la notice, rubrique « Posologie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Pour les enfants pesant moins de 27 kg, il existe d’autres présentations de paracétamol dont le dosage est plus adapté. N’hésitez pas à demander conseil à votre médecin ou à votre pharmacien.</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après 5 jours en cas de douleur.</w:t>
      </w:r>
    </w:p>
    <w:p w:rsidR="00777FEC" w:rsidRPr="00777FEC" w:rsidRDefault="00777FEC" w:rsidP="00777FE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777FEC">
        <w:rPr>
          <w:rFonts w:ascii="Source Sans Pro" w:eastAsia="Times New Roman" w:hAnsi="Source Sans Pro" w:cs="Times New Roman"/>
          <w:b/>
          <w:bCs/>
          <w:color w:val="000000"/>
          <w:sz w:val="20"/>
          <w:szCs w:val="20"/>
          <w:u w:val="single"/>
          <w:lang w:eastAsia="fr-FR"/>
        </w:rPr>
        <w:t>2. QUELLES SONT LES INFORMATIONS A CONNAITRE AVANT DE PRENDRE DOLIPRANEVITAMINEC 500 mg/150 mg, comprimé effervescent ?</w:t>
      </w:r>
      <w:bookmarkEnd w:id="8"/>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777FEC">
        <w:rPr>
          <w:rFonts w:ascii="Source Sans Pro" w:eastAsia="Times New Roman" w:hAnsi="Source Sans Pro" w:cs="Times New Roman"/>
          <w:b/>
          <w:bCs/>
          <w:color w:val="000000"/>
          <w:sz w:val="20"/>
          <w:szCs w:val="20"/>
          <w:u w:val="single"/>
          <w:lang w:eastAsia="fr-FR"/>
        </w:rPr>
        <w:t>Ne prenez jamais DOLIPRANEVITAMINEC 500 mg/150 mg, comprimé effervescent :</w:t>
      </w:r>
      <w:bookmarkEnd w:id="9"/>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lastRenderedPageBreak/>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êtes allergique (hypersensible) à l’une des substances actives (le paracétamol ou la vitamine C) ou à l’un des autres composants contenus dans ce médicament, mentionnés dans la rubrique 6.</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avez une maladie grave du foie.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souffrez de calcul rénal.</w:t>
      </w:r>
    </w:p>
    <w:p w:rsidR="00777FEC" w:rsidRPr="00777FEC" w:rsidRDefault="00777FEC" w:rsidP="00777FE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EN CAS DE DOUTE, IL EST INDISPENSABLE DE DEMANDER L’AVIS DE VOTRE MEDECIN OU DE VOTRE PHARMACIEN.</w:t>
      </w:r>
    </w:p>
    <w:tbl>
      <w:tblPr>
        <w:tblW w:w="0" w:type="auto"/>
        <w:jc w:val="center"/>
        <w:tblCellMar>
          <w:left w:w="0" w:type="dxa"/>
          <w:right w:w="0" w:type="dxa"/>
        </w:tblCellMar>
        <w:tblLook w:val="04A0" w:firstRow="1" w:lastRow="0" w:firstColumn="1" w:lastColumn="0" w:noHBand="0" w:noVBand="1"/>
      </w:tblPr>
      <w:tblGrid>
        <w:gridCol w:w="9052"/>
      </w:tblGrid>
      <w:tr w:rsidR="00777FEC" w:rsidRPr="00777FEC" w:rsidTr="00777FEC">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77FEC" w:rsidRPr="00777FEC" w:rsidRDefault="00777FEC" w:rsidP="00777FEC">
            <w:pPr>
              <w:spacing w:after="0" w:line="240" w:lineRule="auto"/>
              <w:rPr>
                <w:rFonts w:ascii="Times New Roman" w:eastAsia="Times New Roman" w:hAnsi="Times New Roman" w:cs="Times New Roman"/>
                <w:color w:val="000000"/>
                <w:sz w:val="24"/>
                <w:szCs w:val="24"/>
                <w:lang w:eastAsia="fr-FR"/>
              </w:rPr>
            </w:pPr>
            <w:r w:rsidRPr="00777FEC">
              <w:rPr>
                <w:rFonts w:ascii="Times New Roman" w:eastAsia="Times New Roman" w:hAnsi="Times New Roman" w:cs="Times New Roman"/>
                <w:b/>
                <w:bCs/>
                <w:color w:val="000000"/>
                <w:sz w:val="24"/>
                <w:szCs w:val="24"/>
                <w:lang w:eastAsia="fr-FR"/>
              </w:rPr>
              <w:t>Ce médicament contient du paracétamol et de la vitamine C. D'autres médicaments en contiennent.</w:t>
            </w:r>
          </w:p>
          <w:p w:rsidR="00777FEC" w:rsidRPr="00777FEC" w:rsidRDefault="00777FEC" w:rsidP="00777FEC">
            <w:pPr>
              <w:spacing w:after="0" w:line="240" w:lineRule="auto"/>
              <w:rPr>
                <w:rFonts w:ascii="Times New Roman" w:eastAsia="Times New Roman" w:hAnsi="Times New Roman" w:cs="Times New Roman"/>
                <w:color w:val="000000"/>
                <w:sz w:val="24"/>
                <w:szCs w:val="24"/>
                <w:lang w:eastAsia="fr-FR"/>
              </w:rPr>
            </w:pPr>
            <w:r w:rsidRPr="00777FEC">
              <w:rPr>
                <w:rFonts w:ascii="Times New Roman" w:eastAsia="Times New Roman" w:hAnsi="Times New Roman" w:cs="Times New Roman"/>
                <w:b/>
                <w:bCs/>
                <w:color w:val="000000"/>
                <w:sz w:val="24"/>
                <w:szCs w:val="24"/>
                <w:lang w:eastAsia="fr-FR"/>
              </w:rPr>
              <w:t>Vérifiez</w:t>
            </w:r>
            <w:r w:rsidRPr="00777FEC">
              <w:rPr>
                <w:rFonts w:ascii="Times New Roman" w:eastAsia="Times New Roman" w:hAnsi="Times New Roman" w:cs="Times New Roman"/>
                <w:color w:val="000000"/>
                <w:sz w:val="24"/>
                <w:szCs w:val="24"/>
                <w:lang w:eastAsia="fr-FR"/>
              </w:rPr>
              <w:t> que vous ne prenez pas d'autres médicaments contenant du paracétamol,</w:t>
            </w:r>
            <w:r w:rsidRPr="00777FEC">
              <w:rPr>
                <w:rFonts w:ascii="Times New Roman" w:eastAsia="Times New Roman" w:hAnsi="Times New Roman" w:cs="Times New Roman"/>
                <w:b/>
                <w:bCs/>
                <w:color w:val="000000"/>
                <w:sz w:val="24"/>
                <w:szCs w:val="24"/>
                <w:lang w:eastAsia="fr-FR"/>
              </w:rPr>
              <w:t> y compris si ce sont des médicaments obtenus sans prescription.</w:t>
            </w:r>
          </w:p>
          <w:p w:rsidR="00777FEC" w:rsidRPr="00777FEC" w:rsidRDefault="00777FEC" w:rsidP="00777FEC">
            <w:pPr>
              <w:spacing w:after="0" w:line="240" w:lineRule="auto"/>
              <w:rPr>
                <w:rFonts w:ascii="Times New Roman" w:eastAsia="Times New Roman" w:hAnsi="Times New Roman" w:cs="Times New Roman"/>
                <w:color w:val="000000"/>
                <w:sz w:val="24"/>
                <w:szCs w:val="24"/>
                <w:lang w:eastAsia="fr-FR"/>
              </w:rPr>
            </w:pPr>
            <w:r w:rsidRPr="00777FEC">
              <w:rPr>
                <w:rFonts w:ascii="Times New Roman" w:eastAsia="Times New Roman" w:hAnsi="Times New Roman" w:cs="Times New Roman"/>
                <w:b/>
                <w:bCs/>
                <w:color w:val="000000"/>
                <w:sz w:val="24"/>
                <w:szCs w:val="24"/>
                <w:lang w:eastAsia="fr-FR"/>
              </w:rPr>
              <w:t>Ne les associez pas</w:t>
            </w:r>
            <w:r w:rsidRPr="00777FEC">
              <w:rPr>
                <w:rFonts w:ascii="Times New Roman" w:eastAsia="Times New Roman" w:hAnsi="Times New Roman" w:cs="Times New Roman"/>
                <w:color w:val="000000"/>
                <w:sz w:val="24"/>
                <w:szCs w:val="24"/>
                <w:lang w:eastAsia="fr-FR"/>
              </w:rPr>
              <w:t>, afin de ne pas dépasser la dose quotidienne recommandée.</w:t>
            </w:r>
          </w:p>
          <w:p w:rsidR="00777FEC" w:rsidRPr="00777FEC" w:rsidRDefault="00777FEC" w:rsidP="00777FEC">
            <w:pPr>
              <w:spacing w:after="0" w:line="240" w:lineRule="auto"/>
              <w:rPr>
                <w:rFonts w:ascii="Times New Roman" w:eastAsia="Times New Roman" w:hAnsi="Times New Roman" w:cs="Times New Roman"/>
                <w:b/>
                <w:bCs/>
                <w:color w:val="000000"/>
                <w:sz w:val="24"/>
                <w:szCs w:val="24"/>
                <w:lang w:eastAsia="fr-FR"/>
              </w:rPr>
            </w:pPr>
            <w:r w:rsidRPr="00777FEC">
              <w:rPr>
                <w:rFonts w:ascii="Times New Roman" w:eastAsia="Times New Roman" w:hAnsi="Times New Roman" w:cs="Times New Roman"/>
                <w:b/>
                <w:bCs/>
                <w:color w:val="000000"/>
                <w:sz w:val="24"/>
                <w:szCs w:val="24"/>
                <w:lang w:eastAsia="fr-FR"/>
              </w:rPr>
              <w:t>(</w:t>
            </w:r>
            <w:hyperlink r:id="rId4" w:anchor="Ann3b_PosoModAdmin_6" w:history="1">
              <w:r w:rsidRPr="00777FEC">
                <w:rPr>
                  <w:rFonts w:ascii="Times New Roman" w:eastAsia="Times New Roman" w:hAnsi="Times New Roman" w:cs="Times New Roman"/>
                  <w:b/>
                  <w:bCs/>
                  <w:color w:val="0000FF"/>
                  <w:sz w:val="24"/>
                  <w:szCs w:val="24"/>
                  <w:u w:val="single"/>
                  <w:lang w:eastAsia="fr-FR"/>
                </w:rPr>
                <w:t>voir « Posologie</w:t>
              </w:r>
            </w:hyperlink>
            <w:r w:rsidRPr="00777FEC">
              <w:rPr>
                <w:rFonts w:ascii="Times New Roman" w:eastAsia="Times New Roman" w:hAnsi="Times New Roman" w:cs="Times New Roman"/>
                <w:b/>
                <w:bCs/>
                <w:color w:val="000000"/>
                <w:sz w:val="24"/>
                <w:szCs w:val="24"/>
                <w:lang w:eastAsia="fr-FR"/>
              </w:rPr>
              <w:t> » et « Symptômes et instructions en cas de surdosage »)</w:t>
            </w:r>
          </w:p>
        </w:tc>
      </w:tr>
    </w:tbl>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Avertissements et précautions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val="fr-BE" w:eastAsia="fr-FR"/>
        </w:rPr>
        <w:t>Adressez-vous à votre médecin ou pharmacien avant de prendre </w:t>
      </w:r>
      <w:r w:rsidRPr="00777FEC">
        <w:rPr>
          <w:rFonts w:ascii="Source Sans Pro" w:eastAsia="Times New Roman" w:hAnsi="Source Sans Pro" w:cs="Times New Roman"/>
          <w:color w:val="000000"/>
          <w:sz w:val="20"/>
          <w:szCs w:val="20"/>
          <w:lang w:eastAsia="fr-FR"/>
        </w:rPr>
        <w:t>DOLIPRANEVITAMINEC 500 mg/150 mg, comprimé effervescent</w:t>
      </w:r>
      <w:r w:rsidRPr="00777FEC">
        <w:rPr>
          <w:rFonts w:ascii="Source Sans Pro" w:eastAsia="Times New Roman" w:hAnsi="Source Sans Pro" w:cs="Times New Roman"/>
          <w:color w:val="000000"/>
          <w:sz w:val="20"/>
          <w:szCs w:val="20"/>
          <w:lang w:val="fr-BE" w:eastAsia="fr-FR"/>
        </w:rPr>
        <w:t>.</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Ann3b_MisesEnGarde_6"/>
      <w:bookmarkEnd w:id="10"/>
      <w:r w:rsidRPr="00777FEC">
        <w:rPr>
          <w:rFonts w:ascii="Source Sans Pro" w:eastAsia="Times New Roman" w:hAnsi="Source Sans Pro" w:cs="Times New Roman"/>
          <w:b/>
          <w:bCs/>
          <w:color w:val="000000"/>
          <w:sz w:val="20"/>
          <w:szCs w:val="20"/>
          <w:lang w:eastAsia="fr-FR"/>
        </w:rPr>
        <w:t>Faites attention avec DOLIPRANEVITAMINEC</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la douleur persiste </w:t>
      </w:r>
      <w:r w:rsidRPr="00777FEC">
        <w:rPr>
          <w:rFonts w:ascii="Source Sans Pro" w:eastAsia="Times New Roman" w:hAnsi="Source Sans Pro" w:cs="Times New Roman"/>
          <w:color w:val="000000"/>
          <w:sz w:val="20"/>
          <w:szCs w:val="20"/>
          <w:u w:val="single"/>
          <w:lang w:eastAsia="fr-FR"/>
        </w:rPr>
        <w:t>plus de 5 jours</w:t>
      </w:r>
      <w:r w:rsidRPr="00777FEC">
        <w:rPr>
          <w:rFonts w:ascii="Source Sans Pro" w:eastAsia="Times New Roman" w:hAnsi="Source Sans Pro" w:cs="Times New Roman"/>
          <w:color w:val="000000"/>
          <w:sz w:val="20"/>
          <w:szCs w:val="20"/>
          <w:lang w:eastAsia="fr-FR"/>
        </w:rPr>
        <w:t>, ou la fièvre </w:t>
      </w:r>
      <w:r w:rsidRPr="00777FEC">
        <w:rPr>
          <w:rFonts w:ascii="Source Sans Pro" w:eastAsia="Times New Roman" w:hAnsi="Source Sans Pro" w:cs="Times New Roman"/>
          <w:color w:val="000000"/>
          <w:sz w:val="20"/>
          <w:szCs w:val="20"/>
          <w:u w:val="single"/>
          <w:lang w:eastAsia="fr-FR"/>
        </w:rPr>
        <w:t>plus de 3 jours</w:t>
      </w:r>
      <w:r w:rsidRPr="00777FEC">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En raison d’un effet légèrement stimulant dû à la présence de vitamine C, il est souhaitable de ne pas prendre ce médicament en fin de journée.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La prise de paracétamol peut entrainer des troubles du fonctionnement du foie.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Vous devez demander l’avis de votre médecin avant de prendre ce médicament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êtes un adulte pesant moins de 50 kg</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avez une maladie du foie ou une maladie grave des reins,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souffrez de déshydratation,</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Courier New" w:eastAsia="Times New Roman" w:hAnsi="Courier New" w:cs="Courier New"/>
          <w:color w:val="000000"/>
          <w:sz w:val="20"/>
          <w:szCs w:val="20"/>
          <w:lang w:eastAsia="fr-FR"/>
        </w:rPr>
        <w:t>o</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longues durées, si vous êtes atteints du virus du SIDA ou d’une hépatite virale chronique, si vous souffrez de mucoviscidose (maladie génétique et héréditaires caractérisée notamment par des infections respiratoires graves), ou encore si vous êtes atteints de la maladie de Gilbert (maladie héréditaire associée à une augmentation du taux de bilirubine dans le sang).</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êtes allergique à l’aspirine et/ou aux anti-inflammatoires non stéroïdiens,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La consommation de boissons alcoolisées pendant le traitement est déconseillée.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lastRenderedPageBreak/>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En cas d’administration chez un enfant, la dose dépend de son poids (</w:t>
      </w:r>
      <w:proofErr w:type="spellStart"/>
      <w:r w:rsidRPr="00777FEC">
        <w:rPr>
          <w:rFonts w:ascii="Source Sans Pro" w:eastAsia="Times New Roman" w:hAnsi="Source Sans Pro" w:cs="Times New Roman"/>
          <w:color w:val="000000"/>
          <w:sz w:val="20"/>
          <w:szCs w:val="20"/>
          <w:lang w:eastAsia="fr-FR"/>
        </w:rPr>
        <w:t>cf</w:t>
      </w:r>
      <w:proofErr w:type="spellEnd"/>
      <w:r w:rsidRPr="00777FEC">
        <w:rPr>
          <w:rFonts w:ascii="Source Sans Pro" w:eastAsia="Times New Roman" w:hAnsi="Source Sans Pro" w:cs="Times New Roman"/>
          <w:color w:val="000000"/>
          <w:sz w:val="20"/>
          <w:szCs w:val="20"/>
          <w:lang w:eastAsia="fr-FR"/>
        </w:rPr>
        <w:t xml:space="preserve"> rubrique « Comment prendre DOLIPRANEVITAMINEC ?»)</w:t>
      </w:r>
    </w:p>
    <w:p w:rsidR="00777FEC" w:rsidRPr="00777FEC" w:rsidRDefault="00777FEC" w:rsidP="00777FEC">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En cas d’hépatite virale aiguë, arrêtez votre traitement et consultez votre médecin.</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Analyses de sang</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Prévenez votre médecin si vous prenez DOLIPRANEVITAMINEC et que vous devez faire un test sanguin car ce médicament peut fausser les résultats de votre taux d’acide urique (uricémie) et de sucre (glycémie) dans le sang.</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EN CAS DE DOUTE NE PAS HESITER A DEMANDER L’AVIS DE VOTRE MEDECIN OU DE VOTRE PHARMACIEN.</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Enfants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Sans objet.</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Autres médicaments et DOLIPRANEVITAMINEC 500 mg/150 mg, comprimé effervescent</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Informez votre médecin ou votre pharmacien si vous prenez, avez récemment pris ou pourriez prendre tout autre médicament, y compris des médicaments délivrés sans ordonnance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777FEC" w:rsidRPr="00777FEC" w:rsidRDefault="00777FEC" w:rsidP="00777FEC">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suivez un traitement anticoagulant par voie orale (par la warfarine ou un AVK), la prise de DOLIPRANEVITAMINEC aux doses maximales (4 g/jour) pendant plus de 4 jours nécessite une surveillance renforcée des examens biologiques dont notamment de l’INR. Dans ce cas, consultez votre médecin.</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L’efficacité du paracétamol peut être diminuée si vous prenez simultanément des résines chélatrices - médicament qui diminue le taux de cholestérol dans le sang (respectez un intervalle de plus de 2 heures entre les 2 prises).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777FEC">
        <w:rPr>
          <w:rFonts w:ascii="Source Sans Pro" w:eastAsia="Times New Roman" w:hAnsi="Source Sans Pro" w:cs="Times New Roman"/>
          <w:color w:val="000000"/>
          <w:sz w:val="20"/>
          <w:szCs w:val="20"/>
          <w:lang w:eastAsia="fr-FR"/>
        </w:rPr>
        <w:t>flucloxacilline</w:t>
      </w:r>
      <w:proofErr w:type="spellEnd"/>
      <w:r w:rsidRPr="00777FEC">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La toxicité du paracétamol peut être augmentée, si vous prenez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des médicaments potentiellement toxiques pour le foie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777FEC">
        <w:rPr>
          <w:rFonts w:ascii="Source Sans Pro" w:eastAsia="Times New Roman" w:hAnsi="Source Sans Pro" w:cs="Times New Roman"/>
          <w:color w:val="000000"/>
          <w:sz w:val="20"/>
          <w:szCs w:val="20"/>
          <w:lang w:eastAsia="fr-FR"/>
        </w:rPr>
        <w:t>anti-épileptiques</w:t>
      </w:r>
      <w:proofErr w:type="spellEnd"/>
      <w:r w:rsidRPr="00777FEC">
        <w:rPr>
          <w:rFonts w:ascii="Source Sans Pro" w:eastAsia="Times New Roman" w:hAnsi="Source Sans Pro" w:cs="Times New Roman"/>
          <w:color w:val="000000"/>
          <w:sz w:val="20"/>
          <w:szCs w:val="20"/>
          <w:lang w:eastAsia="fr-FR"/>
        </w:rPr>
        <w:t xml:space="preserve"> (phénobarbital, phénytoïne, carbamazépine, topiramate),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de la rifampicine (un antibiotique),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en même temps de l‘alcool.</w:t>
      </w:r>
    </w:p>
    <w:p w:rsidR="00777FEC" w:rsidRPr="00777FEC" w:rsidRDefault="00777FEC" w:rsidP="00777FE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DOLIPRANEVITAMINEC 500 mg/150 mg, comprimé effervescent avec </w:t>
      </w:r>
      <w:bookmarkStart w:id="11" w:name="_Toc142279002"/>
      <w:r w:rsidRPr="00777FEC">
        <w:rPr>
          <w:rFonts w:ascii="Source Sans Pro" w:eastAsia="Times New Roman" w:hAnsi="Source Sans Pro" w:cs="Times New Roman"/>
          <w:b/>
          <w:bCs/>
          <w:color w:val="000000"/>
          <w:sz w:val="20"/>
          <w:szCs w:val="20"/>
          <w:u w:val="single"/>
          <w:lang w:eastAsia="fr-FR"/>
        </w:rPr>
        <w:t>des aliments, boissons</w:t>
      </w:r>
      <w:bookmarkEnd w:id="11"/>
      <w:r w:rsidRPr="00777FEC">
        <w:rPr>
          <w:rFonts w:ascii="Source Sans Pro" w:eastAsia="Times New Roman" w:hAnsi="Source Sans Pro" w:cs="Times New Roman"/>
          <w:b/>
          <w:bCs/>
          <w:color w:val="000000"/>
          <w:sz w:val="20"/>
          <w:szCs w:val="20"/>
          <w:lang w:eastAsia="fr-FR"/>
        </w:rPr>
        <w:t> et de l’alcool</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La consommation de boissons alcoolisées pendant le traitement est déconseillée.</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2" w:name="_Toc142279012"/>
      <w:r w:rsidRPr="00777FEC">
        <w:rPr>
          <w:rFonts w:ascii="Source Sans Pro" w:eastAsia="Times New Roman" w:hAnsi="Source Sans Pro" w:cs="Times New Roman"/>
          <w:b/>
          <w:bCs/>
          <w:color w:val="000000"/>
          <w:sz w:val="20"/>
          <w:szCs w:val="20"/>
          <w:u w:val="single"/>
          <w:lang w:eastAsia="fr-FR"/>
        </w:rPr>
        <w:t>Grossesse et allaitement</w:t>
      </w:r>
      <w:bookmarkEnd w:id="12"/>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05"/>
      <w:r w:rsidRPr="00777FEC">
        <w:rPr>
          <w:rFonts w:ascii="Source Sans Pro" w:eastAsia="Times New Roman" w:hAnsi="Source Sans Pro" w:cs="Times New Roman"/>
          <w:color w:val="000000"/>
          <w:sz w:val="20"/>
          <w:szCs w:val="20"/>
          <w:u w:val="single"/>
          <w:lang w:val="fr-BE" w:eastAsia="fr-FR"/>
        </w:rPr>
        <w:t>Si vous êtes enceinte ou que vous allaitez, si vous pensez être enceinte ou planifiez une grossesse, demandez conseil à votre médecin </w:t>
      </w:r>
      <w:bookmarkEnd w:id="13"/>
      <w:r w:rsidRPr="00777FEC">
        <w:rPr>
          <w:rFonts w:ascii="Source Sans Pro" w:eastAsia="Times New Roman" w:hAnsi="Source Sans Pro" w:cs="Times New Roman"/>
          <w:color w:val="000000"/>
          <w:sz w:val="20"/>
          <w:szCs w:val="20"/>
          <w:lang w:val="fr-BE" w:eastAsia="fr-FR"/>
        </w:rPr>
        <w:t>ou pharmacien avant de prendre ce médicament.</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Ann3b_GrossAllait_6"/>
      <w:bookmarkEnd w:id="14"/>
      <w:r w:rsidRPr="00777FEC">
        <w:rPr>
          <w:rFonts w:ascii="Source Sans Pro" w:eastAsia="Times New Roman" w:hAnsi="Source Sans Pro" w:cs="Times New Roman"/>
          <w:color w:val="000000"/>
          <w:sz w:val="20"/>
          <w:szCs w:val="20"/>
          <w:lang w:eastAsia="fr-FR"/>
        </w:rPr>
        <w:t>Grossesse et allaitement</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Fertilité</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lastRenderedPageBreak/>
        <w:t>Il est possible que le paracétamol puisse altérer la fertilité des femmes, de façon réversible à l'arrêt du traitement.</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Sportifs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Sans objet.</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_Toc142279006"/>
      <w:r w:rsidRPr="00777FEC">
        <w:rPr>
          <w:rFonts w:ascii="Source Sans Pro" w:eastAsia="Times New Roman" w:hAnsi="Source Sans Pro" w:cs="Times New Roman"/>
          <w:b/>
          <w:bCs/>
          <w:color w:val="000000"/>
          <w:sz w:val="20"/>
          <w:szCs w:val="20"/>
          <w:u w:val="single"/>
          <w:lang w:eastAsia="fr-FR"/>
        </w:rPr>
        <w:t>Conduite de véhicules et utilisation de machines</w:t>
      </w:r>
      <w:bookmarkEnd w:id="15"/>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Sans objet.</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DOLIPRANEVITAMINEC 500 mg/150 mg, comprimé effervescent contient 390 mg de sodium par comprimé. Vous devez en tenir compte si vous contrôlez votre apport alimentaire en sodium.</w:t>
      </w:r>
    </w:p>
    <w:p w:rsidR="00777FEC" w:rsidRPr="00777FEC" w:rsidRDefault="00777FEC" w:rsidP="00777FE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mmentPrendre"/>
      <w:r w:rsidRPr="00777FEC">
        <w:rPr>
          <w:rFonts w:ascii="Source Sans Pro" w:eastAsia="Times New Roman" w:hAnsi="Source Sans Pro" w:cs="Times New Roman"/>
          <w:b/>
          <w:bCs/>
          <w:color w:val="000000"/>
          <w:sz w:val="20"/>
          <w:szCs w:val="20"/>
          <w:u w:val="single"/>
          <w:lang w:eastAsia="fr-FR"/>
        </w:rPr>
        <w:t>3. COMMENT PRENDRE DOLIPRANEVITAMINEC 500 mg/150 mg, comprimé effervescent ?</w:t>
      </w:r>
      <w:bookmarkEnd w:id="16"/>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1"/>
      <w:bookmarkStart w:id="18" w:name="Ann3b_PosoModAdmin_7"/>
      <w:bookmarkEnd w:id="17"/>
      <w:bookmarkEnd w:id="18"/>
      <w:r w:rsidRPr="00777FEC">
        <w:rPr>
          <w:rFonts w:ascii="Source Sans Pro" w:eastAsia="Times New Roman" w:hAnsi="Source Sans Pro" w:cs="Times New Roman"/>
          <w:color w:val="000000"/>
          <w:sz w:val="20"/>
          <w:szCs w:val="20"/>
          <w:lang w:eastAsia="fr-FR"/>
        </w:rPr>
        <w:t>Veillez à toujours prendre ce médicament en suivant exactement les instructions de cette notice ou les indications de votre médecin ou votre pharmacien. Vérifiez auprès de votre médecin ou pharmacien en cas de doute.</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Posologie</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Cette présentation est réservée à l’adulte et à l’enfant à partir de 27 kg (à partir d’environ 8 ans).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La posologie du paracétamol dépend du poids de l’enfant. Les âges sont mentionnés à titre d’information.</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Si vous ne connaissez pas le poids de l’enfant, il faut le </w:t>
      </w:r>
      <w:r w:rsidRPr="00777FEC">
        <w:rPr>
          <w:rFonts w:ascii="Source Sans Pro" w:eastAsia="Times New Roman" w:hAnsi="Source Sans Pro" w:cs="Times New Roman"/>
          <w:color w:val="000000"/>
          <w:sz w:val="20"/>
          <w:szCs w:val="20"/>
          <w:u w:val="single"/>
          <w:lang w:eastAsia="fr-FR"/>
        </w:rPr>
        <w:t>peser</w:t>
      </w:r>
      <w:r w:rsidRPr="00777FEC">
        <w:rPr>
          <w:rFonts w:ascii="Source Sans Pro" w:eastAsia="Times New Roman" w:hAnsi="Source Sans Pro" w:cs="Times New Roman"/>
          <w:color w:val="000000"/>
          <w:sz w:val="20"/>
          <w:szCs w:val="20"/>
          <w:lang w:eastAsia="fr-FR"/>
        </w:rPr>
        <w:t> afin de lui donner la dose la mieux adaptée.</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La dose quotidienne de paracétamol recommandée est d’environ 60 mg/kg/jour, à repartir en 4 ou 6 prises, soit environ 15 mg/kg toutes les 6 heures ou 10 mg/kg toutes les 4 heures (référez-vous également aux paragraphes ci-dessous selon votre poids).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b/>
          <w:bCs/>
          <w:color w:val="000000"/>
          <w:sz w:val="20"/>
          <w:szCs w:val="20"/>
          <w:lang w:eastAsia="fr-FR"/>
        </w:rPr>
        <w:t>Enfants de 27 à 40 kg (environ 8 à 13 ans)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La posologie usuelle est de 1 comprimé effervescent par prise, à renouveler en cas de besoin au bout de 6 heures</w:t>
      </w:r>
      <w:r w:rsidRPr="00777FEC">
        <w:rPr>
          <w:rFonts w:ascii="Source Sans Pro" w:eastAsia="Times New Roman" w:hAnsi="Source Sans Pro" w:cs="Times New Roman"/>
          <w:b/>
          <w:bCs/>
          <w:color w:val="000000"/>
          <w:sz w:val="20"/>
          <w:szCs w:val="20"/>
          <w:lang w:eastAsia="fr-FR"/>
        </w:rPr>
        <w:t>, sans dépasser 4 comprimés effervescents par jour</w:t>
      </w:r>
      <w:r w:rsidRPr="00777FEC">
        <w:rPr>
          <w:rFonts w:ascii="Source Sans Pro" w:eastAsia="Times New Roman" w:hAnsi="Source Sans Pro" w:cs="Times New Roman"/>
          <w:color w:val="000000"/>
          <w:sz w:val="20"/>
          <w:szCs w:val="20"/>
          <w:lang w:eastAsia="fr-FR"/>
        </w:rPr>
        <w: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b/>
          <w:bCs/>
          <w:color w:val="000000"/>
          <w:sz w:val="20"/>
          <w:szCs w:val="20"/>
          <w:lang w:eastAsia="fr-FR"/>
        </w:rPr>
        <w:t>Enfants de 41 à 50 kg (environ 12 à 15 ans)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La posologie usuelle est de 1 comprimé effervescent par prise, à renouveler en cas de besoin au bout de 4 heures, </w:t>
      </w:r>
      <w:r w:rsidRPr="00777FEC">
        <w:rPr>
          <w:rFonts w:ascii="Source Sans Pro" w:eastAsia="Times New Roman" w:hAnsi="Source Sans Pro" w:cs="Times New Roman"/>
          <w:b/>
          <w:bCs/>
          <w:color w:val="000000"/>
          <w:sz w:val="20"/>
          <w:szCs w:val="20"/>
          <w:lang w:eastAsia="fr-FR"/>
        </w:rPr>
        <w:t>sans dépasser 6 comprimés effervescents par jour.</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b/>
          <w:bCs/>
          <w:color w:val="000000"/>
          <w:sz w:val="20"/>
          <w:szCs w:val="20"/>
          <w:lang w:eastAsia="fr-FR"/>
        </w:rPr>
        <w:t>Adulte et enfant à partir de 50 kg (soit à partir d’environ 15 ans)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La posologie usuelle est de 1 à 2 comprimés effervescents par prise selon l’intensité de la douleur, à renouveler en cas de besoin au bout de 4 heures minimum.</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Dose de paracétamol à ne jamais dépasser</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Chez un adulte ou un enfant pesant plus de 50 kg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Il n’est généralement pas nécessaire de dépasser 3 grammes de paracétamol par jour (soit 6 comprimés effervescents par jour).</w:t>
      </w:r>
    </w:p>
    <w:p w:rsidR="00777FEC" w:rsidRPr="00777FEC" w:rsidRDefault="00777FEC" w:rsidP="00777FE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Cependant, si vous avez des douleurs plus intenses, et </w:t>
      </w:r>
      <w:r w:rsidRPr="00777FEC">
        <w:rPr>
          <w:rFonts w:ascii="Source Sans Pro" w:eastAsia="Times New Roman" w:hAnsi="Source Sans Pro" w:cs="Times New Roman"/>
          <w:color w:val="000000"/>
          <w:sz w:val="20"/>
          <w:szCs w:val="20"/>
          <w:u w:val="single"/>
          <w:lang w:eastAsia="fr-FR"/>
        </w:rPr>
        <w:t>uniquement sur les conseils de votre médecin ou de votre pharmacien</w:t>
      </w:r>
      <w:r w:rsidRPr="00777FEC">
        <w:rPr>
          <w:rFonts w:ascii="Source Sans Pro" w:eastAsia="Times New Roman" w:hAnsi="Source Sans Pro" w:cs="Times New Roman"/>
          <w:color w:val="000000"/>
          <w:sz w:val="20"/>
          <w:szCs w:val="20"/>
          <w:lang w:eastAsia="fr-FR"/>
        </w:rPr>
        <w:t>, la dose totale peut être augmentée jusqu’à 4 grammes de paracétamol par jour (soit 8 comprimés effervescents par jour). Si vous avez l’impression que l’effet de DOLIPRANEVITAMINEC est trop fort ou trop faible, consultez votre médecin ou votre pharmacien.</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NE JAMAIS PRENDRE PLUS DE 4 GRAMMES DE PARACÉTAMOL PAR JOUR (en tenant compte de </w:t>
      </w:r>
      <w:r w:rsidRPr="00777FEC">
        <w:rPr>
          <w:rFonts w:ascii="Source Sans Pro" w:eastAsia="Times New Roman" w:hAnsi="Source Sans Pro" w:cs="Times New Roman"/>
          <w:b/>
          <w:bCs/>
          <w:color w:val="000000"/>
          <w:sz w:val="20"/>
          <w:szCs w:val="20"/>
          <w:u w:val="single"/>
          <w:lang w:eastAsia="fr-FR"/>
        </w:rPr>
        <w:t>tous les médicaments</w:t>
      </w:r>
      <w:r w:rsidRPr="00777FEC">
        <w:rPr>
          <w:rFonts w:ascii="Source Sans Pro" w:eastAsia="Times New Roman" w:hAnsi="Source Sans Pro" w:cs="Times New Roman"/>
          <w:b/>
          <w:bCs/>
          <w:color w:val="000000"/>
          <w:sz w:val="20"/>
          <w:szCs w:val="20"/>
          <w:lang w:eastAsia="fr-FR"/>
        </w:rPr>
        <w:t> contenant du paracétamol dans leur formule).</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Situations particulières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lastRenderedPageBreak/>
        <w:t>La dose maximale journalière ne doit pas dépasser 60 mg/kg/jour (sans dépasser 3 g/jour) dans les situations suivantes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êtes un adulte pesant moins de 50 kg</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avez une maladie du foie ou une maladie grave des reins,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souffrez de déshydratation,</w:t>
      </w:r>
    </w:p>
    <w:p w:rsidR="00777FEC" w:rsidRPr="00777FEC" w:rsidRDefault="00777FEC" w:rsidP="00777FEC">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val="fr-BE" w:eastAsia="fr-FR"/>
        </w:rPr>
        <w:t></w:t>
      </w:r>
      <w:r w:rsidRPr="00777FEC">
        <w:rPr>
          <w:rFonts w:ascii="Times New Roman" w:eastAsia="Times New Roman" w:hAnsi="Times New Roman" w:cs="Times New Roman"/>
          <w:color w:val="000000"/>
          <w:sz w:val="14"/>
          <w:szCs w:val="14"/>
          <w:lang w:val="fr-BE" w:eastAsia="fr-FR"/>
        </w:rPr>
        <w:t> </w:t>
      </w:r>
      <w:r w:rsidRPr="00777FEC">
        <w:rPr>
          <w:rFonts w:ascii="Source Sans Pro" w:eastAsia="Times New Roman" w:hAnsi="Source Sans Pro" w:cs="Times New Roman"/>
          <w:color w:val="000000"/>
          <w:sz w:val="20"/>
          <w:szCs w:val="20"/>
          <w:lang w:eastAsia="fr-FR"/>
        </w:rPr>
        <w:t>Si vous souffrez par exemple de malnutrition chronique, si vous êtes en périodes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 .</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Mode et voie d'administration</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Ce médicament est utilisé par voie orale. Vous devez dissoudre les comprimés dans un verre d’eau. Attendez la dissolution complète avant de boire le contenu du verre.</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Découvrez votre enfant,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Faites le boire,</w:t>
      </w:r>
    </w:p>
    <w:p w:rsidR="00777FEC" w:rsidRPr="00777FEC" w:rsidRDefault="00777FEC" w:rsidP="00777FEC">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Ne laissez pas votre enfant dans un endroit trop chaud.</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Fréquence d'administration</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Les prises régulières permettent d'éviter les oscillations de douleur ou de fièvre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Les prises doivent être régulièrement espacées, y compris la nuit, </w:t>
      </w:r>
      <w:r w:rsidRPr="00777FEC">
        <w:rPr>
          <w:rFonts w:ascii="Source Sans Pro" w:eastAsia="Times New Roman" w:hAnsi="Source Sans Pro" w:cs="Times New Roman"/>
          <w:color w:val="000000"/>
          <w:sz w:val="20"/>
          <w:szCs w:val="20"/>
          <w:u w:val="single"/>
          <w:lang w:eastAsia="fr-FR"/>
        </w:rPr>
        <w:t>de préférence de 6 heures</w:t>
      </w:r>
      <w:r w:rsidRPr="00777FEC">
        <w:rPr>
          <w:rFonts w:ascii="Source Sans Pro" w:eastAsia="Times New Roman" w:hAnsi="Source Sans Pro" w:cs="Times New Roman"/>
          <w:color w:val="000000"/>
          <w:sz w:val="20"/>
          <w:szCs w:val="20"/>
          <w:lang w:eastAsia="fr-FR"/>
        </w:rPr>
        <w:t> et au minimum de 4 heures (référez-vous au paragraphe “Posologie”).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vous avez une maladie grave des reins (insuffisance rénale sévère), vous devez attendre </w:t>
      </w:r>
      <w:r w:rsidRPr="00777FEC">
        <w:rPr>
          <w:rFonts w:ascii="Source Sans Pro" w:eastAsia="Times New Roman" w:hAnsi="Source Sans Pro" w:cs="Times New Roman"/>
          <w:color w:val="000000"/>
          <w:sz w:val="20"/>
          <w:szCs w:val="20"/>
          <w:u w:val="single"/>
          <w:lang w:eastAsia="fr-FR"/>
        </w:rPr>
        <w:t>8 heures minimum</w:t>
      </w:r>
      <w:r w:rsidRPr="00777FEC">
        <w:rPr>
          <w:rFonts w:ascii="Source Sans Pro" w:eastAsia="Times New Roman" w:hAnsi="Source Sans Pro" w:cs="Times New Roman"/>
          <w:color w:val="000000"/>
          <w:sz w:val="20"/>
          <w:szCs w:val="20"/>
          <w:lang w:eastAsia="fr-FR"/>
        </w:rPr>
        <w:t> entre chaque prise de comprimé(s) effervescent(s).</w:t>
      </w:r>
    </w:p>
    <w:p w:rsidR="00777FEC" w:rsidRPr="00777FEC" w:rsidRDefault="00777FEC" w:rsidP="00777FE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Durée du traitement</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Sauf avis médical, la durée du traitement est limitée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à 5 jours en cas de douleurs,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à 3 jours en cas de fièvre.</w:t>
      </w:r>
    </w:p>
    <w:p w:rsidR="00777FEC" w:rsidRPr="00777FEC" w:rsidRDefault="00777FEC" w:rsidP="00777FE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Arrêtez le traitement et consultez immédiatement votre médecin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les douleurs persistent plus de 5 jours ou la fièvre dure plus de 3 jours,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la douleur ou la fièvre s’aggrave,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ou si de nouveaux symptômes apparaissent.</w:t>
      </w:r>
    </w:p>
    <w:p w:rsidR="00777FEC" w:rsidRPr="00777FEC" w:rsidRDefault="00777FEC" w:rsidP="00777FEC">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lastRenderedPageBreak/>
        <w:t>Si vous avez pris plus de DOLIPRANEVITAMINEC 500 mg/150 mg, comprimé effervescent que vous n’auriez dû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Consultez immédiatement votre médecin ou votre pharmacien ou les urgences médicales.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777FEC">
        <w:rPr>
          <w:rFonts w:ascii="Source Sans Pro" w:eastAsia="Times New Roman" w:hAnsi="Source Sans Pro" w:cs="Times New Roman"/>
          <w:color w:val="000000"/>
          <w:sz w:val="20"/>
          <w:szCs w:val="20"/>
          <w:lang w:eastAsia="fr-FR"/>
        </w:rPr>
        <w:t>hyperamylasémie</w:t>
      </w:r>
      <w:proofErr w:type="spellEnd"/>
      <w:r w:rsidRPr="00777FEC">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une fatigue, un souffle court et une pâleur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777FEC" w:rsidRPr="00777FEC" w:rsidRDefault="00777FEC" w:rsidP="00777FE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u w:val="single"/>
          <w:lang w:eastAsia="fr-FR"/>
        </w:rPr>
        <w:t>Surdosage en vitamine C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A doses supérieures à 1 g/jour en vitamine C, possibilité de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troubles digestifs (brûlures d’estomac, diarrhée),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troubles urinaires (formation de calculs rénaux).</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A doses supérieures à 2 g/jour en vitamine C, la vitamine C peut interférer avec les tests biologiques suivants : dosage de la créatinine et du glucose sanguin et urinaire (contrôle du diabète par tigette à la glucose-oxydase).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A doses supérieures à 3 g/jour en vitamine C, risque d’hémolyse (destruction des globules rouges) chez les personnes souffrant d’un manque en glucose 6 phosphate déshydrogénase (enzyme spécifique des globules rouges).</w:t>
      </w:r>
    </w:p>
    <w:p w:rsidR="00777FEC" w:rsidRPr="00777FEC" w:rsidRDefault="00777FEC" w:rsidP="00777FE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Consultez immédiatement votre médecin ou votre pharmacien.</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Si vous oubliez de prendre d’utiliser DOLIPRANEVITAMINEC 500 mg/150 mg, comprimé effervescent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Ne prenez pas de dose double pour compenser la dose que vous avez oubliée de prendre.</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9" w:name="_Toc142279013"/>
      <w:r w:rsidRPr="00777FEC">
        <w:rPr>
          <w:rFonts w:ascii="Source Sans Pro" w:eastAsia="Times New Roman" w:hAnsi="Source Sans Pro" w:cs="Times New Roman"/>
          <w:b/>
          <w:bCs/>
          <w:color w:val="000000"/>
          <w:sz w:val="20"/>
          <w:szCs w:val="20"/>
          <w:u w:val="single"/>
          <w:lang w:eastAsia="fr-FR"/>
        </w:rPr>
        <w:t>Si vous arrêtez de </w:t>
      </w:r>
      <w:bookmarkEnd w:id="19"/>
      <w:r w:rsidRPr="00777FEC">
        <w:rPr>
          <w:rFonts w:ascii="Source Sans Pro" w:eastAsia="Times New Roman" w:hAnsi="Source Sans Pro" w:cs="Times New Roman"/>
          <w:b/>
          <w:bCs/>
          <w:color w:val="000000"/>
          <w:sz w:val="20"/>
          <w:szCs w:val="20"/>
          <w:lang w:eastAsia="fr-FR"/>
        </w:rPr>
        <w:t>prendre DOLIPRANEVITAMINEC 500 mg/150 mg, comprimé effervescent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Sans objet.</w:t>
      </w:r>
    </w:p>
    <w:p w:rsidR="00777FEC" w:rsidRPr="00777FEC" w:rsidRDefault="00777FEC" w:rsidP="00777FE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ffetsIndesirables"/>
      <w:r w:rsidRPr="00777FEC">
        <w:rPr>
          <w:rFonts w:ascii="Source Sans Pro" w:eastAsia="Times New Roman" w:hAnsi="Source Sans Pro" w:cs="Times New Roman"/>
          <w:b/>
          <w:bCs/>
          <w:color w:val="000000"/>
          <w:sz w:val="20"/>
          <w:szCs w:val="20"/>
          <w:u w:val="single"/>
          <w:lang w:eastAsia="fr-FR"/>
        </w:rPr>
        <w:t>4. QUELS SONT LES EFFETS INDESIRABLES EVENTUELS ?</w:t>
      </w:r>
      <w:bookmarkEnd w:id="20"/>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3"/>
      <w:r w:rsidRPr="00777FEC">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1"/>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Rarement, une réaction allergique peut survenir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boutons et/ou des rougeurs sur la peau,</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urticaire,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lastRenderedPageBreak/>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brusque gonflement du visage et du cou pouvant entrainer une difficulté à respirer (</w:t>
      </w:r>
      <w:proofErr w:type="spellStart"/>
      <w:r w:rsidRPr="00777FEC">
        <w:rPr>
          <w:rFonts w:ascii="Source Sans Pro" w:eastAsia="Times New Roman" w:hAnsi="Source Sans Pro" w:cs="Times New Roman"/>
          <w:color w:val="000000"/>
          <w:sz w:val="20"/>
          <w:szCs w:val="20"/>
          <w:lang w:eastAsia="fr-FR"/>
        </w:rPr>
        <w:t>oedème</w:t>
      </w:r>
      <w:proofErr w:type="spellEnd"/>
      <w:r w:rsidRPr="00777FEC">
        <w:rPr>
          <w:rFonts w:ascii="Source Sans Pro" w:eastAsia="Times New Roman" w:hAnsi="Source Sans Pro" w:cs="Times New Roman"/>
          <w:color w:val="000000"/>
          <w:sz w:val="20"/>
          <w:szCs w:val="20"/>
          <w:lang w:eastAsia="fr-FR"/>
        </w:rPr>
        <w:t xml:space="preserve"> de Quincke),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malaise brutal avec baisse importante de la pression artérielle (choc anaphylactique).</w:t>
      </w:r>
    </w:p>
    <w:p w:rsidR="00777FEC" w:rsidRPr="00777FEC" w:rsidRDefault="00777FEC" w:rsidP="00777FE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De très rares cas d’effets indésirables cutanés graves ont été rapportés.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777FEC">
        <w:rPr>
          <w:rFonts w:ascii="Courier New" w:eastAsia="Times New Roman" w:hAnsi="Courier New" w:cs="Courier New"/>
          <w:color w:val="000000"/>
          <w:sz w:val="20"/>
          <w:szCs w:val="20"/>
          <w:lang w:eastAsia="fr-FR"/>
        </w:rPr>
        <w:t>o</w:t>
      </w:r>
      <w:proofErr w:type="gramEnd"/>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777FEC" w:rsidRPr="00777FEC" w:rsidRDefault="00777FEC" w:rsidP="00777FEC">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plaques rouges arrondies avec démangeaison et sensation de brûlure,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777FEC">
        <w:rPr>
          <w:rFonts w:ascii="Source Sans Pro" w:eastAsia="Times New Roman" w:hAnsi="Source Sans Pro" w:cs="Times New Roman"/>
          <w:color w:val="000000"/>
          <w:sz w:val="20"/>
          <w:szCs w:val="20"/>
          <w:lang w:eastAsia="fr-FR"/>
        </w:rPr>
        <w:t>Kounis</w:t>
      </w:r>
      <w:proofErr w:type="spellEnd"/>
      <w:r w:rsidRPr="00777FEC">
        <w:rPr>
          <w:rFonts w:ascii="Source Sans Pro" w:eastAsia="Times New Roman" w:hAnsi="Source Sans Pro" w:cs="Times New Roman"/>
          <w:color w:val="000000"/>
          <w:sz w:val="20"/>
          <w:szCs w:val="20"/>
          <w:lang w:eastAsia="fr-FR"/>
        </w:rPr>
        <w:t>), difficulté à respirer (bronchospasme).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Dans ce cas, consultez un médecin.</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b/>
          <w:bCs/>
          <w:color w:val="000000"/>
          <w:sz w:val="20"/>
          <w:szCs w:val="20"/>
          <w:lang w:eastAsia="fr-FR"/>
        </w:rPr>
        <w:t>Déclaration des effets secondaires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777FEC">
        <w:rPr>
          <w:rFonts w:ascii="Source Sans Pro" w:eastAsia="Times New Roman" w:hAnsi="Source Sans Pro" w:cs="Times New Roman"/>
          <w:color w:val="000000"/>
          <w:sz w:val="20"/>
          <w:szCs w:val="20"/>
          <w:lang w:eastAsia="fr-FR"/>
        </w:rPr>
        <w:t>internet:</w:t>
      </w:r>
      <w:proofErr w:type="gramEnd"/>
      <w:r w:rsidRPr="00777FEC">
        <w:rPr>
          <w:rFonts w:ascii="Source Sans Pro" w:eastAsia="Times New Roman" w:hAnsi="Source Sans Pro" w:cs="Times New Roman"/>
          <w:color w:val="FF0000"/>
          <w:sz w:val="20"/>
          <w:szCs w:val="20"/>
          <w:lang w:eastAsia="fr-FR"/>
        </w:rPr>
        <w:t> </w:t>
      </w:r>
      <w:hyperlink r:id="rId5" w:history="1">
        <w:r w:rsidRPr="00777FEC">
          <w:rPr>
            <w:rFonts w:ascii="Source Sans Pro" w:eastAsia="Times New Roman" w:hAnsi="Source Sans Pro" w:cs="Times New Roman"/>
            <w:color w:val="0000FF"/>
            <w:sz w:val="20"/>
            <w:szCs w:val="20"/>
            <w:u w:val="single"/>
            <w:lang w:eastAsia="fr-FR"/>
          </w:rPr>
          <w:t>www.ansm.sante.fr</w:t>
        </w:r>
      </w:hyperlink>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777FEC" w:rsidRPr="00777FEC" w:rsidRDefault="00777FEC" w:rsidP="00777FE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Conservation"/>
      <w:r w:rsidRPr="00777FEC">
        <w:rPr>
          <w:rFonts w:ascii="Source Sans Pro" w:eastAsia="Times New Roman" w:hAnsi="Source Sans Pro" w:cs="Times New Roman"/>
          <w:b/>
          <w:bCs/>
          <w:color w:val="000000"/>
          <w:sz w:val="20"/>
          <w:szCs w:val="20"/>
          <w:u w:val="single"/>
          <w:lang w:eastAsia="fr-FR"/>
        </w:rPr>
        <w:t>5. COMMENT CONSERVER DOLIPRANEVITAMINEC 500 mg/150 mg, comprimé effervescent ?</w:t>
      </w:r>
      <w:bookmarkEnd w:id="22"/>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6"/>
      <w:bookmarkStart w:id="24" w:name="_Toc142279024"/>
      <w:bookmarkEnd w:id="23"/>
      <w:r w:rsidRPr="00777FEC">
        <w:rPr>
          <w:rFonts w:ascii="Source Sans Pro" w:eastAsia="Times New Roman" w:hAnsi="Source Sans Pro" w:cs="Times New Roman"/>
          <w:color w:val="000000"/>
          <w:sz w:val="20"/>
          <w:szCs w:val="20"/>
          <w:u w:val="single"/>
          <w:lang w:eastAsia="fr-FR"/>
        </w:rPr>
        <w:t>Tenir ce médicament hors de la vue et de la portée des enfants.</w:t>
      </w:r>
      <w:bookmarkEnd w:id="24"/>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17"/>
      <w:bookmarkEnd w:id="25"/>
      <w:r w:rsidRPr="00777FEC">
        <w:rPr>
          <w:rFonts w:ascii="Source Sans Pro" w:eastAsia="Times New Roman" w:hAnsi="Source Sans Pro" w:cs="Times New Roman"/>
          <w:color w:val="000000"/>
          <w:sz w:val="20"/>
          <w:szCs w:val="20"/>
          <w:lang w:eastAsia="fr-FR"/>
        </w:rPr>
        <w:t>A conserver dans l’emballage d’origine, à l’abri de l’humidité.</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777FEC" w:rsidRPr="00777FEC" w:rsidRDefault="00777FEC" w:rsidP="00777FE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6" w:name="Ann3bEmballage"/>
      <w:r w:rsidRPr="00777FEC">
        <w:rPr>
          <w:rFonts w:ascii="Source Sans Pro" w:eastAsia="Times New Roman" w:hAnsi="Source Sans Pro" w:cs="Times New Roman"/>
          <w:b/>
          <w:bCs/>
          <w:color w:val="000000"/>
          <w:sz w:val="20"/>
          <w:szCs w:val="20"/>
          <w:u w:val="single"/>
          <w:lang w:eastAsia="fr-FR"/>
        </w:rPr>
        <w:t>6. CONTENU DE L’EMBALLAGE ET AUTRES INFORMATIONS</w:t>
      </w:r>
      <w:bookmarkEnd w:id="26"/>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Contenu"/>
      <w:r w:rsidRPr="00777FEC">
        <w:rPr>
          <w:rFonts w:ascii="Source Sans Pro" w:eastAsia="Times New Roman" w:hAnsi="Source Sans Pro" w:cs="Times New Roman"/>
          <w:b/>
          <w:bCs/>
          <w:color w:val="000000"/>
          <w:sz w:val="20"/>
          <w:szCs w:val="20"/>
          <w:u w:val="single"/>
          <w:lang w:eastAsia="fr-FR"/>
        </w:rPr>
        <w:t>Ce que contient DOLIPRANEVITAMINEC 500 mg/150 mg, comprimé effervescent</w:t>
      </w:r>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Les substances actives sont :</w:t>
      </w:r>
    </w:p>
    <w:p w:rsidR="00777FEC" w:rsidRPr="00777FEC" w:rsidRDefault="00777FEC" w:rsidP="00777FEC">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Paracétamol.................................................................................................................. 500 mg</w:t>
      </w:r>
    </w:p>
    <w:p w:rsidR="00777FEC" w:rsidRPr="00777FEC" w:rsidRDefault="00777FEC" w:rsidP="00777FEC">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Vitamine C.................................................................................................................... 150 mg</w:t>
      </w:r>
    </w:p>
    <w:p w:rsidR="00777FEC" w:rsidRPr="00777FEC" w:rsidRDefault="00777FEC" w:rsidP="00777FEC">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Pour un comprimé effervescent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lastRenderedPageBreak/>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 xml:space="preserve">Les autres composants sont : acide citrique anhydre, bicarbonate de sodium, carbonate de sodium anhydre, saccharine sodique, povidone K90, leucine, mannitol, colorant orange PB-23074 (oxyde de fer rouge (E172), laque alumine de jaune de quinoléine (E104), mannitol (E421), arôme orange (huile essentielle d’orange, jus concentré d’orange, </w:t>
      </w:r>
      <w:proofErr w:type="spellStart"/>
      <w:r w:rsidRPr="00777FEC">
        <w:rPr>
          <w:rFonts w:ascii="Source Sans Pro" w:eastAsia="Times New Roman" w:hAnsi="Source Sans Pro" w:cs="Times New Roman"/>
          <w:color w:val="000000"/>
          <w:sz w:val="20"/>
          <w:szCs w:val="20"/>
          <w:lang w:eastAsia="fr-FR"/>
        </w:rPr>
        <w:t>maltodextrine</w:t>
      </w:r>
      <w:proofErr w:type="spellEnd"/>
      <w:r w:rsidRPr="00777FEC">
        <w:rPr>
          <w:rFonts w:ascii="Source Sans Pro" w:eastAsia="Times New Roman" w:hAnsi="Source Sans Pro" w:cs="Times New Roman"/>
          <w:color w:val="000000"/>
          <w:sz w:val="20"/>
          <w:szCs w:val="20"/>
          <w:lang w:eastAsia="fr-FR"/>
        </w:rPr>
        <w:t>, gomme arabique).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RcpEmballage"/>
      <w:r w:rsidRPr="00777FEC">
        <w:rPr>
          <w:rFonts w:ascii="Source Sans Pro" w:eastAsia="Times New Roman" w:hAnsi="Source Sans Pro" w:cs="Times New Roman"/>
          <w:b/>
          <w:bCs/>
          <w:color w:val="000000"/>
          <w:sz w:val="20"/>
          <w:szCs w:val="20"/>
          <w:u w:val="single"/>
          <w:lang w:eastAsia="fr-FR"/>
        </w:rPr>
        <w:t>Qu’est-ce que DOLIPRANEVITAMINEC 500 mg/150 mg, comprimé effervescent et contenu de l’emballage extérieur</w:t>
      </w:r>
      <w:bookmarkEnd w:id="28"/>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Ce médicament se présente sous forme de comprimé effervescent. Chaque boîte contient 8 / 16 comprimés effervescents.</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TituAMM"/>
      <w:r w:rsidRPr="00777FEC">
        <w:rPr>
          <w:rFonts w:ascii="Source Sans Pro" w:eastAsia="Times New Roman" w:hAnsi="Source Sans Pro" w:cs="Times New Roman"/>
          <w:b/>
          <w:bCs/>
          <w:color w:val="000000"/>
          <w:sz w:val="20"/>
          <w:szCs w:val="20"/>
          <w:u w:val="single"/>
          <w:lang w:eastAsia="fr-FR"/>
        </w:rPr>
        <w:t>Titulaire de l’autorisation de mise sur le marché</w:t>
      </w:r>
      <w:bookmarkEnd w:id="29"/>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0" w:name="_Toc142279031"/>
      <w:r w:rsidRPr="00777FEC">
        <w:rPr>
          <w:rFonts w:ascii="Source Sans Pro" w:eastAsia="Times New Roman" w:hAnsi="Source Sans Pro" w:cs="Times New Roman"/>
          <w:b/>
          <w:bCs/>
          <w:caps/>
          <w:color w:val="000000"/>
          <w:sz w:val="20"/>
          <w:szCs w:val="20"/>
          <w:u w:val="single"/>
          <w:lang w:eastAsia="fr-FR"/>
        </w:rPr>
        <w:t>SANOFI-AVENTIS FRANCE</w:t>
      </w:r>
      <w:bookmarkEnd w:id="30"/>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aps/>
          <w:color w:val="000000"/>
          <w:sz w:val="20"/>
          <w:szCs w:val="20"/>
          <w:lang w:eastAsia="fr-FR"/>
        </w:rPr>
        <w:t>82 AVENUE RASPAIL</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aps/>
          <w:color w:val="000000"/>
          <w:sz w:val="20"/>
          <w:szCs w:val="20"/>
          <w:lang w:eastAsia="fr-FR"/>
        </w:rPr>
        <w:t>94250 GENTILLY</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ExploitAMM"/>
      <w:r w:rsidRPr="00777FEC">
        <w:rPr>
          <w:rFonts w:ascii="Source Sans Pro" w:eastAsia="Times New Roman" w:hAnsi="Source Sans Pro" w:cs="Times New Roman"/>
          <w:b/>
          <w:bCs/>
          <w:color w:val="000000"/>
          <w:sz w:val="20"/>
          <w:szCs w:val="20"/>
          <w:u w:val="single"/>
          <w:lang w:eastAsia="fr-FR"/>
        </w:rPr>
        <w:t>Exploitant de l’autorisation de mise sur le marché</w:t>
      </w:r>
      <w:bookmarkEnd w:id="31"/>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2" w:name="_Toc142279025"/>
      <w:r w:rsidRPr="00777FEC">
        <w:rPr>
          <w:rFonts w:ascii="Source Sans Pro" w:eastAsia="Times New Roman" w:hAnsi="Source Sans Pro" w:cs="Times New Roman"/>
          <w:b/>
          <w:bCs/>
          <w:caps/>
          <w:color w:val="000000"/>
          <w:sz w:val="20"/>
          <w:szCs w:val="20"/>
          <w:u w:val="single"/>
          <w:lang w:eastAsia="fr-FR"/>
        </w:rPr>
        <w:t>SANOFI-AVENTIS FRANCE</w:t>
      </w:r>
      <w:bookmarkEnd w:id="32"/>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aps/>
          <w:color w:val="000000"/>
          <w:sz w:val="20"/>
          <w:szCs w:val="20"/>
          <w:lang w:eastAsia="fr-FR"/>
        </w:rPr>
        <w:t>82 AVENUE RASPAIL</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aps/>
          <w:color w:val="000000"/>
          <w:sz w:val="20"/>
          <w:szCs w:val="20"/>
          <w:lang w:eastAsia="fr-FR"/>
        </w:rPr>
        <w:t>94250 GENTILLY</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Fab"/>
      <w:r w:rsidRPr="00777FEC">
        <w:rPr>
          <w:rFonts w:ascii="Source Sans Pro" w:eastAsia="Times New Roman" w:hAnsi="Source Sans Pro" w:cs="Times New Roman"/>
          <w:b/>
          <w:bCs/>
          <w:color w:val="000000"/>
          <w:sz w:val="20"/>
          <w:szCs w:val="20"/>
          <w:u w:val="single"/>
          <w:lang w:eastAsia="fr-FR"/>
        </w:rPr>
        <w:t>Fabricant</w:t>
      </w:r>
      <w:bookmarkEnd w:id="33"/>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4" w:name="_Toc142279033"/>
      <w:r w:rsidRPr="00777FEC">
        <w:rPr>
          <w:rFonts w:ascii="Source Sans Pro" w:eastAsia="Times New Roman" w:hAnsi="Source Sans Pro" w:cs="Times New Roman"/>
          <w:b/>
          <w:bCs/>
          <w:caps/>
          <w:color w:val="000000"/>
          <w:sz w:val="20"/>
          <w:szCs w:val="20"/>
          <w:u w:val="single"/>
          <w:lang w:eastAsia="fr-FR"/>
        </w:rPr>
        <w:t>CREAPHARM GANNAT SA</w:t>
      </w:r>
      <w:bookmarkEnd w:id="34"/>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aps/>
          <w:color w:val="000000"/>
          <w:sz w:val="20"/>
          <w:szCs w:val="20"/>
          <w:lang w:eastAsia="fr-FR"/>
        </w:rPr>
        <w:t>03800 GANNAT</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aps/>
          <w:color w:val="000000"/>
          <w:sz w:val="20"/>
          <w:szCs w:val="20"/>
          <w:lang w:eastAsia="fr-FR"/>
        </w:rPr>
        <w:t>FRANCE</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777FEC">
        <w:rPr>
          <w:rFonts w:ascii="Source Sans Pro" w:eastAsia="Times New Roman" w:hAnsi="Source Sans Pro" w:cs="Times New Roman"/>
          <w:color w:val="000000"/>
          <w:sz w:val="20"/>
          <w:szCs w:val="20"/>
          <w:lang w:eastAsia="fr-FR"/>
        </w:rPr>
        <w:t>ou</w:t>
      </w:r>
      <w:proofErr w:type="gramEnd"/>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aps/>
          <w:color w:val="000000"/>
          <w:sz w:val="20"/>
          <w:szCs w:val="20"/>
          <w:lang w:val="it-IT" w:eastAsia="fr-FR"/>
        </w:rPr>
        <w:t>NATTERMANN &amp; CIE GMBH</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aps/>
          <w:color w:val="000000"/>
          <w:sz w:val="20"/>
          <w:szCs w:val="20"/>
          <w:lang w:eastAsia="fr-FR"/>
        </w:rPr>
        <w:t>COLOGNE</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aps/>
          <w:color w:val="000000"/>
          <w:sz w:val="20"/>
          <w:szCs w:val="20"/>
          <w:lang w:eastAsia="fr-FR"/>
        </w:rPr>
        <w:t>ALLEMAGNE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NomsMediEEE"/>
      <w:r w:rsidRPr="00777FEC">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5"/>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Sans objet.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7"/>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w:t>
      </w:r>
      <w:proofErr w:type="gramStart"/>
      <w:r w:rsidRPr="00777FEC">
        <w:rPr>
          <w:rFonts w:ascii="Source Sans Pro" w:eastAsia="Times New Roman" w:hAnsi="Source Sans Pro" w:cs="Times New Roman"/>
          <w:b/>
          <w:bCs/>
          <w:color w:val="000000"/>
          <w:sz w:val="20"/>
          <w:szCs w:val="20"/>
          <w:lang w:eastAsia="fr-FR"/>
        </w:rPr>
        <w:t>mois</w:t>
      </w:r>
      <w:proofErr w:type="gramEnd"/>
      <w:r w:rsidRPr="00777FEC">
        <w:rPr>
          <w:rFonts w:ascii="Source Sans Pro" w:eastAsia="Times New Roman" w:hAnsi="Source Sans Pro" w:cs="Times New Roman"/>
          <w:b/>
          <w:bCs/>
          <w:color w:val="000000"/>
          <w:sz w:val="20"/>
          <w:szCs w:val="20"/>
          <w:lang w:eastAsia="fr-FR"/>
        </w:rPr>
        <w:t xml:space="preserve"> AAAA}.</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Autres"/>
      <w:r w:rsidRPr="00777FEC">
        <w:rPr>
          <w:rFonts w:ascii="Source Sans Pro" w:eastAsia="Times New Roman" w:hAnsi="Source Sans Pro" w:cs="Times New Roman"/>
          <w:b/>
          <w:bCs/>
          <w:color w:val="000000"/>
          <w:sz w:val="20"/>
          <w:szCs w:val="20"/>
          <w:u w:val="single"/>
          <w:lang w:eastAsia="fr-FR"/>
        </w:rPr>
        <w:t>Autres</w:t>
      </w:r>
      <w:bookmarkEnd w:id="36"/>
      <w:r w:rsidRPr="00777FEC">
        <w:rPr>
          <w:rFonts w:ascii="Source Sans Pro" w:eastAsia="Times New Roman" w:hAnsi="Source Sans Pro" w:cs="Times New Roman"/>
          <w:b/>
          <w:bCs/>
          <w:color w:val="000000"/>
          <w:sz w:val="20"/>
          <w:szCs w:val="20"/>
          <w:lang w:eastAsia="fr-FR"/>
        </w:rPr>
        <w:t>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Conseils d’éducation sanitaire</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QUE FAIRE EN CAS DE FIÈVRE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 mais il est déconseillé de traiter la fièvre avec un médicament en dessous de 38,5°C.</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Ce médicament est destiné à l’adulte et l’enfant à partir de 27 kg (soit à partir d’environ 8 ans).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Pour éviter tout risque de déshydratation, pensez à boire fréquemment.</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lastRenderedPageBreak/>
        <w:t>Si votre enfant présente une fièvre supérieure à 38,5°C, vous pouvez améliorer l'efficacité du traitement médicamenteux par les mesures suivantes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découvrez votre enfant,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faites le boire,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ne laissez pas votre enfant dans un endroit trop chaud.</w:t>
      </w:r>
    </w:p>
    <w:p w:rsidR="00777FEC" w:rsidRPr="00777FEC" w:rsidRDefault="00777FEC" w:rsidP="00777FE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Avec ce médicament, la fièvre doit baisser rapidement, néanmoins :</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d’autres signes inhabituels apparaissent,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la fièvre persiste plus de 3 jours ou si elle s’aggrave,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les maux de tête deviennent violents, ou en cas de vomissements,</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u w:val="single"/>
          <w:lang w:eastAsia="fr-FR"/>
        </w:rPr>
        <w:t>CONSULTEZ IMMÉDIATEMENT VOTRE MÉDECIN</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lang w:eastAsia="fr-FR"/>
        </w:rPr>
        <w:t>QUE FAIRE EN CAS DE DOULEUR :</w:t>
      </w:r>
    </w:p>
    <w:p w:rsidR="00777FEC" w:rsidRPr="00777FEC" w:rsidRDefault="00777FEC" w:rsidP="00777FEC">
      <w:pPr>
        <w:shd w:val="clear" w:color="auto" w:fill="FFFFFF"/>
        <w:spacing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S'il n'y a pas d’amélioration au bout de 5 jours de traitement,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elle s’accompagne d'autres signes comme un état de malaise général, de fièvre, un gonflement inhabituel de la zone douloureuse, une diminution de la force dans un membre,</w:t>
      </w:r>
    </w:p>
    <w:p w:rsidR="00777FEC" w:rsidRPr="00777FEC" w:rsidRDefault="00777FEC" w:rsidP="00777FE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77FEC">
        <w:rPr>
          <w:rFonts w:ascii="Symbol" w:eastAsia="Times New Roman" w:hAnsi="Symbol" w:cs="Times New Roman"/>
          <w:color w:val="000000"/>
          <w:sz w:val="20"/>
          <w:szCs w:val="20"/>
          <w:lang w:eastAsia="fr-FR"/>
        </w:rPr>
        <w:t></w:t>
      </w:r>
      <w:r w:rsidRPr="00777FEC">
        <w:rPr>
          <w:rFonts w:ascii="Times New Roman" w:eastAsia="Times New Roman" w:hAnsi="Times New Roman" w:cs="Times New Roman"/>
          <w:color w:val="000000"/>
          <w:sz w:val="14"/>
          <w:szCs w:val="14"/>
          <w:lang w:eastAsia="fr-FR"/>
        </w:rPr>
        <w:t> </w:t>
      </w:r>
      <w:r w:rsidRPr="00777FEC">
        <w:rPr>
          <w:rFonts w:ascii="Source Sans Pro" w:eastAsia="Times New Roman" w:hAnsi="Source Sans Pro" w:cs="Times New Roman"/>
          <w:color w:val="000000"/>
          <w:sz w:val="20"/>
          <w:szCs w:val="20"/>
          <w:lang w:eastAsia="fr-FR"/>
        </w:rPr>
        <w:t>si elle vous réveille la nuit,</w:t>
      </w:r>
    </w:p>
    <w:p w:rsidR="00777FEC" w:rsidRPr="00777FEC" w:rsidRDefault="00777FEC" w:rsidP="00777FEC">
      <w:pPr>
        <w:shd w:val="clear" w:color="auto" w:fill="FFFFFF"/>
        <w:spacing w:after="0" w:line="240" w:lineRule="auto"/>
        <w:rPr>
          <w:rFonts w:ascii="Source Sans Pro" w:eastAsia="Times New Roman" w:hAnsi="Source Sans Pro" w:cs="Times New Roman"/>
          <w:b/>
          <w:bCs/>
          <w:color w:val="000000"/>
          <w:sz w:val="20"/>
          <w:szCs w:val="20"/>
          <w:lang w:eastAsia="fr-FR"/>
        </w:rPr>
      </w:pPr>
      <w:r w:rsidRPr="00777FEC">
        <w:rPr>
          <w:rFonts w:ascii="Source Sans Pro" w:eastAsia="Times New Roman" w:hAnsi="Source Sans Pro" w:cs="Times New Roman"/>
          <w:b/>
          <w:bCs/>
          <w:color w:val="000000"/>
          <w:sz w:val="20"/>
          <w:szCs w:val="20"/>
          <w:u w:val="single"/>
          <w:lang w:eastAsia="fr-FR"/>
        </w:rPr>
        <w:t>CONSULTEZ IMMÉDIATEMENT VOTRE MÉDECIN</w:t>
      </w:r>
    </w:p>
    <w:p w:rsidR="0030110A" w:rsidRPr="00777FEC" w:rsidRDefault="00777FEC" w:rsidP="00777FEC">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77FEC">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sectPr w:rsidR="0030110A" w:rsidRPr="00777F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07527B"/>
    <w:rsid w:val="001A448E"/>
    <w:rsid w:val="0030110A"/>
    <w:rsid w:val="00513038"/>
    <w:rsid w:val="005B1404"/>
    <w:rsid w:val="00634F21"/>
    <w:rsid w:val="00684DCD"/>
    <w:rsid w:val="00777FEC"/>
    <w:rsid w:val="00B62FAC"/>
    <w:rsid w:val="00B65BD8"/>
    <w:rsid w:val="00C72E2E"/>
    <w:rsid w:val="00CC0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77FE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77FEC"/>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777F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777F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777F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777F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77FEC"/>
    <w:rPr>
      <w:color w:val="0000FF"/>
      <w:u w:val="single"/>
    </w:rPr>
  </w:style>
  <w:style w:type="character" w:customStyle="1" w:styleId="gras">
    <w:name w:val="gras"/>
    <w:basedOn w:val="Policepardfaut"/>
    <w:rsid w:val="00777FEC"/>
  </w:style>
  <w:style w:type="character" w:customStyle="1" w:styleId="souligne">
    <w:name w:val="souligne"/>
    <w:basedOn w:val="Policepardfaut"/>
    <w:rsid w:val="00777FEC"/>
  </w:style>
  <w:style w:type="paragraph" w:customStyle="1" w:styleId="ammlistepuces2">
    <w:name w:val="ammlistepuces2"/>
    <w:basedOn w:val="Normal"/>
    <w:rsid w:val="00777F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0">
    <w:name w:val="ammcorpstexte0"/>
    <w:basedOn w:val="Normal"/>
    <w:rsid w:val="00777F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777F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777FE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1237">
      <w:bodyDiv w:val="1"/>
      <w:marLeft w:val="0"/>
      <w:marRight w:val="0"/>
      <w:marTop w:val="0"/>
      <w:marBottom w:val="0"/>
      <w:divBdr>
        <w:top w:val="none" w:sz="0" w:space="0" w:color="auto"/>
        <w:left w:val="none" w:sz="0" w:space="0" w:color="auto"/>
        <w:bottom w:val="none" w:sz="0" w:space="0" w:color="auto"/>
        <w:right w:val="none" w:sz="0" w:space="0" w:color="auto"/>
      </w:divBdr>
      <w:divsChild>
        <w:div w:id="2132627857">
          <w:marLeft w:val="0"/>
          <w:marRight w:val="0"/>
          <w:marTop w:val="0"/>
          <w:marBottom w:val="0"/>
          <w:divBdr>
            <w:top w:val="single" w:sz="8" w:space="1" w:color="auto"/>
            <w:left w:val="single" w:sz="8" w:space="4" w:color="auto"/>
            <w:bottom w:val="single" w:sz="8" w:space="1" w:color="auto"/>
            <w:right w:val="single" w:sz="8" w:space="4" w:color="auto"/>
          </w:divBdr>
        </w:div>
      </w:divsChild>
    </w:div>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 w:id="70571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96977">
          <w:marLeft w:val="0"/>
          <w:marRight w:val="0"/>
          <w:marTop w:val="0"/>
          <w:marBottom w:val="0"/>
          <w:divBdr>
            <w:top w:val="single" w:sz="8" w:space="1" w:color="auto"/>
            <w:left w:val="single" w:sz="8" w:space="4" w:color="auto"/>
            <w:bottom w:val="single" w:sz="8" w:space="1" w:color="auto"/>
            <w:right w:val="single" w:sz="8" w:space="4" w:color="auto"/>
          </w:divBdr>
        </w:div>
      </w:divsChild>
    </w:div>
    <w:div w:id="983391624">
      <w:bodyDiv w:val="1"/>
      <w:marLeft w:val="0"/>
      <w:marRight w:val="0"/>
      <w:marTop w:val="0"/>
      <w:marBottom w:val="0"/>
      <w:divBdr>
        <w:top w:val="none" w:sz="0" w:space="0" w:color="auto"/>
        <w:left w:val="none" w:sz="0" w:space="0" w:color="auto"/>
        <w:bottom w:val="none" w:sz="0" w:space="0" w:color="auto"/>
        <w:right w:val="none" w:sz="0" w:space="0" w:color="auto"/>
      </w:divBdr>
      <w:divsChild>
        <w:div w:id="1091513778">
          <w:marLeft w:val="0"/>
          <w:marRight w:val="0"/>
          <w:marTop w:val="0"/>
          <w:marBottom w:val="0"/>
          <w:divBdr>
            <w:top w:val="single" w:sz="8" w:space="1" w:color="auto"/>
            <w:left w:val="single" w:sz="8" w:space="4" w:color="auto"/>
            <w:bottom w:val="single" w:sz="8" w:space="1" w:color="auto"/>
            <w:right w:val="single" w:sz="8" w:space="4" w:color="auto"/>
          </w:divBdr>
        </w:div>
      </w:divsChild>
    </w:div>
    <w:div w:id="1285188207">
      <w:bodyDiv w:val="1"/>
      <w:marLeft w:val="0"/>
      <w:marRight w:val="0"/>
      <w:marTop w:val="0"/>
      <w:marBottom w:val="0"/>
      <w:divBdr>
        <w:top w:val="none" w:sz="0" w:space="0" w:color="auto"/>
        <w:left w:val="none" w:sz="0" w:space="0" w:color="auto"/>
        <w:bottom w:val="none" w:sz="0" w:space="0" w:color="auto"/>
        <w:right w:val="none" w:sz="0" w:space="0" w:color="auto"/>
      </w:divBdr>
    </w:div>
    <w:div w:id="1499232075">
      <w:bodyDiv w:val="1"/>
      <w:marLeft w:val="0"/>
      <w:marRight w:val="0"/>
      <w:marTop w:val="0"/>
      <w:marBottom w:val="0"/>
      <w:divBdr>
        <w:top w:val="none" w:sz="0" w:space="0" w:color="auto"/>
        <w:left w:val="none" w:sz="0" w:space="0" w:color="auto"/>
        <w:bottom w:val="none" w:sz="0" w:space="0" w:color="auto"/>
        <w:right w:val="none" w:sz="0" w:space="0" w:color="auto"/>
      </w:divBdr>
      <w:divsChild>
        <w:div w:id="1823427668">
          <w:marLeft w:val="0"/>
          <w:marRight w:val="0"/>
          <w:marTop w:val="0"/>
          <w:marBottom w:val="0"/>
          <w:divBdr>
            <w:top w:val="single" w:sz="8" w:space="1" w:color="auto"/>
            <w:left w:val="single" w:sz="8" w:space="4" w:color="auto"/>
            <w:bottom w:val="single" w:sz="8" w:space="1" w:color="auto"/>
            <w:right w:val="single" w:sz="8" w:space="4" w:color="auto"/>
          </w:divBdr>
        </w:div>
      </w:divsChild>
    </w:div>
    <w:div w:id="2004358937">
      <w:bodyDiv w:val="1"/>
      <w:marLeft w:val="0"/>
      <w:marRight w:val="0"/>
      <w:marTop w:val="0"/>
      <w:marBottom w:val="0"/>
      <w:divBdr>
        <w:top w:val="none" w:sz="0" w:space="0" w:color="auto"/>
        <w:left w:val="none" w:sz="0" w:space="0" w:color="auto"/>
        <w:bottom w:val="none" w:sz="0" w:space="0" w:color="auto"/>
        <w:right w:val="none" w:sz="0" w:space="0" w:color="auto"/>
      </w:divBdr>
      <w:divsChild>
        <w:div w:id="751463922">
          <w:marLeft w:val="0"/>
          <w:marRight w:val="0"/>
          <w:marTop w:val="0"/>
          <w:marBottom w:val="0"/>
          <w:divBdr>
            <w:top w:val="single" w:sz="8" w:space="1" w:color="auto"/>
            <w:left w:val="single" w:sz="8" w:space="4" w:color="auto"/>
            <w:bottom w:val="single" w:sz="8" w:space="1" w:color="auto"/>
            <w:right w:val="single" w:sz="8" w:space="4" w:color="auto"/>
          </w:divBdr>
        </w:div>
      </w:divsChild>
    </w:div>
    <w:div w:id="2051493647">
      <w:bodyDiv w:val="1"/>
      <w:marLeft w:val="0"/>
      <w:marRight w:val="0"/>
      <w:marTop w:val="0"/>
      <w:marBottom w:val="0"/>
      <w:divBdr>
        <w:top w:val="none" w:sz="0" w:space="0" w:color="auto"/>
        <w:left w:val="none" w:sz="0" w:space="0" w:color="auto"/>
        <w:bottom w:val="none" w:sz="0" w:space="0" w:color="auto"/>
        <w:right w:val="none" w:sz="0" w:space="0" w:color="auto"/>
      </w:divBdr>
      <w:divsChild>
        <w:div w:id="2145350299">
          <w:marLeft w:val="0"/>
          <w:marRight w:val="0"/>
          <w:marTop w:val="0"/>
          <w:marBottom w:val="0"/>
          <w:divBdr>
            <w:top w:val="single" w:sz="8" w:space="1" w:color="auto"/>
            <w:left w:val="single" w:sz="8" w:space="4" w:color="auto"/>
            <w:bottom w:val="single" w:sz="8" w:space="1" w:color="auto"/>
            <w:right w:val="single" w:sz="8" w:space="4" w:color="auto"/>
          </w:divBdr>
        </w:div>
      </w:divsChild>
    </w:div>
    <w:div w:id="2084987779">
      <w:bodyDiv w:val="1"/>
      <w:marLeft w:val="0"/>
      <w:marRight w:val="0"/>
      <w:marTop w:val="0"/>
      <w:marBottom w:val="0"/>
      <w:divBdr>
        <w:top w:val="none" w:sz="0" w:space="0" w:color="auto"/>
        <w:left w:val="none" w:sz="0" w:space="0" w:color="auto"/>
        <w:bottom w:val="none" w:sz="0" w:space="0" w:color="auto"/>
        <w:right w:val="none" w:sz="0" w:space="0" w:color="auto"/>
      </w:divBdr>
    </w:div>
    <w:div w:id="2135708748">
      <w:bodyDiv w:val="1"/>
      <w:marLeft w:val="0"/>
      <w:marRight w:val="0"/>
      <w:marTop w:val="0"/>
      <w:marBottom w:val="0"/>
      <w:divBdr>
        <w:top w:val="none" w:sz="0" w:space="0" w:color="auto"/>
        <w:left w:val="none" w:sz="0" w:space="0" w:color="auto"/>
        <w:bottom w:val="none" w:sz="0" w:space="0" w:color="auto"/>
        <w:right w:val="none" w:sz="0" w:space="0" w:color="auto"/>
      </w:divBdr>
      <w:divsChild>
        <w:div w:id="379286542">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9636399&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3423</Words>
  <Characters>18832</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2019-01-29T13:15:00Z</dcterms:created>
  <dcterms:modified xsi:type="dcterms:W3CDTF">2019-01-29T13:15:00Z</dcterms:modified>
</cp:coreProperties>
</file>