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01C" w:rsidRPr="00A0701C" w:rsidRDefault="00A0701C" w:rsidP="00A0701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A0701C">
        <w:rPr>
          <w:rFonts w:ascii="Source Sans Pro" w:eastAsia="Times New Roman" w:hAnsi="Source Sans Pro" w:cs="Times New Roman"/>
          <w:b/>
          <w:bCs/>
          <w:color w:val="000000"/>
          <w:sz w:val="20"/>
          <w:szCs w:val="20"/>
          <w:u w:val="single"/>
          <w:lang w:eastAsia="fr-FR"/>
        </w:rPr>
        <w:t>DOLIPRANE 1000 mg, comprimé effervescent sécable</w:t>
      </w:r>
      <w:bookmarkEnd w:id="0"/>
    </w:p>
    <w:p w:rsidR="00A0701C" w:rsidRPr="00A0701C" w:rsidRDefault="00A0701C" w:rsidP="00A0701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Paracétamol</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A0701C">
        <w:rPr>
          <w:rFonts w:ascii="Source Sans Pro" w:eastAsia="Times New Roman" w:hAnsi="Source Sans Pro" w:cs="Times New Roman"/>
          <w:b/>
          <w:bCs/>
          <w:color w:val="000000"/>
          <w:sz w:val="20"/>
          <w:szCs w:val="20"/>
          <w:u w:val="single"/>
          <w:lang w:eastAsia="fr-FR"/>
        </w:rPr>
        <w:t>Encadré</w:t>
      </w:r>
      <w:bookmarkEnd w:id="1"/>
    </w:p>
    <w:p w:rsidR="00A0701C" w:rsidRPr="00A0701C" w:rsidRDefault="00A0701C" w:rsidP="00A0701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A0701C">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val="fr-BE" w:eastAsia="fr-FR"/>
        </w:rPr>
        <w:t></w:t>
      </w:r>
      <w:r w:rsidRPr="00A0701C">
        <w:rPr>
          <w:rFonts w:ascii="Times New Roman" w:eastAsia="Times New Roman" w:hAnsi="Times New Roman" w:cs="Times New Roman"/>
          <w:color w:val="000000"/>
          <w:sz w:val="14"/>
          <w:szCs w:val="14"/>
          <w:lang w:val="fr-BE" w:eastAsia="fr-FR"/>
        </w:rPr>
        <w:t> </w:t>
      </w:r>
      <w:r w:rsidRPr="00A0701C">
        <w:rPr>
          <w:rFonts w:ascii="Source Sans Pro" w:eastAsia="Times New Roman" w:hAnsi="Source Sans Pro" w:cs="Times New Roman"/>
          <w:color w:val="000000"/>
          <w:sz w:val="20"/>
          <w:szCs w:val="20"/>
          <w:lang w:val="fr-BE" w:eastAsia="fr-FR"/>
        </w:rPr>
        <w:t>Gardez cette notice. Vous pourriez avoir besoin de la relire.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val="fr-BE" w:eastAsia="fr-FR"/>
        </w:rPr>
        <w:t></w:t>
      </w:r>
      <w:r w:rsidRPr="00A0701C">
        <w:rPr>
          <w:rFonts w:ascii="Times New Roman" w:eastAsia="Times New Roman" w:hAnsi="Times New Roman" w:cs="Times New Roman"/>
          <w:color w:val="000000"/>
          <w:sz w:val="14"/>
          <w:szCs w:val="14"/>
          <w:lang w:val="fr-BE" w:eastAsia="fr-FR"/>
        </w:rPr>
        <w:t> </w:t>
      </w:r>
      <w:r w:rsidRPr="00A0701C">
        <w:rPr>
          <w:rFonts w:ascii="Source Sans Pro" w:eastAsia="Times New Roman" w:hAnsi="Source Sans Pro" w:cs="Times New Roman"/>
          <w:color w:val="000000"/>
          <w:sz w:val="20"/>
          <w:szCs w:val="20"/>
          <w:lang w:val="fr-BE" w:eastAsia="fr-FR"/>
        </w:rPr>
        <w:t>Adressez-vous à votre pharmacien pour tout conseil ou information.</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val="fr-BE" w:eastAsia="fr-FR"/>
        </w:rPr>
        <w:t></w:t>
      </w:r>
      <w:r w:rsidRPr="00A0701C">
        <w:rPr>
          <w:rFonts w:ascii="Times New Roman" w:eastAsia="Times New Roman" w:hAnsi="Times New Roman" w:cs="Times New Roman"/>
          <w:color w:val="000000"/>
          <w:sz w:val="14"/>
          <w:szCs w:val="14"/>
          <w:lang w:val="fr-BE" w:eastAsia="fr-FR"/>
        </w:rPr>
        <w:t> </w:t>
      </w:r>
      <w:r w:rsidRPr="00A0701C">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A0701C">
        <w:rPr>
          <w:rFonts w:ascii="Source Sans Pro" w:eastAsia="Times New Roman" w:hAnsi="Source Sans Pro" w:cs="Times New Roman"/>
          <w:color w:val="000000"/>
          <w:sz w:val="20"/>
          <w:szCs w:val="20"/>
          <w:lang w:eastAsia="fr-FR"/>
        </w:rPr>
        <w:t>Voir rubrique 4.</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Ne laissez pas ce médicament à la portée des enfants.</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A0701C">
        <w:rPr>
          <w:rFonts w:ascii="Source Sans Pro" w:eastAsia="Times New Roman" w:hAnsi="Source Sans Pro" w:cs="Times New Roman"/>
          <w:b/>
          <w:bCs/>
          <w:color w:val="000000"/>
          <w:sz w:val="20"/>
          <w:szCs w:val="20"/>
          <w:u w:val="single"/>
          <w:lang w:eastAsia="fr-FR"/>
        </w:rPr>
        <w:t>Que contient cette notice ?</w:t>
      </w:r>
      <w:bookmarkEnd w:id="3"/>
    </w:p>
    <w:p w:rsidR="00A0701C" w:rsidRPr="00A0701C" w:rsidRDefault="00A0701C" w:rsidP="00A0701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1. Qu'est-ce que DOLIPRANE 1000 mg, comprimé effervescent sécable et dans quels cas est-il utilisé ?</w:t>
      </w:r>
    </w:p>
    <w:p w:rsidR="00A0701C" w:rsidRPr="00A0701C" w:rsidRDefault="00A0701C" w:rsidP="00A0701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2. Quelles sont les informations à connaître avant de prendre DOLIPRANE 1000 mg, comprimé effervescent sécable ?</w:t>
      </w:r>
    </w:p>
    <w:p w:rsidR="00A0701C" w:rsidRPr="00A0701C" w:rsidRDefault="00A0701C" w:rsidP="00A0701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3. Comment prendre DOLIPRANE 1000 mg, comprimé effervescent sécable ?</w:t>
      </w:r>
    </w:p>
    <w:p w:rsidR="00A0701C" w:rsidRPr="00A0701C" w:rsidRDefault="00A0701C" w:rsidP="00A0701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4. Quels sont les effets indésirables éventuels ?</w:t>
      </w:r>
    </w:p>
    <w:p w:rsidR="00A0701C" w:rsidRPr="00A0701C" w:rsidRDefault="00A0701C" w:rsidP="00A0701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5. Comment conserver DOLIPRANE 1000 mg, comprimé effervescent sécable ?</w:t>
      </w:r>
    </w:p>
    <w:p w:rsidR="00A0701C" w:rsidRPr="00A0701C" w:rsidRDefault="00A0701C" w:rsidP="00A0701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6. Contenu de l’emballage et autres informations.</w:t>
      </w:r>
    </w:p>
    <w:p w:rsidR="00A0701C" w:rsidRPr="00A0701C" w:rsidRDefault="00A0701C" w:rsidP="00A0701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A0701C">
        <w:rPr>
          <w:rFonts w:ascii="Source Sans Pro" w:eastAsia="Times New Roman" w:hAnsi="Source Sans Pro" w:cs="Times New Roman"/>
          <w:b/>
          <w:bCs/>
          <w:color w:val="000000"/>
          <w:sz w:val="20"/>
          <w:szCs w:val="20"/>
          <w:u w:val="single"/>
          <w:lang w:eastAsia="fr-FR"/>
        </w:rPr>
        <w:t>1. QU’EST-CE QUE DOLIPRANE 1000 mg, comprimé effervescent sécable ET DANS QUELS CAS EST-IL UTILISE ?</w:t>
      </w:r>
      <w:bookmarkEnd w:id="4"/>
      <w:r w:rsidRPr="00A0701C">
        <w:rPr>
          <w:rFonts w:ascii="Source Sans Pro" w:eastAsia="Times New Roman" w:hAnsi="Source Sans Pro" w:cs="Times New Roman"/>
          <w:b/>
          <w:bCs/>
          <w:color w:val="000000"/>
          <w:sz w:val="20"/>
          <w:szCs w:val="20"/>
          <w:lang w:eastAsia="fr-FR"/>
        </w:rPr>
        <w:t>  </w:t>
      </w:r>
      <w:bookmarkStart w:id="5" w:name="_GoBack"/>
      <w:bookmarkEnd w:id="5"/>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A0701C">
        <w:rPr>
          <w:rFonts w:ascii="Source Sans Pro" w:eastAsia="Times New Roman" w:hAnsi="Source Sans Pro" w:cs="Times New Roman"/>
          <w:color w:val="000000"/>
          <w:sz w:val="20"/>
          <w:szCs w:val="20"/>
          <w:u w:val="single"/>
          <w:lang w:eastAsia="fr-FR"/>
        </w:rPr>
        <w:t>Classe pharmacothérapeutique : AUTRES ANALGESIQUES ET ANTI-PYRETIQUES-ANILIDES – code ATC : N02BE01</w:t>
      </w:r>
      <w:bookmarkEnd w:id="6"/>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La substance active de ce médicament est le paracétamol.</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Il peut également être prescrit par votre médecin dans les douleurs de l’arthrose.</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Cette présentation est réservée à l’adulte et à l’enfant à partir de 50 kg (soit à partir d’environ 15 ans). </w:t>
      </w:r>
      <w:r w:rsidRPr="00A0701C">
        <w:rPr>
          <w:rFonts w:ascii="Source Sans Pro" w:eastAsia="Times New Roman" w:hAnsi="Source Sans Pro" w:cs="Times New Roman"/>
          <w:b/>
          <w:bCs/>
          <w:color w:val="000000"/>
          <w:sz w:val="20"/>
          <w:szCs w:val="20"/>
          <w:u w:val="single"/>
          <w:lang w:eastAsia="fr-FR"/>
        </w:rPr>
        <w:t>Lire attentivement la rubrique Posologie.</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Pour les enfants pesant moins de 50 kg, il existe d’autres présentations de paracétamol dont le dosage est plus adapté. N’hésitez pas à demander conseil à votre médecin ou à votre pharmacien.</w:t>
      </w:r>
    </w:p>
    <w:p w:rsidR="00A0701C" w:rsidRPr="00A0701C" w:rsidRDefault="00A0701C" w:rsidP="00A0701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A0701C">
        <w:rPr>
          <w:rFonts w:ascii="Source Sans Pro" w:eastAsia="Times New Roman" w:hAnsi="Source Sans Pro" w:cs="Times New Roman"/>
          <w:b/>
          <w:bCs/>
          <w:color w:val="000000"/>
          <w:sz w:val="20"/>
          <w:szCs w:val="20"/>
          <w:u w:val="single"/>
          <w:lang w:eastAsia="fr-FR"/>
        </w:rPr>
        <w:t>2. QUELLES SONT LES INFORMATIONS A CONNAITRE AVANT DE PRENDRE DOLIPRANE 1000 mg, comprimé effervescent sécable ?</w:t>
      </w:r>
      <w:bookmarkEnd w:id="7"/>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A0701C">
        <w:rPr>
          <w:rFonts w:ascii="Source Sans Pro" w:eastAsia="Times New Roman" w:hAnsi="Source Sans Pro" w:cs="Times New Roman"/>
          <w:b/>
          <w:bCs/>
          <w:color w:val="000000"/>
          <w:sz w:val="20"/>
          <w:szCs w:val="20"/>
          <w:u w:val="single"/>
          <w:lang w:eastAsia="fr-FR"/>
        </w:rPr>
        <w:t>Ne prenez jamais DOLIPRANE 1000 mg, comprimé effervescent sécable :</w:t>
      </w:r>
      <w:bookmarkEnd w:id="8"/>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lastRenderedPageBreak/>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avez une maladie grave du foie.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tbl>
      <w:tblPr>
        <w:tblW w:w="0" w:type="auto"/>
        <w:jc w:val="center"/>
        <w:tblCellMar>
          <w:left w:w="0" w:type="dxa"/>
          <w:right w:w="0" w:type="dxa"/>
        </w:tblCellMar>
        <w:tblLook w:val="04A0" w:firstRow="1" w:lastRow="0" w:firstColumn="1" w:lastColumn="0" w:noHBand="0" w:noVBand="1"/>
      </w:tblPr>
      <w:tblGrid>
        <w:gridCol w:w="9052"/>
      </w:tblGrid>
      <w:tr w:rsidR="00A0701C" w:rsidRPr="00A0701C" w:rsidTr="00A0701C">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0701C" w:rsidRPr="00A0701C" w:rsidRDefault="00A0701C" w:rsidP="00A0701C">
            <w:pPr>
              <w:spacing w:after="0" w:line="240" w:lineRule="auto"/>
              <w:rPr>
                <w:rFonts w:ascii="Times New Roman" w:eastAsia="Times New Roman" w:hAnsi="Times New Roman" w:cs="Times New Roman"/>
                <w:color w:val="000000"/>
                <w:sz w:val="24"/>
                <w:szCs w:val="24"/>
                <w:lang w:eastAsia="fr-FR"/>
              </w:rPr>
            </w:pPr>
            <w:r w:rsidRPr="00A0701C">
              <w:rPr>
                <w:rFonts w:ascii="Times New Roman" w:eastAsia="Times New Roman" w:hAnsi="Times New Roman" w:cs="Times New Roman"/>
                <w:b/>
                <w:bCs/>
                <w:color w:val="000000"/>
                <w:sz w:val="24"/>
                <w:szCs w:val="24"/>
                <w:lang w:eastAsia="fr-FR"/>
              </w:rPr>
              <w:t>Ce médicament contient du paracétamol. D'autres médicaments en contiennent.</w:t>
            </w:r>
          </w:p>
          <w:p w:rsidR="00A0701C" w:rsidRPr="00A0701C" w:rsidRDefault="00A0701C" w:rsidP="00A0701C">
            <w:pPr>
              <w:spacing w:after="0" w:line="240" w:lineRule="auto"/>
              <w:rPr>
                <w:rFonts w:ascii="Times New Roman" w:eastAsia="Times New Roman" w:hAnsi="Times New Roman" w:cs="Times New Roman"/>
                <w:color w:val="000000"/>
                <w:sz w:val="24"/>
                <w:szCs w:val="24"/>
                <w:lang w:eastAsia="fr-FR"/>
              </w:rPr>
            </w:pPr>
            <w:r w:rsidRPr="00A0701C">
              <w:rPr>
                <w:rFonts w:ascii="Times New Roman" w:eastAsia="Times New Roman" w:hAnsi="Times New Roman" w:cs="Times New Roman"/>
                <w:b/>
                <w:bCs/>
                <w:color w:val="000000"/>
                <w:sz w:val="24"/>
                <w:szCs w:val="24"/>
                <w:lang w:eastAsia="fr-FR"/>
              </w:rPr>
              <w:t>Vérifiez</w:t>
            </w:r>
            <w:r w:rsidRPr="00A0701C">
              <w:rPr>
                <w:rFonts w:ascii="Times New Roman" w:eastAsia="Times New Roman" w:hAnsi="Times New Roman" w:cs="Times New Roman"/>
                <w:color w:val="000000"/>
                <w:sz w:val="24"/>
                <w:szCs w:val="24"/>
                <w:lang w:eastAsia="fr-FR"/>
              </w:rPr>
              <w:t> que vous ne prenez pas d'autres médicaments contenant du paracétamol,</w:t>
            </w:r>
            <w:r w:rsidRPr="00A0701C">
              <w:rPr>
                <w:rFonts w:ascii="Times New Roman" w:eastAsia="Times New Roman" w:hAnsi="Times New Roman" w:cs="Times New Roman"/>
                <w:b/>
                <w:bCs/>
                <w:color w:val="000000"/>
                <w:sz w:val="24"/>
                <w:szCs w:val="24"/>
                <w:lang w:eastAsia="fr-FR"/>
              </w:rPr>
              <w:t> y compris si ce sont des médicaments obtenus sans prescription.</w:t>
            </w:r>
          </w:p>
          <w:p w:rsidR="00A0701C" w:rsidRPr="00A0701C" w:rsidRDefault="00A0701C" w:rsidP="00A0701C">
            <w:pPr>
              <w:spacing w:after="0" w:line="240" w:lineRule="auto"/>
              <w:rPr>
                <w:rFonts w:ascii="Times New Roman" w:eastAsia="Times New Roman" w:hAnsi="Times New Roman" w:cs="Times New Roman"/>
                <w:color w:val="000000"/>
                <w:sz w:val="24"/>
                <w:szCs w:val="24"/>
                <w:lang w:eastAsia="fr-FR"/>
              </w:rPr>
            </w:pPr>
            <w:r w:rsidRPr="00A0701C">
              <w:rPr>
                <w:rFonts w:ascii="Times New Roman" w:eastAsia="Times New Roman" w:hAnsi="Times New Roman" w:cs="Times New Roman"/>
                <w:b/>
                <w:bCs/>
                <w:color w:val="000000"/>
                <w:sz w:val="24"/>
                <w:szCs w:val="24"/>
                <w:lang w:eastAsia="fr-FR"/>
              </w:rPr>
              <w:t>Ne les associez pas</w:t>
            </w:r>
            <w:r w:rsidRPr="00A0701C">
              <w:rPr>
                <w:rFonts w:ascii="Times New Roman" w:eastAsia="Times New Roman" w:hAnsi="Times New Roman" w:cs="Times New Roman"/>
                <w:color w:val="000000"/>
                <w:sz w:val="24"/>
                <w:szCs w:val="24"/>
                <w:lang w:eastAsia="fr-FR"/>
              </w:rPr>
              <w:t>, afin de ne pas dépasser la dose quotidienne recommandée.</w:t>
            </w:r>
          </w:p>
          <w:p w:rsidR="00A0701C" w:rsidRPr="00A0701C" w:rsidRDefault="00A0701C" w:rsidP="00A0701C">
            <w:pPr>
              <w:spacing w:after="0" w:line="240" w:lineRule="auto"/>
              <w:rPr>
                <w:rFonts w:ascii="Times New Roman" w:eastAsia="Times New Roman" w:hAnsi="Times New Roman" w:cs="Times New Roman"/>
                <w:b/>
                <w:bCs/>
                <w:color w:val="000000"/>
                <w:sz w:val="24"/>
                <w:szCs w:val="24"/>
                <w:lang w:eastAsia="fr-FR"/>
              </w:rPr>
            </w:pPr>
            <w:r w:rsidRPr="00A0701C">
              <w:rPr>
                <w:rFonts w:ascii="Times New Roman" w:eastAsia="Times New Roman" w:hAnsi="Times New Roman" w:cs="Times New Roman"/>
                <w:b/>
                <w:bCs/>
                <w:color w:val="000000"/>
                <w:sz w:val="24"/>
                <w:szCs w:val="24"/>
                <w:lang w:eastAsia="fr-FR"/>
              </w:rPr>
              <w:t>(</w:t>
            </w:r>
            <w:hyperlink r:id="rId4" w:anchor="Ann3b_PosoModAdmin_6" w:history="1">
              <w:r w:rsidRPr="00A0701C">
                <w:rPr>
                  <w:rFonts w:ascii="Times New Roman" w:eastAsia="Times New Roman" w:hAnsi="Times New Roman" w:cs="Times New Roman"/>
                  <w:b/>
                  <w:bCs/>
                  <w:color w:val="0000FF"/>
                  <w:sz w:val="24"/>
                  <w:szCs w:val="24"/>
                  <w:u w:val="single"/>
                  <w:lang w:eastAsia="fr-FR"/>
                </w:rPr>
                <w:t>voir « Posologie</w:t>
              </w:r>
            </w:hyperlink>
            <w:r w:rsidRPr="00A0701C">
              <w:rPr>
                <w:rFonts w:ascii="Times New Roman" w:eastAsia="Times New Roman" w:hAnsi="Times New Roman" w:cs="Times New Roman"/>
                <w:b/>
                <w:bCs/>
                <w:color w:val="000000"/>
                <w:sz w:val="24"/>
                <w:szCs w:val="24"/>
                <w:lang w:eastAsia="fr-FR"/>
              </w:rPr>
              <w:t> » et « Symptômes et instructions en cas de surdosage »)</w:t>
            </w:r>
          </w:p>
        </w:tc>
      </w:tr>
    </w:tbl>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Avertissements et précautions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Adressez-vous à votre médecin ou pharmacien avant de prendre </w:t>
      </w:r>
      <w:r w:rsidRPr="00A0701C">
        <w:rPr>
          <w:rFonts w:ascii="Source Sans Pro" w:eastAsia="Times New Roman" w:hAnsi="Source Sans Pro" w:cs="Times New Roman"/>
          <w:color w:val="000000"/>
          <w:sz w:val="20"/>
          <w:szCs w:val="20"/>
          <w:lang w:eastAsia="fr-FR"/>
        </w:rPr>
        <w:t>DOLIPRANE 1000 mg, comprimé effervescent sécable</w:t>
      </w:r>
      <w:r w:rsidRPr="00A0701C">
        <w:rPr>
          <w:rFonts w:ascii="Source Sans Pro" w:eastAsia="Times New Roman" w:hAnsi="Source Sans Pro" w:cs="Times New Roman"/>
          <w:color w:val="000000"/>
          <w:sz w:val="20"/>
          <w:szCs w:val="20"/>
          <w:lang w:val="fr-BE" w:eastAsia="fr-FR"/>
        </w:rPr>
        <w:t>.</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Faites attention avec DOLIPRANE</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la douleur persiste </w:t>
      </w:r>
      <w:r w:rsidRPr="00A0701C">
        <w:rPr>
          <w:rFonts w:ascii="Source Sans Pro" w:eastAsia="Times New Roman" w:hAnsi="Source Sans Pro" w:cs="Times New Roman"/>
          <w:color w:val="000000"/>
          <w:sz w:val="20"/>
          <w:szCs w:val="20"/>
          <w:u w:val="single"/>
          <w:lang w:eastAsia="fr-FR"/>
        </w:rPr>
        <w:t>plus de 5 jours</w:t>
      </w:r>
      <w:r w:rsidRPr="00A0701C">
        <w:rPr>
          <w:rFonts w:ascii="Source Sans Pro" w:eastAsia="Times New Roman" w:hAnsi="Source Sans Pro" w:cs="Times New Roman"/>
          <w:color w:val="000000"/>
          <w:sz w:val="20"/>
          <w:szCs w:val="20"/>
          <w:lang w:eastAsia="fr-FR"/>
        </w:rPr>
        <w:t>, ou la fièvre </w:t>
      </w:r>
      <w:r w:rsidRPr="00A0701C">
        <w:rPr>
          <w:rFonts w:ascii="Source Sans Pro" w:eastAsia="Times New Roman" w:hAnsi="Source Sans Pro" w:cs="Times New Roman"/>
          <w:color w:val="000000"/>
          <w:sz w:val="20"/>
          <w:szCs w:val="20"/>
          <w:u w:val="single"/>
          <w:lang w:eastAsia="fr-FR"/>
        </w:rPr>
        <w:t>plus de 3 jours</w:t>
      </w:r>
      <w:r w:rsidRPr="00A0701C">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La prise de paracétamol peut entrainer des troubles du fonctionnement du foie.</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Vous devez demander l’avis de votre médecin avant de prendre ce médicament :</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pesez moins de 50 kg,</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avez une maladie du foie ou une maladie grave des reins,</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souffrez de déshydratation,</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Courier New" w:eastAsia="Times New Roman" w:hAnsi="Courier New" w:cs="Courier New"/>
          <w:color w:val="000000"/>
          <w:sz w:val="20"/>
          <w:szCs w:val="20"/>
          <w:lang w:eastAsia="fr-FR"/>
        </w:rPr>
        <w:t>o</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bookmarkStart w:id="9" w:name="_Toc142279002"/>
      <w:proofErr w:type="gramStart"/>
      <w:r w:rsidRPr="00A0701C">
        <w:rPr>
          <w:rFonts w:ascii="Courier New" w:eastAsia="Times New Roman" w:hAnsi="Courier New" w:cs="Courier New"/>
          <w:color w:val="000000"/>
          <w:sz w:val="20"/>
          <w:szCs w:val="20"/>
          <w:u w:val="single"/>
          <w:lang w:eastAsia="fr-FR"/>
        </w:rPr>
        <w:t>o</w:t>
      </w:r>
      <w:proofErr w:type="gramEnd"/>
      <w:r w:rsidRPr="00A0701C">
        <w:rPr>
          <w:rFonts w:ascii="Times New Roman" w:eastAsia="Times New Roman" w:hAnsi="Times New Roman" w:cs="Times New Roman"/>
          <w:color w:val="000000"/>
          <w:sz w:val="14"/>
          <w:szCs w:val="14"/>
          <w:u w:val="single"/>
          <w:lang w:eastAsia="fr-FR"/>
        </w:rPr>
        <w:t> </w:t>
      </w:r>
      <w:r w:rsidRPr="00A0701C">
        <w:rPr>
          <w:rFonts w:ascii="Source Sans Pro" w:eastAsia="Times New Roman" w:hAnsi="Source Sans Pro" w:cs="Times New Roman"/>
          <w:color w:val="000000"/>
          <w:sz w:val="20"/>
          <w:szCs w:val="20"/>
          <w:u w:val="single"/>
          <w:lang w:eastAsia="fr-FR"/>
        </w:rPr>
        <w:t>si vous êtes allergique à l’aspirine et/ou aux anti-inflammatoires non stéroïdiens</w:t>
      </w:r>
      <w:bookmarkEnd w:id="9"/>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En cas d’administration chez un enfant, la dose dépend de son poids (voir rubrique « Comment prendre DOLIPRANE 1000 mg, comprimé effervescent sécable ? »).</w:t>
      </w:r>
    </w:p>
    <w:p w:rsidR="00A0701C" w:rsidRPr="00A0701C" w:rsidRDefault="00A0701C" w:rsidP="00A0701C">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En cas d’hépatite virale aiguë, arrêtez votre traitement et consultez votre médecin.</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b/>
          <w:bCs/>
          <w:color w:val="000000"/>
          <w:sz w:val="20"/>
          <w:szCs w:val="20"/>
          <w:lang w:eastAsia="fr-FR"/>
        </w:rPr>
        <w:t>Analyses de sang</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Ce médicament contient 408 mg de sodium par comprimé effervescent. Vous devez en tenir compte si vous contrôlez votre apport alimentaire en sodium.</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lastRenderedPageBreak/>
        <w:t>EN CAS DE DOUTE NE PAS HESITER A DEMANDER L’AVIS DE VOTRE MEDECIN OU DE VOTRE PHARMACIEN.</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Enfants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Sans objet.</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Autres médicaments et DOLIPRANE 1000 mg, comprimé effervescent sécable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Si vous suivez un traitement anticoagulant par voie orale (par la warfarine ou un AVK), la prise de DOLIPRANE 1000 mg, comprimé effervescent sécable aux doses maximales (4 g/jour) pendant plus de 4 jours nécessite une surveillance renforcée des examens biologiques dont notamment de l’INR. Dans ce cas, consultez votre médecin.</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A0701C">
        <w:rPr>
          <w:rFonts w:ascii="Source Sans Pro" w:eastAsia="Times New Roman" w:hAnsi="Source Sans Pro" w:cs="Times New Roman"/>
          <w:color w:val="000000"/>
          <w:sz w:val="20"/>
          <w:szCs w:val="20"/>
          <w:lang w:eastAsia="fr-FR"/>
        </w:rPr>
        <w:t>flucloxacilline</w:t>
      </w:r>
      <w:proofErr w:type="spellEnd"/>
      <w:r w:rsidRPr="00A0701C">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La toxicité du paracétamol peut être augmentée, si vous prenez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des médicaments potentiellement toxiques pour le foie,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A0701C">
        <w:rPr>
          <w:rFonts w:ascii="Source Sans Pro" w:eastAsia="Times New Roman" w:hAnsi="Source Sans Pro" w:cs="Times New Roman"/>
          <w:color w:val="000000"/>
          <w:sz w:val="20"/>
          <w:szCs w:val="20"/>
          <w:lang w:eastAsia="fr-FR"/>
        </w:rPr>
        <w:t>anti</w:t>
      </w:r>
      <w:r w:rsidRPr="00A0701C">
        <w:rPr>
          <w:rFonts w:ascii="Source Sans Pro" w:eastAsia="Times New Roman" w:hAnsi="Source Sans Pro" w:cs="Times New Roman"/>
          <w:color w:val="000000"/>
          <w:sz w:val="20"/>
          <w:szCs w:val="20"/>
          <w:lang w:eastAsia="fr-FR"/>
        </w:rPr>
        <w:noBreakHyphen/>
        <w:t>épileptiques</w:t>
      </w:r>
      <w:proofErr w:type="spellEnd"/>
      <w:r w:rsidRPr="00A0701C">
        <w:rPr>
          <w:rFonts w:ascii="Source Sans Pro" w:eastAsia="Times New Roman" w:hAnsi="Source Sans Pro" w:cs="Times New Roman"/>
          <w:color w:val="000000"/>
          <w:sz w:val="20"/>
          <w:szCs w:val="20"/>
          <w:lang w:eastAsia="fr-FR"/>
        </w:rPr>
        <w:t xml:space="preserve"> (phénobarbital, phénytoïne, carbamazépine, topiramate),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de la rifampicine (un antibiotique),</w:t>
      </w:r>
    </w:p>
    <w:p w:rsidR="00A0701C" w:rsidRPr="00A0701C" w:rsidRDefault="00A0701C" w:rsidP="00A0701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en même temps de l‘alcool.</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DOLIPRANE 1000 mg, comprimé effervescent sécable avec des aliments, boissons et de l’alcool</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La consommation de boissons alcoolisées pendant le traitement est déconseillée.</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05"/>
      <w:bookmarkStart w:id="11" w:name="_Toc142279012"/>
      <w:bookmarkEnd w:id="10"/>
      <w:r w:rsidRPr="00A0701C">
        <w:rPr>
          <w:rFonts w:ascii="Source Sans Pro" w:eastAsia="Times New Roman" w:hAnsi="Source Sans Pro" w:cs="Times New Roman"/>
          <w:b/>
          <w:bCs/>
          <w:color w:val="000000"/>
          <w:sz w:val="20"/>
          <w:szCs w:val="20"/>
          <w:u w:val="single"/>
          <w:lang w:eastAsia="fr-FR"/>
        </w:rPr>
        <w:t>Grossesse, allaitement et fertilité</w:t>
      </w:r>
      <w:bookmarkEnd w:id="11"/>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A0701C">
        <w:rPr>
          <w:rFonts w:ascii="Source Sans Pro" w:eastAsia="Times New Roman" w:hAnsi="Source Sans Pro" w:cs="Times New Roman"/>
          <w:color w:val="000000"/>
          <w:sz w:val="20"/>
          <w:szCs w:val="20"/>
          <w:lang w:eastAsia="fr-FR"/>
        </w:rPr>
        <w:t>Grossesse et allaitement</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Fertilité</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Sportifs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Sans objet.</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_Toc142279006"/>
      <w:r w:rsidRPr="00A0701C">
        <w:rPr>
          <w:rFonts w:ascii="Source Sans Pro" w:eastAsia="Times New Roman" w:hAnsi="Source Sans Pro" w:cs="Times New Roman"/>
          <w:b/>
          <w:bCs/>
          <w:color w:val="000000"/>
          <w:sz w:val="20"/>
          <w:szCs w:val="20"/>
          <w:u w:val="single"/>
          <w:lang w:eastAsia="fr-FR"/>
        </w:rPr>
        <w:t>Conduite de véhicules et utilisation de machines</w:t>
      </w:r>
      <w:bookmarkEnd w:id="13"/>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Sans objet.</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DOLIPRANE 1000 mg, comprimé effervescent sécable contient du sodium.</w:t>
      </w:r>
    </w:p>
    <w:p w:rsidR="00A0701C" w:rsidRPr="00A0701C" w:rsidRDefault="00A0701C" w:rsidP="00A0701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mmentPrendre"/>
      <w:r w:rsidRPr="00A0701C">
        <w:rPr>
          <w:rFonts w:ascii="Source Sans Pro" w:eastAsia="Times New Roman" w:hAnsi="Source Sans Pro" w:cs="Times New Roman"/>
          <w:b/>
          <w:bCs/>
          <w:color w:val="000000"/>
          <w:sz w:val="20"/>
          <w:szCs w:val="20"/>
          <w:u w:val="single"/>
          <w:lang w:eastAsia="fr-FR"/>
        </w:rPr>
        <w:t>3. COMMENT PRENDRE DOLIPRANE 1000 mg, comprimé effervescent sécable ?</w:t>
      </w:r>
      <w:bookmarkEnd w:id="14"/>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1"/>
      <w:proofErr w:type="gramStart"/>
      <w:r w:rsidRPr="00A0701C">
        <w:rPr>
          <w:rFonts w:ascii="Source Sans Pro" w:eastAsia="Times New Roman" w:hAnsi="Source Sans Pro" w:cs="Times New Roman"/>
          <w:color w:val="000000"/>
          <w:sz w:val="20"/>
          <w:szCs w:val="20"/>
          <w:u w:val="single"/>
          <w:lang w:eastAsia="fr-FR"/>
        </w:rPr>
        <w:t>Attention:</w:t>
      </w:r>
      <w:proofErr w:type="gramEnd"/>
      <w:r w:rsidRPr="00A0701C">
        <w:rPr>
          <w:rFonts w:ascii="Source Sans Pro" w:eastAsia="Times New Roman" w:hAnsi="Source Sans Pro" w:cs="Times New Roman"/>
          <w:color w:val="000000"/>
          <w:sz w:val="20"/>
          <w:szCs w:val="20"/>
          <w:u w:val="single"/>
          <w:lang w:eastAsia="fr-FR"/>
        </w:rPr>
        <w:t xml:space="preserve"> cette présentation contient 1000 mg de paracétamol par unité: ne pas prendre 2 comprimés à la fois.</w:t>
      </w:r>
      <w:bookmarkEnd w:id="15"/>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6" w:name="Ann3b_PosoModAdmin_4"/>
      <w:bookmarkEnd w:id="16"/>
      <w:r w:rsidRPr="00A0701C">
        <w:rPr>
          <w:rFonts w:ascii="Source Sans Pro" w:eastAsia="Times New Roman" w:hAnsi="Source Sans Pro" w:cs="Times New Roman"/>
          <w:b/>
          <w:bCs/>
          <w:color w:val="000000"/>
          <w:sz w:val="20"/>
          <w:szCs w:val="20"/>
          <w:u w:val="single"/>
          <w:lang w:eastAsia="fr-FR"/>
        </w:rPr>
        <w:t>Posologie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lastRenderedPageBreak/>
        <w:t>Respectez toujours la dose prescrite par votre médecin. En cas de doute, consultez votre médecin ou votre pharmacien.</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Cette présentation est réservée à l’adulte et à l’enfant pesant plus de 50 kg (soit à partir d’environ 15 ans).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Pour les enfants ayant un poids inférieur à 50 kg, il existe d’autres présentations de paracétamol dont le dosage est plus adapté. N’hésitez pas à demander conseil à votre médecin ou à votre pharmacien.</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 xml:space="preserve">La posologie usuelle est </w:t>
      </w:r>
      <w:proofErr w:type="gramStart"/>
      <w:r w:rsidRPr="00A0701C">
        <w:rPr>
          <w:rFonts w:ascii="Source Sans Pro" w:eastAsia="Times New Roman" w:hAnsi="Source Sans Pro" w:cs="Times New Roman"/>
          <w:color w:val="000000"/>
          <w:sz w:val="20"/>
          <w:szCs w:val="20"/>
          <w:lang w:eastAsia="fr-FR"/>
        </w:rPr>
        <w:t>de un</w:t>
      </w:r>
      <w:proofErr w:type="gramEnd"/>
      <w:r w:rsidRPr="00A0701C">
        <w:rPr>
          <w:rFonts w:ascii="Source Sans Pro" w:eastAsia="Times New Roman" w:hAnsi="Source Sans Pro" w:cs="Times New Roman"/>
          <w:color w:val="000000"/>
          <w:sz w:val="20"/>
          <w:szCs w:val="20"/>
          <w:lang w:eastAsia="fr-FR"/>
        </w:rPr>
        <w:t xml:space="preserve"> demi à 1 comprimé à 1000 mg par prise, à renouveler au bout de 6 à 8 heures. En cas de besoin, la prise peut être répétée au bout de 4 heures minimum.</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Dose de paracétamol à ne jamais dépasser</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Chez un adulte ou un enfant pesant plus de 50 kg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Il n’est généralement pas nécessaire de dépasser 3 grammes de paracétamol par jour (soit 3 comprimés effervescents sécables par jour).</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Cependant, si vous avez des douleurs plus intenses, et </w:t>
      </w:r>
      <w:r w:rsidRPr="00A0701C">
        <w:rPr>
          <w:rFonts w:ascii="Source Sans Pro" w:eastAsia="Times New Roman" w:hAnsi="Source Sans Pro" w:cs="Times New Roman"/>
          <w:color w:val="000000"/>
          <w:sz w:val="20"/>
          <w:szCs w:val="20"/>
          <w:u w:val="single"/>
          <w:lang w:eastAsia="fr-FR"/>
        </w:rPr>
        <w:t>uniquement sur les conseils de votre médecin</w:t>
      </w:r>
      <w:r w:rsidRPr="00A0701C">
        <w:rPr>
          <w:rFonts w:ascii="Source Sans Pro" w:eastAsia="Times New Roman" w:hAnsi="Source Sans Pro" w:cs="Times New Roman"/>
          <w:color w:val="000000"/>
          <w:sz w:val="20"/>
          <w:szCs w:val="20"/>
          <w:lang w:eastAsia="fr-FR"/>
        </w:rPr>
        <w:t>, la dose totale peut être augmentée jusqu’à 4 grammes de paracétamol par jour (soit 4 comprimés effervescents sécables par jour).</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NE JAMAIS PRENDRE PLUS DE 4 GRAMMES DE PARACETAMOL PAR JOUR (en tenant compte de tous les médicaments contenant du paracétamol dans leur formule).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Situations particulières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La dose maximale journalière ne doit pas dépasser 60 mg/kg/jour (sans dépasser 3 g/jour) dans les situations suivantes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pesez moins de 50 kg,</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avez une maladie du foie ou une maladie grave des reins,</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souffrez de déshydratation,</w:t>
      </w:r>
    </w:p>
    <w:p w:rsidR="00A0701C" w:rsidRPr="00A0701C" w:rsidRDefault="00A0701C" w:rsidP="00A0701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0701C">
        <w:rPr>
          <w:rFonts w:ascii="Courier New" w:eastAsia="Times New Roman" w:hAnsi="Courier New" w:cs="Courier New"/>
          <w:color w:val="000000"/>
          <w:sz w:val="20"/>
          <w:szCs w:val="20"/>
          <w:lang w:eastAsia="fr-FR"/>
        </w:rPr>
        <w:t>o</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avez des maladies de longue durée, si vous êtes atteint du virus du SIDA ou d’une hépatite virale chronique, si vous souffre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EN CAS DE DOUTE, DEMANDEZ CONSEIL A VOTRE MEDECIN OU A VOTRE PHARMACIEN.</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01C">
        <w:rPr>
          <w:rFonts w:ascii="Source Sans Pro" w:eastAsia="Times New Roman" w:hAnsi="Source Sans Pro" w:cs="Times New Roman"/>
          <w:b/>
          <w:bCs/>
          <w:color w:val="000000"/>
          <w:sz w:val="20"/>
          <w:szCs w:val="20"/>
          <w:u w:val="single"/>
          <w:lang w:eastAsia="fr-FR"/>
        </w:rPr>
        <w:t>Mode et voie d'administration</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Ce médicament est utilisé par voie orale.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01C">
        <w:rPr>
          <w:rFonts w:ascii="Source Sans Pro" w:eastAsia="Times New Roman" w:hAnsi="Source Sans Pro" w:cs="Times New Roman"/>
          <w:color w:val="000000"/>
          <w:sz w:val="20"/>
          <w:szCs w:val="20"/>
          <w:lang w:eastAsia="fr-FR"/>
        </w:rPr>
        <w:t>Vous devez dissoudre le comprimé dans un verre d’eau. Attendez la dissolution complète avant de boire immédiatement après le contenu du verre.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01C">
        <w:rPr>
          <w:rFonts w:ascii="Source Sans Pro" w:eastAsia="Times New Roman" w:hAnsi="Source Sans Pro" w:cs="Times New Roman"/>
          <w:color w:val="000000"/>
          <w:sz w:val="20"/>
          <w:szCs w:val="20"/>
          <w:lang w:eastAsia="fr-FR"/>
        </w:rPr>
        <w:t>Les comprimés sont sécables, c'est-à-dire que vous pouvez, si besoin, les couper en 2 parts égales.</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01C">
        <w:rPr>
          <w:rFonts w:ascii="Source Sans Pro" w:eastAsia="Times New Roman" w:hAnsi="Source Sans Pro" w:cs="Times New Roman"/>
          <w:b/>
          <w:bCs/>
          <w:color w:val="000000"/>
          <w:sz w:val="20"/>
          <w:szCs w:val="20"/>
          <w:u w:val="single"/>
          <w:lang w:eastAsia="fr-FR"/>
        </w:rPr>
        <w:t>Fréquence d'administration</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lastRenderedPageBreak/>
        <w:t>Des prises régulières permettent d’éviter que la douleur ou la fièvre ne revienne : voir rubrique « Posologie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Chez l'enfant, les prises doivent être régulièrement espacées, y compris la nuit, de </w:t>
      </w:r>
      <w:r w:rsidRPr="00A0701C">
        <w:rPr>
          <w:rFonts w:ascii="Source Sans Pro" w:eastAsia="Times New Roman" w:hAnsi="Source Sans Pro" w:cs="Times New Roman"/>
          <w:color w:val="000000"/>
          <w:sz w:val="20"/>
          <w:szCs w:val="20"/>
          <w:u w:val="single"/>
          <w:lang w:eastAsia="fr-FR"/>
        </w:rPr>
        <w:t>préférence de 6 heures</w:t>
      </w:r>
      <w:r w:rsidRPr="00A0701C">
        <w:rPr>
          <w:rFonts w:ascii="Source Sans Pro" w:eastAsia="Times New Roman" w:hAnsi="Source Sans Pro" w:cs="Times New Roman"/>
          <w:color w:val="000000"/>
          <w:sz w:val="20"/>
          <w:szCs w:val="20"/>
          <w:lang w:eastAsia="fr-FR"/>
        </w:rPr>
        <w:t>, et d'au moins 4 heures.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Chez l'adulte, les prises doivent être espacées de 4 heures minimum.</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01C">
        <w:rPr>
          <w:rFonts w:ascii="Source Sans Pro" w:eastAsia="Times New Roman" w:hAnsi="Source Sans Pro" w:cs="Times New Roman"/>
          <w:b/>
          <w:bCs/>
          <w:color w:val="000000"/>
          <w:sz w:val="20"/>
          <w:szCs w:val="20"/>
          <w:u w:val="single"/>
          <w:lang w:eastAsia="fr-FR"/>
        </w:rPr>
        <w:t>Durée du traitement</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11"/>
      <w:r w:rsidRPr="00A0701C">
        <w:rPr>
          <w:rFonts w:ascii="Source Sans Pro" w:eastAsia="Times New Roman" w:hAnsi="Source Sans Pro" w:cs="Times New Roman"/>
          <w:color w:val="000000"/>
          <w:sz w:val="20"/>
          <w:szCs w:val="20"/>
          <w:u w:val="single"/>
          <w:lang w:eastAsia="fr-FR"/>
        </w:rPr>
        <w:t>Sauf avis médical, la durée du traitement est limitée :</w:t>
      </w:r>
      <w:bookmarkEnd w:id="17"/>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à 5 jours en cas de douleurs,</w:t>
      </w:r>
    </w:p>
    <w:p w:rsidR="00A0701C" w:rsidRPr="00A0701C" w:rsidRDefault="00A0701C" w:rsidP="00A0701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à 3 jours en cas de fièvre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Si vous avez pris plus de DOLIPRANE 1000 mg, comprimé effervescent sécable que vous n’auriez dû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Consultez immédiatement votre médecin ou votre pharmacien ou les urgences médicales.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A0701C">
        <w:rPr>
          <w:rFonts w:ascii="Source Sans Pro" w:eastAsia="Times New Roman" w:hAnsi="Source Sans Pro" w:cs="Times New Roman"/>
          <w:color w:val="000000"/>
          <w:sz w:val="20"/>
          <w:szCs w:val="20"/>
          <w:lang w:eastAsia="fr-FR"/>
        </w:rPr>
        <w:t>hyperamylasémie</w:t>
      </w:r>
      <w:proofErr w:type="spellEnd"/>
      <w:r w:rsidRPr="00A0701C">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une fatigue, un souffle court et une pâleur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Si vous oubliez de prendre DOLIPRANE 1000 mg, comprimé effervescent sécable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Ne prenez pas de dose double pour compenser la dose que vous avez oubliée de prendre.</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Si vous arrêtez de prendre DOLIPRANE 1000 mg, comprimé effervescent sécable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Sans objet.</w:t>
      </w:r>
    </w:p>
    <w:p w:rsidR="00A0701C" w:rsidRPr="00A0701C" w:rsidRDefault="00A0701C" w:rsidP="00A0701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ffetsIndesirables"/>
      <w:r w:rsidRPr="00A0701C">
        <w:rPr>
          <w:rFonts w:ascii="Source Sans Pro" w:eastAsia="Times New Roman" w:hAnsi="Source Sans Pro" w:cs="Times New Roman"/>
          <w:b/>
          <w:bCs/>
          <w:color w:val="000000"/>
          <w:sz w:val="20"/>
          <w:szCs w:val="20"/>
          <w:u w:val="single"/>
          <w:lang w:eastAsia="fr-FR"/>
        </w:rPr>
        <w:t>4. QUELS SONT LES EFFETS INDESIRABLES EVENTUELS ?</w:t>
      </w:r>
      <w:bookmarkEnd w:id="18"/>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3"/>
      <w:r w:rsidRPr="00A0701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9"/>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Rarement, une réaction allergique peut survenir :</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boutons et/ou des rougeurs sur la peau,</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urticaire,</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lastRenderedPageBreak/>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A0701C" w:rsidRPr="00A0701C" w:rsidRDefault="00A0701C" w:rsidP="00A0701C">
      <w:pPr>
        <w:shd w:val="clear" w:color="auto" w:fill="FFFFFF"/>
        <w:spacing w:before="100" w:beforeAutospacing="1" w:after="240" w:line="240" w:lineRule="auto"/>
        <w:jc w:val="both"/>
        <w:rPr>
          <w:rFonts w:ascii="Source Sans Pro" w:eastAsia="Times New Roman" w:hAnsi="Source Sans Pro" w:cs="Times New Roman"/>
          <w:color w:val="000000"/>
          <w:sz w:val="20"/>
          <w:szCs w:val="20"/>
          <w:lang w:eastAsia="fr-FR"/>
        </w:rPr>
      </w:pPr>
      <w:proofErr w:type="gramStart"/>
      <w:r w:rsidRPr="00A0701C">
        <w:rPr>
          <w:rFonts w:ascii="Courier New" w:eastAsia="Times New Roman" w:hAnsi="Courier New" w:cs="Courier New"/>
          <w:color w:val="000000"/>
          <w:sz w:val="20"/>
          <w:szCs w:val="20"/>
          <w:lang w:eastAsia="fr-FR"/>
        </w:rPr>
        <w:t>o</w:t>
      </w:r>
      <w:proofErr w:type="gramEnd"/>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malaise brutal avec baisse importante de la pression artérielle (choc anaphylactique).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De très rares cas d’effets indésirables cutanés graves ont été rapportés.</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A0701C" w:rsidRPr="00A0701C" w:rsidRDefault="00A0701C" w:rsidP="00A0701C">
      <w:pPr>
        <w:shd w:val="clear" w:color="auto" w:fill="FFFFFF"/>
        <w:spacing w:before="100" w:beforeAutospacing="1" w:after="240"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A0701C">
        <w:rPr>
          <w:rFonts w:ascii="Source Sans Pro" w:eastAsia="Times New Roman" w:hAnsi="Source Sans Pro" w:cs="Times New Roman"/>
          <w:color w:val="000000"/>
          <w:sz w:val="20"/>
          <w:szCs w:val="20"/>
          <w:lang w:eastAsia="fr-FR"/>
        </w:rPr>
        <w:noBreakHyphen/>
        <w:t>6</w:t>
      </w:r>
      <w:r w:rsidRPr="00A0701C">
        <w:rPr>
          <w:rFonts w:ascii="Source Sans Pro" w:eastAsia="Times New Roman" w:hAnsi="Source Sans Pro" w:cs="Times New Roman"/>
          <w:color w:val="000000"/>
          <w:sz w:val="20"/>
          <w:szCs w:val="20"/>
          <w:lang w:eastAsia="fr-FR"/>
        </w:rPr>
        <w:noBreakHyphen/>
        <w:t>phosphate</w:t>
      </w:r>
      <w:r w:rsidRPr="00A0701C">
        <w:rPr>
          <w:rFonts w:ascii="Source Sans Pro" w:eastAsia="Times New Roman" w:hAnsi="Source Sans Pro" w:cs="Times New Roman"/>
          <w:color w:val="000000"/>
          <w:sz w:val="20"/>
          <w:szCs w:val="20"/>
          <w:lang w:eastAsia="fr-FR"/>
        </w:rPr>
        <w:noBreakHyphen/>
        <w:t xml:space="preserve">deshydrogénase),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A0701C">
        <w:rPr>
          <w:rFonts w:ascii="Source Sans Pro" w:eastAsia="Times New Roman" w:hAnsi="Source Sans Pro" w:cs="Times New Roman"/>
          <w:color w:val="000000"/>
          <w:sz w:val="20"/>
          <w:szCs w:val="20"/>
          <w:lang w:eastAsia="fr-FR"/>
        </w:rPr>
        <w:t>Kounis</w:t>
      </w:r>
      <w:proofErr w:type="spellEnd"/>
      <w:r w:rsidRPr="00A0701C">
        <w:rPr>
          <w:rFonts w:ascii="Source Sans Pro" w:eastAsia="Times New Roman" w:hAnsi="Source Sans Pro" w:cs="Times New Roman"/>
          <w:color w:val="000000"/>
          <w:sz w:val="20"/>
          <w:szCs w:val="20"/>
          <w:lang w:eastAsia="fr-FR"/>
        </w:rPr>
        <w:t>), difficulté à respirer (bronchospasme). Dans ce cas, consultez un médecin.</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Déclaration des effets secondaires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A0701C">
        <w:rPr>
          <w:rFonts w:ascii="Source Sans Pro" w:eastAsia="Times New Roman" w:hAnsi="Source Sans Pro" w:cs="Times New Roman"/>
          <w:color w:val="000000"/>
          <w:sz w:val="20"/>
          <w:szCs w:val="20"/>
          <w:lang w:eastAsia="fr-FR"/>
        </w:rPr>
        <w:t>internet:</w:t>
      </w:r>
      <w:proofErr w:type="gramEnd"/>
      <w:r w:rsidRPr="00A0701C">
        <w:rPr>
          <w:rFonts w:ascii="Source Sans Pro" w:eastAsia="Times New Roman" w:hAnsi="Source Sans Pro" w:cs="Times New Roman"/>
          <w:color w:val="FF0000"/>
          <w:sz w:val="20"/>
          <w:szCs w:val="20"/>
          <w:lang w:eastAsia="fr-FR"/>
        </w:rPr>
        <w:t> </w:t>
      </w:r>
      <w:hyperlink r:id="rId5" w:history="1">
        <w:r w:rsidRPr="00A0701C">
          <w:rPr>
            <w:rFonts w:ascii="Source Sans Pro" w:eastAsia="Times New Roman" w:hAnsi="Source Sans Pro" w:cs="Times New Roman"/>
            <w:color w:val="000000"/>
            <w:sz w:val="20"/>
            <w:szCs w:val="20"/>
            <w:u w:val="single"/>
            <w:lang w:eastAsia="fr-FR"/>
          </w:rPr>
          <w:t>www.ansm.sante.fr</w:t>
        </w:r>
      </w:hyperlink>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A0701C" w:rsidRPr="00A0701C" w:rsidRDefault="00A0701C" w:rsidP="00A0701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Conservation"/>
      <w:r w:rsidRPr="00A0701C">
        <w:rPr>
          <w:rFonts w:ascii="Source Sans Pro" w:eastAsia="Times New Roman" w:hAnsi="Source Sans Pro" w:cs="Times New Roman"/>
          <w:b/>
          <w:bCs/>
          <w:color w:val="000000"/>
          <w:sz w:val="20"/>
          <w:szCs w:val="20"/>
          <w:u w:val="single"/>
          <w:lang w:eastAsia="fr-FR"/>
        </w:rPr>
        <w:t>5. COMMENT CONSERVER DOLIPRANE 1000 mg, comprimé effervescent sécable ?</w:t>
      </w:r>
      <w:bookmarkEnd w:id="20"/>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6"/>
      <w:bookmarkStart w:id="22" w:name="_Toc142279024"/>
      <w:bookmarkEnd w:id="21"/>
      <w:r w:rsidRPr="00A0701C">
        <w:rPr>
          <w:rFonts w:ascii="Source Sans Pro" w:eastAsia="Times New Roman" w:hAnsi="Source Sans Pro" w:cs="Times New Roman"/>
          <w:color w:val="000000"/>
          <w:sz w:val="20"/>
          <w:szCs w:val="20"/>
          <w:u w:val="single"/>
          <w:lang w:eastAsia="fr-FR"/>
        </w:rPr>
        <w:t>Tenir ce médicament hors de la vue et de la portée des enfants.</w:t>
      </w:r>
      <w:bookmarkEnd w:id="22"/>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N’utilisez pas ce médicament après la date de péremption indiquée sur la boite.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Pour la boîte</w:t>
      </w:r>
      <w:bookmarkStart w:id="23" w:name="_Toc142279017"/>
      <w:bookmarkEnd w:id="23"/>
      <w:r w:rsidRPr="00A0701C">
        <w:rPr>
          <w:rFonts w:ascii="Source Sans Pro" w:eastAsia="Times New Roman" w:hAnsi="Source Sans Pro" w:cs="Times New Roman"/>
          <w:color w:val="000000"/>
          <w:sz w:val="20"/>
          <w:szCs w:val="20"/>
          <w:lang w:val="fr-BE" w:eastAsia="fr-FR"/>
        </w:rPr>
        <w:t> de 8 comprimés (conditionnement en tube) : Conserver le conditionnement primaire soigneusement fermé, à l’abri de l’humidité.</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 xml:space="preserve">Pour la boîte de 54 ou de 100 comprimés (conditionnement sous film </w:t>
      </w:r>
      <w:proofErr w:type="spellStart"/>
      <w:r w:rsidRPr="00A0701C">
        <w:rPr>
          <w:rFonts w:ascii="Source Sans Pro" w:eastAsia="Times New Roman" w:hAnsi="Source Sans Pro" w:cs="Times New Roman"/>
          <w:color w:val="000000"/>
          <w:sz w:val="20"/>
          <w:szCs w:val="20"/>
          <w:lang w:val="fr-BE" w:eastAsia="fr-FR"/>
        </w:rPr>
        <w:t>thermosoudé</w:t>
      </w:r>
      <w:proofErr w:type="spellEnd"/>
      <w:r w:rsidRPr="00A0701C">
        <w:rPr>
          <w:rFonts w:ascii="Source Sans Pro" w:eastAsia="Times New Roman" w:hAnsi="Source Sans Pro" w:cs="Times New Roman"/>
          <w:color w:val="000000"/>
          <w:sz w:val="20"/>
          <w:szCs w:val="20"/>
          <w:lang w:val="fr-BE" w:eastAsia="fr-FR"/>
        </w:rPr>
        <w:t>) : Pas de précautions particulières de conservation.</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fr-BE" w:eastAsia="fr-FR"/>
        </w:rPr>
        <w:t>Ne jetez aucun médicament au tout</w:t>
      </w:r>
      <w:r w:rsidRPr="00A0701C">
        <w:rPr>
          <w:rFonts w:ascii="Source Sans Pro" w:eastAsia="Times New Roman" w:hAnsi="Source Sans Pro" w:cs="Times New Roman"/>
          <w:color w:val="000000"/>
          <w:sz w:val="20"/>
          <w:szCs w:val="20"/>
          <w:lang w:val="fr-BE" w:eastAsia="fr-FR"/>
        </w:rPr>
        <w:noBreakHyphen/>
        <w:t>à</w:t>
      </w:r>
      <w:r w:rsidRPr="00A0701C">
        <w:rPr>
          <w:rFonts w:ascii="Source Sans Pro" w:eastAsia="Times New Roman" w:hAnsi="Source Sans Pro" w:cs="Times New Roman"/>
          <w:color w:val="000000"/>
          <w:sz w:val="20"/>
          <w:szCs w:val="20"/>
          <w:lang w:val="fr-BE" w:eastAsia="fr-FR"/>
        </w:rPr>
        <w:noBreakHyphen/>
        <w:t>l’égout ou avec les ordures ménagères. Demandez à votre pharmacien d’éliminer les médicaments que vous n’utilisez plus. Ces mesures contribueront à protéger l’environnement.</w:t>
      </w:r>
    </w:p>
    <w:p w:rsidR="00A0701C" w:rsidRPr="00A0701C" w:rsidRDefault="00A0701C" w:rsidP="00A0701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Emballage"/>
      <w:r w:rsidRPr="00A0701C">
        <w:rPr>
          <w:rFonts w:ascii="Source Sans Pro" w:eastAsia="Times New Roman" w:hAnsi="Source Sans Pro" w:cs="Times New Roman"/>
          <w:b/>
          <w:bCs/>
          <w:color w:val="000000"/>
          <w:sz w:val="20"/>
          <w:szCs w:val="20"/>
          <w:u w:val="single"/>
          <w:lang w:eastAsia="fr-FR"/>
        </w:rPr>
        <w:t>6. CONTENU DE L’EMBALLAGE ET AUTRES INFORMATIONS</w:t>
      </w:r>
      <w:bookmarkEnd w:id="24"/>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Contenu"/>
      <w:r w:rsidRPr="00A0701C">
        <w:rPr>
          <w:rFonts w:ascii="Source Sans Pro" w:eastAsia="Times New Roman" w:hAnsi="Source Sans Pro" w:cs="Times New Roman"/>
          <w:b/>
          <w:bCs/>
          <w:color w:val="000000"/>
          <w:sz w:val="20"/>
          <w:szCs w:val="20"/>
          <w:u w:val="single"/>
          <w:lang w:eastAsia="fr-FR"/>
        </w:rPr>
        <w:t>Ce que contient DOLIPRANE 1000 mg, comprimé effervescent sécable </w:t>
      </w:r>
      <w:bookmarkEnd w:id="25"/>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La substance active est :</w:t>
      </w:r>
    </w:p>
    <w:p w:rsidR="00A0701C" w:rsidRPr="00A0701C" w:rsidRDefault="00A0701C" w:rsidP="00A0701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Paracétamol................................................................................................................. 1000 mg</w:t>
      </w:r>
    </w:p>
    <w:p w:rsidR="00A0701C" w:rsidRPr="00A0701C" w:rsidRDefault="00A0701C" w:rsidP="00A0701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Pour un comprimé effervescent sécable.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 xml:space="preserve">Les autres composants sont : acide citrique anhydre, mannitol, saccharine sodique, </w:t>
      </w:r>
      <w:proofErr w:type="spellStart"/>
      <w:r w:rsidRPr="00A0701C">
        <w:rPr>
          <w:rFonts w:ascii="Source Sans Pro" w:eastAsia="Times New Roman" w:hAnsi="Source Sans Pro" w:cs="Times New Roman"/>
          <w:color w:val="000000"/>
          <w:sz w:val="20"/>
          <w:szCs w:val="20"/>
          <w:lang w:eastAsia="fr-FR"/>
        </w:rPr>
        <w:t>laurilsulfate</w:t>
      </w:r>
      <w:proofErr w:type="spellEnd"/>
      <w:r w:rsidRPr="00A0701C">
        <w:rPr>
          <w:rFonts w:ascii="Source Sans Pro" w:eastAsia="Times New Roman" w:hAnsi="Source Sans Pro" w:cs="Times New Roman"/>
          <w:color w:val="000000"/>
          <w:sz w:val="20"/>
          <w:szCs w:val="20"/>
          <w:lang w:eastAsia="fr-FR"/>
        </w:rPr>
        <w:t xml:space="preserve"> de sodium, povidone K90, bicarbonate de sodium, carbonate de sodium anhydre, leucine, arôme orange*.</w:t>
      </w:r>
    </w:p>
    <w:p w:rsidR="00A0701C" w:rsidRPr="00A0701C" w:rsidRDefault="00A0701C" w:rsidP="00A0701C">
      <w:pPr>
        <w:shd w:val="clear" w:color="auto" w:fill="FFFFFF"/>
        <w:spacing w:before="120" w:after="0" w:line="240" w:lineRule="auto"/>
        <w:ind w:left="357"/>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lastRenderedPageBreak/>
        <w:t xml:space="preserve">*Composition de l’arôme orange : huile essentielle d’orange, jus concentré d’orange, aldéhyde acétique, butyrate d'éthyle, citral, aldéhyde C6, linalol, terpinéol, acétate d'éthyle, </w:t>
      </w:r>
      <w:proofErr w:type="spellStart"/>
      <w:r w:rsidRPr="00A0701C">
        <w:rPr>
          <w:rFonts w:ascii="Source Sans Pro" w:eastAsia="Times New Roman" w:hAnsi="Source Sans Pro" w:cs="Times New Roman"/>
          <w:color w:val="000000"/>
          <w:sz w:val="20"/>
          <w:szCs w:val="20"/>
          <w:lang w:eastAsia="fr-FR"/>
        </w:rPr>
        <w:t>butylhydroxyanisole</w:t>
      </w:r>
      <w:proofErr w:type="spellEnd"/>
      <w:r w:rsidRPr="00A0701C">
        <w:rPr>
          <w:rFonts w:ascii="Source Sans Pro" w:eastAsia="Times New Roman" w:hAnsi="Source Sans Pro" w:cs="Times New Roman"/>
          <w:color w:val="000000"/>
          <w:sz w:val="20"/>
          <w:szCs w:val="20"/>
          <w:lang w:eastAsia="fr-FR"/>
        </w:rPr>
        <w:t xml:space="preserve">, gomme arabique, </w:t>
      </w:r>
      <w:proofErr w:type="spellStart"/>
      <w:r w:rsidRPr="00A0701C">
        <w:rPr>
          <w:rFonts w:ascii="Source Sans Pro" w:eastAsia="Times New Roman" w:hAnsi="Source Sans Pro" w:cs="Times New Roman"/>
          <w:color w:val="000000"/>
          <w:sz w:val="20"/>
          <w:szCs w:val="20"/>
          <w:lang w:eastAsia="fr-FR"/>
        </w:rPr>
        <w:t>maltodextrine</w:t>
      </w:r>
      <w:proofErr w:type="spellEnd"/>
      <w:r w:rsidRPr="00A0701C">
        <w:rPr>
          <w:rFonts w:ascii="Source Sans Pro" w:eastAsia="Times New Roman" w:hAnsi="Source Sans Pro" w:cs="Times New Roman"/>
          <w:color w:val="000000"/>
          <w:sz w:val="20"/>
          <w:szCs w:val="20"/>
          <w:lang w:eastAsia="fr-FR"/>
        </w:rPr>
        <w:t>.</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RcpEmballage"/>
      <w:r w:rsidRPr="00A0701C">
        <w:rPr>
          <w:rFonts w:ascii="Source Sans Pro" w:eastAsia="Times New Roman" w:hAnsi="Source Sans Pro" w:cs="Times New Roman"/>
          <w:b/>
          <w:bCs/>
          <w:color w:val="000000"/>
          <w:sz w:val="20"/>
          <w:szCs w:val="20"/>
          <w:u w:val="single"/>
          <w:lang w:eastAsia="fr-FR"/>
        </w:rPr>
        <w:t>Qu’est-ce que DOLIPRANE 1000 mg, comprimé effervescent sécable et contenu de l’emballage extérieur</w:t>
      </w:r>
      <w:bookmarkEnd w:id="26"/>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 xml:space="preserve">Ce médicament se présente sous forme de comprimé effervescent </w:t>
      </w:r>
      <w:proofErr w:type="gramStart"/>
      <w:r w:rsidRPr="00A0701C">
        <w:rPr>
          <w:rFonts w:ascii="Source Sans Pro" w:eastAsia="Times New Roman" w:hAnsi="Source Sans Pro" w:cs="Times New Roman"/>
          <w:color w:val="000000"/>
          <w:sz w:val="20"/>
          <w:szCs w:val="20"/>
          <w:lang w:eastAsia="fr-FR"/>
        </w:rPr>
        <w:t>sécable .</w:t>
      </w:r>
      <w:proofErr w:type="gramEnd"/>
      <w:r w:rsidRPr="00A0701C">
        <w:rPr>
          <w:rFonts w:ascii="Source Sans Pro" w:eastAsia="Times New Roman" w:hAnsi="Source Sans Pro" w:cs="Times New Roman"/>
          <w:color w:val="000000"/>
          <w:sz w:val="20"/>
          <w:szCs w:val="20"/>
          <w:lang w:eastAsia="fr-FR"/>
        </w:rPr>
        <w:t xml:space="preserve"> Chaque boîte contient 8, 54 ou 100 comprimés effervescents sécables.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Toutes les présentations peuvent ne pas être commercialisées.</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TituAMM"/>
      <w:r w:rsidRPr="00A0701C">
        <w:rPr>
          <w:rFonts w:ascii="Source Sans Pro" w:eastAsia="Times New Roman" w:hAnsi="Source Sans Pro" w:cs="Times New Roman"/>
          <w:b/>
          <w:bCs/>
          <w:color w:val="000000"/>
          <w:sz w:val="20"/>
          <w:szCs w:val="20"/>
          <w:u w:val="single"/>
          <w:lang w:eastAsia="fr-FR"/>
        </w:rPr>
        <w:t>Titulaire de l’autorisation de mise sur le marché</w:t>
      </w:r>
      <w:bookmarkEnd w:id="27"/>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8" w:name="_Toc142279031"/>
      <w:r w:rsidRPr="00A0701C">
        <w:rPr>
          <w:rFonts w:ascii="Source Sans Pro" w:eastAsia="Times New Roman" w:hAnsi="Source Sans Pro" w:cs="Times New Roman"/>
          <w:b/>
          <w:bCs/>
          <w:color w:val="000000"/>
          <w:sz w:val="20"/>
          <w:szCs w:val="20"/>
          <w:u w:val="single"/>
          <w:lang w:eastAsia="fr-FR"/>
        </w:rPr>
        <w:t>SANOFI-AVENTIS FRANCE</w:t>
      </w:r>
      <w:bookmarkEnd w:id="28"/>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82 AVENUE RASPAIL</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94250 GENTILLY</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ExploitAMM"/>
      <w:r w:rsidRPr="00A0701C">
        <w:rPr>
          <w:rFonts w:ascii="Source Sans Pro" w:eastAsia="Times New Roman" w:hAnsi="Source Sans Pro" w:cs="Times New Roman"/>
          <w:b/>
          <w:bCs/>
          <w:color w:val="000000"/>
          <w:sz w:val="20"/>
          <w:szCs w:val="20"/>
          <w:u w:val="single"/>
          <w:lang w:eastAsia="fr-FR"/>
        </w:rPr>
        <w:t>Exploitant de l’autorisation de mise sur le marché</w:t>
      </w:r>
      <w:bookmarkEnd w:id="29"/>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0" w:name="_Toc142279025"/>
      <w:r w:rsidRPr="00A0701C">
        <w:rPr>
          <w:rFonts w:ascii="Source Sans Pro" w:eastAsia="Times New Roman" w:hAnsi="Source Sans Pro" w:cs="Times New Roman"/>
          <w:b/>
          <w:bCs/>
          <w:color w:val="000000"/>
          <w:sz w:val="20"/>
          <w:szCs w:val="20"/>
          <w:u w:val="single"/>
          <w:lang w:eastAsia="fr-FR"/>
        </w:rPr>
        <w:t>SANOFI-AVENTIS FRANCE</w:t>
      </w:r>
      <w:bookmarkEnd w:id="30"/>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82 AVENUE RASPAIL</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94250 GENTILLY</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Fab"/>
      <w:r w:rsidRPr="00A0701C">
        <w:rPr>
          <w:rFonts w:ascii="Source Sans Pro" w:eastAsia="Times New Roman" w:hAnsi="Source Sans Pro" w:cs="Times New Roman"/>
          <w:b/>
          <w:bCs/>
          <w:color w:val="000000"/>
          <w:sz w:val="20"/>
          <w:szCs w:val="20"/>
          <w:u w:val="single"/>
          <w:lang w:eastAsia="fr-FR"/>
        </w:rPr>
        <w:t>Fabricant</w:t>
      </w:r>
      <w:bookmarkEnd w:id="31"/>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CHINOIN PRIVATE CO. LTD</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SITE 2 (VERESEGYHAZ SITE)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2112 VERESEGYHAZ, LEVAI U. 5.</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HONGRIE</w:t>
      </w:r>
    </w:p>
    <w:p w:rsidR="00A0701C" w:rsidRPr="00A0701C" w:rsidRDefault="00A0701C" w:rsidP="00A0701C">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A0701C">
        <w:rPr>
          <w:rFonts w:ascii="Source Sans Pro" w:eastAsia="Times New Roman" w:hAnsi="Source Sans Pro" w:cs="Times New Roman"/>
          <w:color w:val="000000"/>
          <w:sz w:val="20"/>
          <w:szCs w:val="20"/>
          <w:lang w:eastAsia="fr-FR"/>
        </w:rPr>
        <w:t>ou</w:t>
      </w:r>
      <w:proofErr w:type="gramEnd"/>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b/>
          <w:bCs/>
          <w:color w:val="000000"/>
          <w:sz w:val="20"/>
          <w:szCs w:val="20"/>
          <w:lang w:val="de-DE" w:eastAsia="fr-FR"/>
        </w:rPr>
        <w:t>A. NATTERMANN &amp; CIE GMBH</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val="de-DE" w:eastAsia="fr-FR"/>
        </w:rPr>
        <w:t>NATTERMANNALLEE 1</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50829 COLOGNE</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ALLEMAGNE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NomsMediEEE"/>
      <w:r w:rsidRPr="00A0701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2"/>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Sans objet.</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La dernière date à laquelle cette notice a été révisée est</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385623"/>
          <w:sz w:val="20"/>
          <w:szCs w:val="20"/>
          <w:lang w:eastAsia="fr-FR"/>
        </w:rPr>
        <w:t>[</w:t>
      </w:r>
      <w:proofErr w:type="gramStart"/>
      <w:r w:rsidRPr="00A0701C">
        <w:rPr>
          <w:rFonts w:ascii="Source Sans Pro" w:eastAsia="Times New Roman" w:hAnsi="Source Sans Pro" w:cs="Times New Roman"/>
          <w:color w:val="385623"/>
          <w:sz w:val="20"/>
          <w:szCs w:val="20"/>
          <w:lang w:eastAsia="fr-FR"/>
        </w:rPr>
        <w:t>à</w:t>
      </w:r>
      <w:proofErr w:type="gramEnd"/>
      <w:r w:rsidRPr="00A0701C">
        <w:rPr>
          <w:rFonts w:ascii="Source Sans Pro" w:eastAsia="Times New Roman" w:hAnsi="Source Sans Pro" w:cs="Times New Roman"/>
          <w:color w:val="385623"/>
          <w:sz w:val="20"/>
          <w:szCs w:val="20"/>
          <w:lang w:eastAsia="fr-FR"/>
        </w:rPr>
        <w:t xml:space="preserve"> compléter ultérieurement par le titulaire]</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w:t>
      </w:r>
      <w:proofErr w:type="gramStart"/>
      <w:r w:rsidRPr="00A0701C">
        <w:rPr>
          <w:rFonts w:ascii="Source Sans Pro" w:eastAsia="Times New Roman" w:hAnsi="Source Sans Pro" w:cs="Times New Roman"/>
          <w:b/>
          <w:bCs/>
          <w:color w:val="000000"/>
          <w:sz w:val="20"/>
          <w:szCs w:val="20"/>
          <w:lang w:eastAsia="fr-FR"/>
        </w:rPr>
        <w:t>mois</w:t>
      </w:r>
      <w:proofErr w:type="gramEnd"/>
      <w:r w:rsidRPr="00A0701C">
        <w:rPr>
          <w:rFonts w:ascii="Source Sans Pro" w:eastAsia="Times New Roman" w:hAnsi="Source Sans Pro" w:cs="Times New Roman"/>
          <w:b/>
          <w:bCs/>
          <w:color w:val="000000"/>
          <w:sz w:val="20"/>
          <w:szCs w:val="20"/>
          <w:lang w:eastAsia="fr-FR"/>
        </w:rPr>
        <w:t xml:space="preserve"> AAAA}.</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Autres"/>
      <w:r w:rsidRPr="00A0701C">
        <w:rPr>
          <w:rFonts w:ascii="Source Sans Pro" w:eastAsia="Times New Roman" w:hAnsi="Source Sans Pro" w:cs="Times New Roman"/>
          <w:b/>
          <w:bCs/>
          <w:color w:val="000000"/>
          <w:sz w:val="20"/>
          <w:szCs w:val="20"/>
          <w:u w:val="single"/>
          <w:lang w:eastAsia="fr-FR"/>
        </w:rPr>
        <w:t>Autres</w:t>
      </w:r>
      <w:bookmarkEnd w:id="33"/>
      <w:r w:rsidRPr="00A0701C">
        <w:rPr>
          <w:rFonts w:ascii="Source Sans Pro" w:eastAsia="Times New Roman" w:hAnsi="Source Sans Pro" w:cs="Times New Roman"/>
          <w:b/>
          <w:bCs/>
          <w:color w:val="000000"/>
          <w:sz w:val="20"/>
          <w:szCs w:val="20"/>
          <w:lang w:eastAsia="fr-FR"/>
        </w:rPr>
        <w:t>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Conseil d’éducation sanitaire :</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QUE FAIRE EN CAS DE FIEVRE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au-delà de 38°C est considérée comme une fièvre, mais il est déconseillé de traiter la fièvre avec un médicament en dessous de 38,5°C.</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Ce médicament est destiné à l’adulte et l’enfant à partir de 50 kg (soit à partir d’environ 15 ans).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lastRenderedPageBreak/>
        <w:t>Si les troubles que la fièvre entraîne sont trop gênants, vous pouvez prendre ce médicament qui contient du paracétamol en respectant les doses indiquées.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Pour éviter tout risque de déshydratation, pensez à boire fréquemment.</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Avec ce médicament, la fièvre doit baisser rapidement, néanmoins :</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d’autres signes apparaissent,</w:t>
      </w:r>
    </w:p>
    <w:p w:rsidR="00A0701C" w:rsidRPr="00A0701C" w:rsidRDefault="00A0701C" w:rsidP="00A0701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la fièvre persiste plus de 3 jours ou si elle s’aggrave,</w:t>
      </w:r>
    </w:p>
    <w:p w:rsidR="00A0701C" w:rsidRPr="00A0701C" w:rsidRDefault="00A0701C" w:rsidP="00A0701C">
      <w:pPr>
        <w:shd w:val="clear" w:color="auto" w:fill="FFFFFF"/>
        <w:spacing w:before="100" w:beforeAutospacing="1" w:after="240" w:line="240" w:lineRule="auto"/>
        <w:jc w:val="both"/>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les maux de tête deviennent violents, ou en cas de vomissements,</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b/>
          <w:bCs/>
          <w:color w:val="000000"/>
          <w:sz w:val="20"/>
          <w:szCs w:val="20"/>
          <w:u w:val="single"/>
          <w:lang w:eastAsia="fr-FR"/>
        </w:rPr>
        <w:t>CONSULTEZ IMMEDIATEMENT VOTRE MEDECIN</w:t>
      </w:r>
    </w:p>
    <w:p w:rsidR="00A0701C" w:rsidRPr="00A0701C" w:rsidRDefault="00A0701C" w:rsidP="00A0701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01C">
        <w:rPr>
          <w:rFonts w:ascii="Source Sans Pro" w:eastAsia="Times New Roman" w:hAnsi="Source Sans Pro" w:cs="Times New Roman"/>
          <w:b/>
          <w:bCs/>
          <w:color w:val="000000"/>
          <w:sz w:val="20"/>
          <w:szCs w:val="20"/>
          <w:lang w:eastAsia="fr-FR"/>
        </w:rPr>
        <w:t>QUE FAIRE EN CAS DE DOULEURS ?</w:t>
      </w:r>
    </w:p>
    <w:p w:rsidR="00A0701C"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S'il n'y a pas d’amélioration au bout de 5 jours de traitement,</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A0701C" w:rsidRPr="00A0701C" w:rsidRDefault="00A0701C" w:rsidP="00A0701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A0701C" w:rsidRPr="00A0701C" w:rsidRDefault="00A0701C" w:rsidP="00A0701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0701C">
        <w:rPr>
          <w:rFonts w:ascii="Symbol" w:eastAsia="Times New Roman" w:hAnsi="Symbol" w:cs="Times New Roman"/>
          <w:color w:val="000000"/>
          <w:sz w:val="20"/>
          <w:szCs w:val="20"/>
          <w:lang w:eastAsia="fr-FR"/>
        </w:rPr>
        <w:t></w:t>
      </w:r>
      <w:r w:rsidRPr="00A0701C">
        <w:rPr>
          <w:rFonts w:ascii="Times New Roman" w:eastAsia="Times New Roman" w:hAnsi="Times New Roman" w:cs="Times New Roman"/>
          <w:color w:val="000000"/>
          <w:sz w:val="14"/>
          <w:szCs w:val="14"/>
          <w:lang w:eastAsia="fr-FR"/>
        </w:rPr>
        <w:t> </w:t>
      </w:r>
      <w:r w:rsidRPr="00A0701C">
        <w:rPr>
          <w:rFonts w:ascii="Source Sans Pro" w:eastAsia="Times New Roman" w:hAnsi="Source Sans Pro" w:cs="Times New Roman"/>
          <w:color w:val="000000"/>
          <w:sz w:val="20"/>
          <w:szCs w:val="20"/>
          <w:lang w:eastAsia="fr-FR"/>
        </w:rPr>
        <w:t>si elle vous réveille la nuit,</w:t>
      </w:r>
    </w:p>
    <w:p w:rsidR="0030110A" w:rsidRPr="00A0701C" w:rsidRDefault="00A0701C" w:rsidP="00A0701C">
      <w:pPr>
        <w:shd w:val="clear" w:color="auto" w:fill="FFFFFF"/>
        <w:spacing w:after="0" w:line="240" w:lineRule="auto"/>
        <w:rPr>
          <w:rFonts w:ascii="Source Sans Pro" w:eastAsia="Times New Roman" w:hAnsi="Source Sans Pro" w:cs="Times New Roman"/>
          <w:color w:val="000000"/>
          <w:sz w:val="20"/>
          <w:szCs w:val="20"/>
          <w:lang w:eastAsia="fr-FR"/>
        </w:rPr>
      </w:pPr>
      <w:r w:rsidRPr="00A0701C">
        <w:rPr>
          <w:rFonts w:ascii="Source Sans Pro" w:eastAsia="Times New Roman" w:hAnsi="Source Sans Pro" w:cs="Times New Roman"/>
          <w:b/>
          <w:bCs/>
          <w:color w:val="000000"/>
          <w:sz w:val="20"/>
          <w:szCs w:val="20"/>
          <w:u w:val="single"/>
          <w:lang w:eastAsia="fr-FR"/>
        </w:rPr>
        <w:t>CONSULTEZ IMMEDIATEMENT VOTRE MEDECIN</w:t>
      </w:r>
    </w:p>
    <w:sectPr w:rsidR="0030110A" w:rsidRPr="00A07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30110A"/>
    <w:rsid w:val="00A0701C"/>
    <w:rsid w:val="00AC5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0701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701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0701C"/>
    <w:rPr>
      <w:color w:val="0000FF"/>
      <w:u w:val="single"/>
    </w:rPr>
  </w:style>
  <w:style w:type="character" w:customStyle="1" w:styleId="souligne">
    <w:name w:val="souligne"/>
    <w:basedOn w:val="Policepardfaut"/>
    <w:rsid w:val="00A0701C"/>
  </w:style>
  <w:style w:type="character" w:customStyle="1" w:styleId="gras">
    <w:name w:val="gras"/>
    <w:basedOn w:val="Policepardfaut"/>
    <w:rsid w:val="00A0701C"/>
  </w:style>
  <w:style w:type="paragraph" w:customStyle="1" w:styleId="ammlistepuces2">
    <w:name w:val="ammlistepuces2"/>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A0701C"/>
  </w:style>
  <w:style w:type="paragraph" w:customStyle="1" w:styleId="ammannexetitre3">
    <w:name w:val="ammannexetitre3"/>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grascar">
    <w:name w:val="ammcorpstextegrascar"/>
    <w:basedOn w:val="Policepardfaut"/>
    <w:rsid w:val="00A0701C"/>
  </w:style>
  <w:style w:type="paragraph" w:customStyle="1" w:styleId="ammannexetitre2">
    <w:name w:val="ammannexetitre2"/>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A070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6567738&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3091</Words>
  <Characters>17003</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2019-01-29T10:54:00Z</dcterms:created>
  <dcterms:modified xsi:type="dcterms:W3CDTF">2019-01-29T10:54:00Z</dcterms:modified>
</cp:coreProperties>
</file>