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E2E" w:rsidRPr="00C72E2E" w:rsidRDefault="00C72E2E" w:rsidP="00C72E2E">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C72E2E">
        <w:rPr>
          <w:rFonts w:ascii="Source Sans Pro" w:eastAsia="Times New Roman" w:hAnsi="Source Sans Pro" w:cs="Times New Roman"/>
          <w:b/>
          <w:bCs/>
          <w:color w:val="000000"/>
          <w:sz w:val="20"/>
          <w:szCs w:val="20"/>
          <w:u w:val="single"/>
          <w:lang w:eastAsia="fr-FR"/>
        </w:rPr>
        <w:t>DOLIPRANE 500 mg, gélule</w:t>
      </w:r>
      <w:bookmarkEnd w:id="0"/>
    </w:p>
    <w:p w:rsidR="00C72E2E" w:rsidRPr="00C72E2E" w:rsidRDefault="00C72E2E" w:rsidP="00C72E2E">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Paracétamol</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C72E2E">
        <w:rPr>
          <w:rFonts w:ascii="Source Sans Pro" w:eastAsia="Times New Roman" w:hAnsi="Source Sans Pro" w:cs="Times New Roman"/>
          <w:b/>
          <w:bCs/>
          <w:color w:val="000000"/>
          <w:sz w:val="20"/>
          <w:szCs w:val="20"/>
          <w:u w:val="single"/>
          <w:lang w:eastAsia="fr-FR"/>
        </w:rPr>
        <w:t>Encadré</w:t>
      </w:r>
      <w:bookmarkEnd w:id="1"/>
    </w:p>
    <w:p w:rsidR="00C72E2E" w:rsidRPr="00C72E2E" w:rsidRDefault="00C72E2E" w:rsidP="00C72E2E">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C72E2E">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val="fr-BE" w:eastAsia="fr-FR"/>
        </w:rPr>
        <w:t></w:t>
      </w:r>
      <w:r w:rsidRPr="00C72E2E">
        <w:rPr>
          <w:rFonts w:ascii="Times New Roman" w:eastAsia="Times New Roman" w:hAnsi="Times New Roman" w:cs="Times New Roman"/>
          <w:color w:val="000000"/>
          <w:sz w:val="14"/>
          <w:szCs w:val="14"/>
          <w:lang w:val="fr-BE" w:eastAsia="fr-FR"/>
        </w:rPr>
        <w:t> </w:t>
      </w:r>
      <w:r w:rsidRPr="00C72E2E">
        <w:rPr>
          <w:rFonts w:ascii="Source Sans Pro" w:eastAsia="Times New Roman" w:hAnsi="Source Sans Pro" w:cs="Times New Roman"/>
          <w:color w:val="000000"/>
          <w:sz w:val="20"/>
          <w:szCs w:val="20"/>
          <w:lang w:val="fr-BE" w:eastAsia="fr-FR"/>
        </w:rPr>
        <w:t>Gardez cette notice. Vous pourriez avoir besoin de la relire.</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val="fr-BE" w:eastAsia="fr-FR"/>
        </w:rPr>
        <w:t></w:t>
      </w:r>
      <w:r w:rsidRPr="00C72E2E">
        <w:rPr>
          <w:rFonts w:ascii="Times New Roman" w:eastAsia="Times New Roman" w:hAnsi="Times New Roman" w:cs="Times New Roman"/>
          <w:color w:val="000000"/>
          <w:sz w:val="14"/>
          <w:szCs w:val="14"/>
          <w:lang w:val="fr-BE" w:eastAsia="fr-FR"/>
        </w:rPr>
        <w:t> </w:t>
      </w:r>
      <w:r w:rsidRPr="00C72E2E">
        <w:rPr>
          <w:rFonts w:ascii="Source Sans Pro" w:eastAsia="Times New Roman" w:hAnsi="Source Sans Pro" w:cs="Times New Roman"/>
          <w:color w:val="000000"/>
          <w:sz w:val="20"/>
          <w:szCs w:val="20"/>
          <w:lang w:val="fr-BE" w:eastAsia="fr-FR"/>
        </w:rPr>
        <w:t>Adressez</w:t>
      </w:r>
      <w:r w:rsidRPr="00C72E2E">
        <w:rPr>
          <w:rFonts w:ascii="Source Sans Pro" w:eastAsia="Times New Roman" w:hAnsi="Source Sans Pro" w:cs="Times New Roman"/>
          <w:color w:val="000000"/>
          <w:sz w:val="20"/>
          <w:szCs w:val="20"/>
          <w:lang w:val="fr-BE" w:eastAsia="fr-FR"/>
        </w:rPr>
        <w:noBreakHyphen/>
        <w:t>vous à votre pharmacien pour tout conseil ou information.</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val="fr-BE" w:eastAsia="fr-FR"/>
        </w:rPr>
        <w:t></w:t>
      </w:r>
      <w:r w:rsidRPr="00C72E2E">
        <w:rPr>
          <w:rFonts w:ascii="Times New Roman" w:eastAsia="Times New Roman" w:hAnsi="Times New Roman" w:cs="Times New Roman"/>
          <w:color w:val="000000"/>
          <w:sz w:val="14"/>
          <w:szCs w:val="14"/>
          <w:lang w:val="fr-BE" w:eastAsia="fr-FR"/>
        </w:rPr>
        <w:t> </w:t>
      </w:r>
      <w:r w:rsidRPr="00C72E2E">
        <w:rPr>
          <w:rFonts w:ascii="Source Sans Pro" w:eastAsia="Times New Roman" w:hAnsi="Source Sans Pro" w:cs="Times New Roman"/>
          <w:color w:val="000000"/>
          <w:sz w:val="20"/>
          <w:szCs w:val="20"/>
          <w:lang w:val="fr-BE" w:eastAsia="fr-FR"/>
        </w:rPr>
        <w:t>Si vous ressentez l’un des effets indésirables, parlez</w:t>
      </w:r>
      <w:r w:rsidRPr="00C72E2E">
        <w:rPr>
          <w:rFonts w:ascii="Source Sans Pro" w:eastAsia="Times New Roman" w:hAnsi="Source Sans Pro" w:cs="Times New Roman"/>
          <w:color w:val="000000"/>
          <w:sz w:val="20"/>
          <w:szCs w:val="20"/>
          <w:lang w:val="fr-BE" w:eastAsia="fr-FR"/>
        </w:rPr>
        <w:noBreakHyphen/>
        <w:t>en à votre médecin ou votre pharmacien. Ceci s’applique aussi à tout effet indésirable qui ne serait pas mentionné dans cette notice. </w:t>
      </w:r>
      <w:r w:rsidRPr="00C72E2E">
        <w:rPr>
          <w:rFonts w:ascii="Source Sans Pro" w:eastAsia="Times New Roman" w:hAnsi="Source Sans Pro" w:cs="Times New Roman"/>
          <w:color w:val="000000"/>
          <w:sz w:val="20"/>
          <w:szCs w:val="20"/>
          <w:lang w:eastAsia="fr-FR"/>
        </w:rPr>
        <w:t>Voir rubrique 4.</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val="fr-BE" w:eastAsia="fr-FR"/>
        </w:rPr>
        <w:t>Ne laissez pas ce médicament à la portée des enfants.</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C72E2E">
        <w:rPr>
          <w:rFonts w:ascii="Source Sans Pro" w:eastAsia="Times New Roman" w:hAnsi="Source Sans Pro" w:cs="Times New Roman"/>
          <w:b/>
          <w:bCs/>
          <w:color w:val="000000"/>
          <w:sz w:val="20"/>
          <w:szCs w:val="20"/>
          <w:u w:val="single"/>
          <w:lang w:eastAsia="fr-FR"/>
        </w:rPr>
        <w:t>Que contient cette notice ?</w:t>
      </w:r>
      <w:bookmarkEnd w:id="3"/>
    </w:p>
    <w:p w:rsidR="00C72E2E" w:rsidRPr="00C72E2E" w:rsidRDefault="00C72E2E" w:rsidP="00C72E2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1. Qu'est</w:t>
      </w:r>
      <w:r w:rsidRPr="00C72E2E">
        <w:rPr>
          <w:rFonts w:ascii="Source Sans Pro" w:eastAsia="Times New Roman" w:hAnsi="Source Sans Pro" w:cs="Times New Roman"/>
          <w:color w:val="000000"/>
          <w:sz w:val="20"/>
          <w:szCs w:val="20"/>
          <w:lang w:eastAsia="fr-FR"/>
        </w:rPr>
        <w:noBreakHyphen/>
        <w:t>ce que DOLIPRANE 500 mg, gélule et dans quels cas est</w:t>
      </w:r>
      <w:r w:rsidRPr="00C72E2E">
        <w:rPr>
          <w:rFonts w:ascii="Source Sans Pro" w:eastAsia="Times New Roman" w:hAnsi="Source Sans Pro" w:cs="Times New Roman"/>
          <w:color w:val="000000"/>
          <w:sz w:val="20"/>
          <w:szCs w:val="20"/>
          <w:lang w:eastAsia="fr-FR"/>
        </w:rPr>
        <w:noBreakHyphen/>
        <w:t>il utilisé ?</w:t>
      </w:r>
    </w:p>
    <w:p w:rsidR="00C72E2E" w:rsidRPr="00C72E2E" w:rsidRDefault="00C72E2E" w:rsidP="00C72E2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2. Quelles sont les informations à connaître avant de prendre DOLIPRANE 500 mg, gélule ?</w:t>
      </w:r>
    </w:p>
    <w:p w:rsidR="00C72E2E" w:rsidRPr="00C72E2E" w:rsidRDefault="00C72E2E" w:rsidP="00C72E2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3. Comment prendre DOLIPRANE 500 mg, gélule ?</w:t>
      </w:r>
    </w:p>
    <w:p w:rsidR="00C72E2E" w:rsidRPr="00C72E2E" w:rsidRDefault="00C72E2E" w:rsidP="00C72E2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4. Quels sont les effets indésirables éventuels ?</w:t>
      </w:r>
    </w:p>
    <w:p w:rsidR="00C72E2E" w:rsidRPr="00C72E2E" w:rsidRDefault="00C72E2E" w:rsidP="00C72E2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5. Comment conserver DOLIPRANE 500 mg, gélule ?</w:t>
      </w:r>
    </w:p>
    <w:p w:rsidR="00C72E2E" w:rsidRPr="00C72E2E" w:rsidRDefault="00C72E2E" w:rsidP="00C72E2E">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6. Contenu de l’emballage et autres informations.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val="fr-BE" w:eastAsia="fr-FR"/>
        </w:rPr>
        <w:t>Ne laissez pas ce médicament à la portée des enfants.</w:t>
      </w:r>
    </w:p>
    <w:p w:rsidR="00C72E2E" w:rsidRPr="00C72E2E" w:rsidRDefault="00C72E2E" w:rsidP="00C72E2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C72E2E">
        <w:rPr>
          <w:rFonts w:ascii="Source Sans Pro" w:eastAsia="Times New Roman" w:hAnsi="Source Sans Pro" w:cs="Times New Roman"/>
          <w:b/>
          <w:bCs/>
          <w:color w:val="000000"/>
          <w:sz w:val="20"/>
          <w:szCs w:val="20"/>
          <w:u w:val="single"/>
          <w:lang w:eastAsia="fr-FR"/>
        </w:rPr>
        <w:t>1. QU’EST-CE QUE 500 mg, gélule ET DANS QUELS CAS EST-IL UTILISE ?</w:t>
      </w:r>
      <w:bookmarkEnd w:id="4"/>
      <w:r w:rsidRPr="00C72E2E">
        <w:rPr>
          <w:rFonts w:ascii="Source Sans Pro" w:eastAsia="Times New Roman" w:hAnsi="Source Sans Pro" w:cs="Times New Roman"/>
          <w:b/>
          <w:bCs/>
          <w:color w:val="000000"/>
          <w:sz w:val="20"/>
          <w:szCs w:val="20"/>
          <w:lang w:eastAsia="fr-FR"/>
        </w:rPr>
        <w:t>  </w:t>
      </w:r>
      <w:bookmarkStart w:id="5" w:name="_GoBack"/>
      <w:bookmarkEnd w:id="5"/>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C72E2E">
        <w:rPr>
          <w:rFonts w:ascii="Source Sans Pro" w:eastAsia="Times New Roman" w:hAnsi="Source Sans Pro" w:cs="Times New Roman"/>
          <w:color w:val="000000"/>
          <w:sz w:val="20"/>
          <w:szCs w:val="20"/>
          <w:u w:val="single"/>
          <w:lang w:eastAsia="fr-FR"/>
        </w:rPr>
        <w:t>Classe pharmacothérapeutique : Autres analgésiques et antipyrétiques</w:t>
      </w:r>
      <w:r w:rsidRPr="00C72E2E">
        <w:rPr>
          <w:rFonts w:ascii="Source Sans Pro" w:eastAsia="Times New Roman" w:hAnsi="Source Sans Pro" w:cs="Times New Roman"/>
          <w:color w:val="000000"/>
          <w:sz w:val="20"/>
          <w:szCs w:val="20"/>
          <w:u w:val="single"/>
          <w:lang w:eastAsia="fr-FR"/>
        </w:rPr>
        <w:noBreakHyphen/>
        <w:t>anilides - code ATC : N02BE01.</w:t>
      </w:r>
      <w:bookmarkEnd w:id="6"/>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La substance active de ce médicament est le paracétamol.</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Cette présentation est réservée à l’adulte et à l’enfant à partir de 27 kg (soit à partir d’environ 8 ans). </w:t>
      </w:r>
      <w:r w:rsidRPr="00C72E2E">
        <w:rPr>
          <w:rFonts w:ascii="Source Sans Pro" w:eastAsia="Times New Roman" w:hAnsi="Source Sans Pro" w:cs="Times New Roman"/>
          <w:color w:val="000000"/>
          <w:sz w:val="20"/>
          <w:szCs w:val="20"/>
          <w:u w:val="single"/>
          <w:lang w:eastAsia="fr-FR"/>
        </w:rPr>
        <w:t>Lire attentivement la rubrique Posologie</w:t>
      </w:r>
      <w:r w:rsidRPr="00C72E2E">
        <w:rPr>
          <w:rFonts w:ascii="Source Sans Pro" w:eastAsia="Times New Roman" w:hAnsi="Source Sans Pro" w:cs="Times New Roman"/>
          <w:color w:val="000000"/>
          <w:sz w:val="20"/>
          <w:szCs w:val="20"/>
          <w:lang w:eastAsia="fr-FR"/>
        </w:rPr>
        <w:t>.</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Pour les enfants ayant un poids inférieur à 27 kg, il existe d’autres présentations de paracétamol : demandez conseil à votre médecin ou à votre pharmacien.</w:t>
      </w:r>
    </w:p>
    <w:p w:rsidR="00C72E2E" w:rsidRPr="00C72E2E" w:rsidRDefault="00C72E2E" w:rsidP="00C72E2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C72E2E">
        <w:rPr>
          <w:rFonts w:ascii="Source Sans Pro" w:eastAsia="Times New Roman" w:hAnsi="Source Sans Pro" w:cs="Times New Roman"/>
          <w:b/>
          <w:bCs/>
          <w:color w:val="000000"/>
          <w:sz w:val="20"/>
          <w:szCs w:val="20"/>
          <w:u w:val="single"/>
          <w:lang w:eastAsia="fr-FR"/>
        </w:rPr>
        <w:t>2. QUELLES SONT LES INFORMATIONS A CONNAITRE AVANT DE PRENDRE DOLIPRANE 500 mg, gélule ?</w:t>
      </w:r>
      <w:bookmarkEnd w:id="7"/>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C72E2E">
        <w:rPr>
          <w:rFonts w:ascii="Source Sans Pro" w:eastAsia="Times New Roman" w:hAnsi="Source Sans Pro" w:cs="Times New Roman"/>
          <w:b/>
          <w:bCs/>
          <w:color w:val="000000"/>
          <w:sz w:val="20"/>
          <w:szCs w:val="20"/>
          <w:u w:val="single"/>
          <w:lang w:eastAsia="fr-FR"/>
        </w:rPr>
        <w:t>Ne prenez jamais DOLIPRANE 500 mg, gélule :</w:t>
      </w:r>
      <w:bookmarkEnd w:id="8"/>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avez une maladie grave du foie</w:t>
      </w:r>
    </w:p>
    <w:p w:rsidR="00C72E2E" w:rsidRPr="00C72E2E" w:rsidRDefault="00C72E2E" w:rsidP="00C72E2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lastRenderedPageBreak/>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EN CAS DE DOUTE, IL EST INDISPENSABLE DE DEMANDER L’AVIS DE VOTRE MEDECIN OU DE VOTRE PHARMACIEN.</w:t>
      </w:r>
    </w:p>
    <w:tbl>
      <w:tblPr>
        <w:tblW w:w="0" w:type="auto"/>
        <w:jc w:val="center"/>
        <w:tblCellMar>
          <w:left w:w="0" w:type="dxa"/>
          <w:right w:w="0" w:type="dxa"/>
        </w:tblCellMar>
        <w:tblLook w:val="04A0" w:firstRow="1" w:lastRow="0" w:firstColumn="1" w:lastColumn="0" w:noHBand="0" w:noVBand="1"/>
      </w:tblPr>
      <w:tblGrid>
        <w:gridCol w:w="9052"/>
      </w:tblGrid>
      <w:tr w:rsidR="00C72E2E" w:rsidRPr="00C72E2E" w:rsidTr="00C72E2E">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72E2E" w:rsidRPr="00C72E2E" w:rsidRDefault="00C72E2E" w:rsidP="00C72E2E">
            <w:pPr>
              <w:spacing w:after="0" w:line="240" w:lineRule="auto"/>
              <w:rPr>
                <w:rFonts w:ascii="Times New Roman" w:eastAsia="Times New Roman" w:hAnsi="Times New Roman" w:cs="Times New Roman"/>
                <w:color w:val="000000"/>
                <w:sz w:val="24"/>
                <w:szCs w:val="24"/>
                <w:lang w:eastAsia="fr-FR"/>
              </w:rPr>
            </w:pPr>
            <w:r w:rsidRPr="00C72E2E">
              <w:rPr>
                <w:rFonts w:ascii="Times New Roman" w:eastAsia="Times New Roman" w:hAnsi="Times New Roman" w:cs="Times New Roman"/>
                <w:b/>
                <w:bCs/>
                <w:color w:val="000000"/>
                <w:sz w:val="24"/>
                <w:szCs w:val="24"/>
                <w:lang w:eastAsia="fr-FR"/>
              </w:rPr>
              <w:t>Ce médicament contient du paracétamol. D'autres médicaments en contiennent.</w:t>
            </w:r>
          </w:p>
          <w:p w:rsidR="00C72E2E" w:rsidRPr="00C72E2E" w:rsidRDefault="00C72E2E" w:rsidP="00C72E2E">
            <w:pPr>
              <w:spacing w:after="0" w:line="240" w:lineRule="auto"/>
              <w:rPr>
                <w:rFonts w:ascii="Times New Roman" w:eastAsia="Times New Roman" w:hAnsi="Times New Roman" w:cs="Times New Roman"/>
                <w:color w:val="000000"/>
                <w:sz w:val="24"/>
                <w:szCs w:val="24"/>
                <w:lang w:eastAsia="fr-FR"/>
              </w:rPr>
            </w:pPr>
            <w:r w:rsidRPr="00C72E2E">
              <w:rPr>
                <w:rFonts w:ascii="Times New Roman" w:eastAsia="Times New Roman" w:hAnsi="Times New Roman" w:cs="Times New Roman"/>
                <w:b/>
                <w:bCs/>
                <w:color w:val="000000"/>
                <w:sz w:val="24"/>
                <w:szCs w:val="24"/>
                <w:lang w:eastAsia="fr-FR"/>
              </w:rPr>
              <w:t>Vérifiez</w:t>
            </w:r>
            <w:r w:rsidRPr="00C72E2E">
              <w:rPr>
                <w:rFonts w:ascii="Times New Roman" w:eastAsia="Times New Roman" w:hAnsi="Times New Roman" w:cs="Times New Roman"/>
                <w:color w:val="000000"/>
                <w:sz w:val="24"/>
                <w:szCs w:val="24"/>
                <w:lang w:eastAsia="fr-FR"/>
              </w:rPr>
              <w:t> que vous ne prenez pas d'autres médicaments contenant du paracétamol,</w:t>
            </w:r>
            <w:r w:rsidRPr="00C72E2E">
              <w:rPr>
                <w:rFonts w:ascii="Times New Roman" w:eastAsia="Times New Roman" w:hAnsi="Times New Roman" w:cs="Times New Roman"/>
                <w:b/>
                <w:bCs/>
                <w:color w:val="000000"/>
                <w:sz w:val="24"/>
                <w:szCs w:val="24"/>
                <w:lang w:eastAsia="fr-FR"/>
              </w:rPr>
              <w:t> y compris si ce sont des médicaments obtenus sans prescription.</w:t>
            </w:r>
          </w:p>
          <w:p w:rsidR="00C72E2E" w:rsidRPr="00C72E2E" w:rsidRDefault="00C72E2E" w:rsidP="00C72E2E">
            <w:pPr>
              <w:spacing w:after="0" w:line="240" w:lineRule="auto"/>
              <w:rPr>
                <w:rFonts w:ascii="Times New Roman" w:eastAsia="Times New Roman" w:hAnsi="Times New Roman" w:cs="Times New Roman"/>
                <w:color w:val="000000"/>
                <w:sz w:val="24"/>
                <w:szCs w:val="24"/>
                <w:lang w:eastAsia="fr-FR"/>
              </w:rPr>
            </w:pPr>
            <w:r w:rsidRPr="00C72E2E">
              <w:rPr>
                <w:rFonts w:ascii="Times New Roman" w:eastAsia="Times New Roman" w:hAnsi="Times New Roman" w:cs="Times New Roman"/>
                <w:b/>
                <w:bCs/>
                <w:color w:val="000000"/>
                <w:sz w:val="24"/>
                <w:szCs w:val="24"/>
                <w:lang w:eastAsia="fr-FR"/>
              </w:rPr>
              <w:t>Ne les associez pas</w:t>
            </w:r>
            <w:r w:rsidRPr="00C72E2E">
              <w:rPr>
                <w:rFonts w:ascii="Times New Roman" w:eastAsia="Times New Roman" w:hAnsi="Times New Roman" w:cs="Times New Roman"/>
                <w:color w:val="000000"/>
                <w:sz w:val="24"/>
                <w:szCs w:val="24"/>
                <w:lang w:eastAsia="fr-FR"/>
              </w:rPr>
              <w:t>, afin de ne pas dépasser la dose quotidienne recommandée.</w:t>
            </w:r>
          </w:p>
          <w:p w:rsidR="00C72E2E" w:rsidRPr="00C72E2E" w:rsidRDefault="00C72E2E" w:rsidP="00C72E2E">
            <w:pPr>
              <w:spacing w:after="0" w:line="240" w:lineRule="auto"/>
              <w:rPr>
                <w:rFonts w:ascii="Times New Roman" w:eastAsia="Times New Roman" w:hAnsi="Times New Roman" w:cs="Times New Roman"/>
                <w:b/>
                <w:bCs/>
                <w:color w:val="000000"/>
                <w:sz w:val="24"/>
                <w:szCs w:val="24"/>
                <w:lang w:eastAsia="fr-FR"/>
              </w:rPr>
            </w:pPr>
            <w:r w:rsidRPr="00C72E2E">
              <w:rPr>
                <w:rFonts w:ascii="Times New Roman" w:eastAsia="Times New Roman" w:hAnsi="Times New Roman" w:cs="Times New Roman"/>
                <w:b/>
                <w:bCs/>
                <w:color w:val="000000"/>
                <w:sz w:val="24"/>
                <w:szCs w:val="24"/>
                <w:lang w:eastAsia="fr-FR"/>
              </w:rPr>
              <w:t>(</w:t>
            </w:r>
            <w:hyperlink r:id="rId4" w:anchor="Ann3b_PosoModAdmin_6" w:history="1">
              <w:r w:rsidRPr="00C72E2E">
                <w:rPr>
                  <w:rFonts w:ascii="Times New Roman" w:eastAsia="Times New Roman" w:hAnsi="Times New Roman" w:cs="Times New Roman"/>
                  <w:b/>
                  <w:bCs/>
                  <w:color w:val="000000"/>
                  <w:sz w:val="24"/>
                  <w:szCs w:val="24"/>
                  <w:u w:val="single"/>
                  <w:lang w:eastAsia="fr-FR"/>
                </w:rPr>
                <w:t>voir « Posologie</w:t>
              </w:r>
            </w:hyperlink>
            <w:r w:rsidRPr="00C72E2E">
              <w:rPr>
                <w:rFonts w:ascii="Times New Roman" w:eastAsia="Times New Roman" w:hAnsi="Times New Roman" w:cs="Times New Roman"/>
                <w:b/>
                <w:bCs/>
                <w:color w:val="000000"/>
                <w:sz w:val="24"/>
                <w:szCs w:val="24"/>
                <w:lang w:eastAsia="fr-FR"/>
              </w:rPr>
              <w:t> » et « Symptômes et instructions en cas de surdosage »)</w:t>
            </w:r>
          </w:p>
        </w:tc>
      </w:tr>
    </w:tbl>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Avertissements et précautions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val="fr-BE" w:eastAsia="fr-FR"/>
        </w:rPr>
        <w:t>Adressez</w:t>
      </w:r>
      <w:r w:rsidRPr="00C72E2E">
        <w:rPr>
          <w:rFonts w:ascii="Source Sans Pro" w:eastAsia="Times New Roman" w:hAnsi="Source Sans Pro" w:cs="Times New Roman"/>
          <w:color w:val="000000"/>
          <w:sz w:val="20"/>
          <w:szCs w:val="20"/>
          <w:lang w:val="fr-BE" w:eastAsia="fr-FR"/>
        </w:rPr>
        <w:noBreakHyphen/>
        <w:t>vous à votre médecin ou pharmacien avant de prendre </w:t>
      </w:r>
      <w:r w:rsidRPr="00C72E2E">
        <w:rPr>
          <w:rFonts w:ascii="Source Sans Pro" w:eastAsia="Times New Roman" w:hAnsi="Source Sans Pro" w:cs="Times New Roman"/>
          <w:color w:val="000000"/>
          <w:sz w:val="20"/>
          <w:szCs w:val="20"/>
          <w:lang w:eastAsia="fr-FR"/>
        </w:rPr>
        <w:t>DOLIPRANE 500 mg, gélule</w:t>
      </w:r>
      <w:r w:rsidRPr="00C72E2E">
        <w:rPr>
          <w:rFonts w:ascii="Source Sans Pro" w:eastAsia="Times New Roman" w:hAnsi="Source Sans Pro" w:cs="Times New Roman"/>
          <w:color w:val="000000"/>
          <w:sz w:val="20"/>
          <w:szCs w:val="20"/>
          <w:lang w:val="fr-BE" w:eastAsia="fr-FR"/>
        </w:rPr>
        <w:t>.</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Ann3b_MisesEnGarde_6"/>
      <w:bookmarkEnd w:id="9"/>
      <w:r w:rsidRPr="00C72E2E">
        <w:rPr>
          <w:rFonts w:ascii="Source Sans Pro" w:eastAsia="Times New Roman" w:hAnsi="Source Sans Pro" w:cs="Times New Roman"/>
          <w:b/>
          <w:bCs/>
          <w:color w:val="000000"/>
          <w:sz w:val="20"/>
          <w:szCs w:val="20"/>
          <w:lang w:val="fr-BE" w:eastAsia="fr-FR"/>
        </w:rPr>
        <w:t>Faites attention avec DOLIPRANE</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val="fr-BE" w:eastAsia="fr-FR"/>
        </w:rPr>
        <w:t></w:t>
      </w:r>
      <w:r w:rsidRPr="00C72E2E">
        <w:rPr>
          <w:rFonts w:ascii="Times New Roman" w:eastAsia="Times New Roman" w:hAnsi="Times New Roman" w:cs="Times New Roman"/>
          <w:color w:val="000000"/>
          <w:sz w:val="14"/>
          <w:szCs w:val="14"/>
          <w:lang w:val="fr-BE" w:eastAsia="fr-FR"/>
        </w:rPr>
        <w:t> </w:t>
      </w:r>
      <w:r w:rsidRPr="00C72E2E">
        <w:rPr>
          <w:rFonts w:ascii="Source Sans Pro" w:eastAsia="Times New Roman" w:hAnsi="Source Sans Pro" w:cs="Times New Roman"/>
          <w:color w:val="000000"/>
          <w:sz w:val="20"/>
          <w:szCs w:val="20"/>
          <w:lang w:val="fr-BE" w:eastAsia="fr-FR"/>
        </w:rPr>
        <w:t>Si la douleur persiste </w:t>
      </w:r>
      <w:r w:rsidRPr="00C72E2E">
        <w:rPr>
          <w:rFonts w:ascii="Source Sans Pro" w:eastAsia="Times New Roman" w:hAnsi="Source Sans Pro" w:cs="Times New Roman"/>
          <w:color w:val="000000"/>
          <w:sz w:val="20"/>
          <w:szCs w:val="20"/>
          <w:u w:val="single"/>
          <w:lang w:val="fr-BE" w:eastAsia="fr-FR"/>
        </w:rPr>
        <w:t>plus de 5 jours</w:t>
      </w:r>
      <w:r w:rsidRPr="00C72E2E">
        <w:rPr>
          <w:rFonts w:ascii="Source Sans Pro" w:eastAsia="Times New Roman" w:hAnsi="Source Sans Pro" w:cs="Times New Roman"/>
          <w:color w:val="000000"/>
          <w:sz w:val="20"/>
          <w:szCs w:val="20"/>
          <w:lang w:val="fr-BE" w:eastAsia="fr-FR"/>
        </w:rPr>
        <w:t> ou la fièvre </w:t>
      </w:r>
      <w:r w:rsidRPr="00C72E2E">
        <w:rPr>
          <w:rFonts w:ascii="Source Sans Pro" w:eastAsia="Times New Roman" w:hAnsi="Source Sans Pro" w:cs="Times New Roman"/>
          <w:color w:val="000000"/>
          <w:sz w:val="20"/>
          <w:szCs w:val="20"/>
          <w:u w:val="single"/>
          <w:lang w:val="fr-BE" w:eastAsia="fr-FR"/>
        </w:rPr>
        <w:t>plus de 3 jours</w:t>
      </w:r>
      <w:r w:rsidRPr="00C72E2E">
        <w:rPr>
          <w:rFonts w:ascii="Source Sans Pro" w:eastAsia="Times New Roman" w:hAnsi="Source Sans Pro" w:cs="Times New Roman"/>
          <w:color w:val="000000"/>
          <w:sz w:val="20"/>
          <w:szCs w:val="20"/>
          <w:lang w:val="fr-BE" w:eastAsia="fr-FR"/>
        </w:rPr>
        <w:t>, ou en cas d’efficacité insuffisante ou de survenue de tout autre signe, ne pas continuer le traitement sans l’avis de votre médecin.</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La prise de paracétamol peut entraîner des troubles du fonctionnement du foie.</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Vous devez demander l’avis de votre médecin avant de prendre ce médicament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72E2E">
        <w:rPr>
          <w:rFonts w:ascii="Courier New" w:eastAsia="Times New Roman" w:hAnsi="Courier New" w:cs="Courier New"/>
          <w:color w:val="000000"/>
          <w:sz w:val="20"/>
          <w:szCs w:val="20"/>
          <w:lang w:eastAsia="fr-FR"/>
        </w:rPr>
        <w:t>o</w:t>
      </w:r>
      <w:proofErr w:type="gramEnd"/>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pesez moins de 50 kg,</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72E2E">
        <w:rPr>
          <w:rFonts w:ascii="Courier New" w:eastAsia="Times New Roman" w:hAnsi="Courier New" w:cs="Courier New"/>
          <w:color w:val="000000"/>
          <w:sz w:val="20"/>
          <w:szCs w:val="20"/>
          <w:lang w:eastAsia="fr-FR"/>
        </w:rPr>
        <w:t>o</w:t>
      </w:r>
      <w:proofErr w:type="gramEnd"/>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avez une maladie du foie ou maladie grave des reins,</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72E2E">
        <w:rPr>
          <w:rFonts w:ascii="Courier New" w:eastAsia="Times New Roman" w:hAnsi="Courier New" w:cs="Courier New"/>
          <w:color w:val="000000"/>
          <w:sz w:val="20"/>
          <w:szCs w:val="20"/>
          <w:lang w:eastAsia="fr-FR"/>
        </w:rPr>
        <w:t>o</w:t>
      </w:r>
      <w:proofErr w:type="gramEnd"/>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72E2E">
        <w:rPr>
          <w:rFonts w:ascii="Courier New" w:eastAsia="Times New Roman" w:hAnsi="Courier New" w:cs="Courier New"/>
          <w:color w:val="000000"/>
          <w:sz w:val="20"/>
          <w:szCs w:val="20"/>
          <w:lang w:eastAsia="fr-FR"/>
        </w:rPr>
        <w:t>o</w:t>
      </w:r>
      <w:proofErr w:type="gramEnd"/>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souffrez de déshydratation,</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Courier New" w:eastAsia="Times New Roman" w:hAnsi="Courier New" w:cs="Courier New"/>
          <w:color w:val="000000"/>
          <w:sz w:val="20"/>
          <w:szCs w:val="20"/>
          <w:lang w:eastAsia="fr-FR"/>
        </w:rPr>
        <w:t>o</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72E2E">
        <w:rPr>
          <w:rFonts w:ascii="Courier New" w:eastAsia="Times New Roman" w:hAnsi="Courier New" w:cs="Courier New"/>
          <w:color w:val="000000"/>
          <w:sz w:val="20"/>
          <w:szCs w:val="20"/>
          <w:lang w:eastAsia="fr-FR"/>
        </w:rPr>
        <w:t>o</w:t>
      </w:r>
      <w:proofErr w:type="gramEnd"/>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êtes allergique à l’aspirine et/ou aux anti</w:t>
      </w:r>
      <w:r w:rsidRPr="00C72E2E">
        <w:rPr>
          <w:rFonts w:ascii="Source Sans Pro" w:eastAsia="Times New Roman" w:hAnsi="Source Sans Pro" w:cs="Times New Roman"/>
          <w:color w:val="000000"/>
          <w:sz w:val="20"/>
          <w:szCs w:val="20"/>
          <w:lang w:eastAsia="fr-FR"/>
        </w:rPr>
        <w:noBreakHyphen/>
        <w:t>inflammatoires non stéroïdiens</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La consommation de boissons alcoolisées pendant le traitement est déconseillée.</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En cas d’administration chez un enfant, la dose dépend de son poids (voir rubrique « Comment prendre DOLIPRANE 500 mg, gélule »).</w:t>
      </w:r>
    </w:p>
    <w:p w:rsidR="00C72E2E" w:rsidRPr="00C72E2E" w:rsidRDefault="00C72E2E" w:rsidP="00C72E2E">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En cas d’hépatite virale aiguë, arrêtez votre traitement et consultez votre médecin.</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Analyses de sang</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Prévenez votre médecin si vous prenez DOLIPRANE 500 mg, gélule et que vous devez faire un test sanguin car ce médicament peut fausser les résultats de votre taux d’acide urique (uricémie) et de sucre (glycémie) dans le sang.</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EN CAS DE DOUTE NE PAS HÉSITER À DEMANDER L’AVIS DE VOTRE MÉDECIN OU DE VOTRE PHARMACIEN.</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Autres médicaments et DOLIPRANE 500 mg, gélule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Si vous suivez un traitement anticoagulant par voie orale (par warfarine ou AVK), la prise de DOLIPRANE aux doses maximales (4 g/jour) pendant plus de 4 jours nécessite une surveillance renforcée des examens biologiques dont notamment de l’INR. Dans ce cas, consultez votre médecin.</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L’efficacité du paracétamol peut être diminuée si vous prenez simultanément des résines chélatrices – médicament qui diminue le taux de cholestérol dans le sang (respectez un intervalle de plus de 2 heures entre les 2 prises).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C72E2E">
        <w:rPr>
          <w:rFonts w:ascii="Source Sans Pro" w:eastAsia="Times New Roman" w:hAnsi="Source Sans Pro" w:cs="Times New Roman"/>
          <w:color w:val="000000"/>
          <w:sz w:val="20"/>
          <w:szCs w:val="20"/>
          <w:lang w:eastAsia="fr-FR"/>
        </w:rPr>
        <w:t>flucloxacilline</w:t>
      </w:r>
      <w:proofErr w:type="spellEnd"/>
      <w:r w:rsidRPr="00C72E2E">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La toxicité du paracétamol peut être augmentée, si vous prenez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Des médicaments potentiellement toxiques pour le foie</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10" w:name="_Toc142279002"/>
      <w:r w:rsidRPr="00C72E2E">
        <w:rPr>
          <w:rFonts w:ascii="Symbol" w:eastAsia="Times New Roman" w:hAnsi="Symbol" w:cs="Times New Roman"/>
          <w:color w:val="000000"/>
          <w:sz w:val="20"/>
          <w:szCs w:val="20"/>
          <w:u w:val="single"/>
          <w:lang w:eastAsia="fr-FR"/>
        </w:rPr>
        <w:t></w:t>
      </w:r>
      <w:r w:rsidRPr="00C72E2E">
        <w:rPr>
          <w:rFonts w:ascii="Times New Roman" w:eastAsia="Times New Roman" w:hAnsi="Times New Roman" w:cs="Times New Roman"/>
          <w:color w:val="000000"/>
          <w:sz w:val="14"/>
          <w:szCs w:val="14"/>
          <w:u w:val="single"/>
          <w:lang w:eastAsia="fr-FR"/>
        </w:rPr>
        <w:t> </w:t>
      </w:r>
      <w:r w:rsidRPr="00C72E2E">
        <w:rPr>
          <w:rFonts w:ascii="Source Sans Pro" w:eastAsia="Times New Roman" w:hAnsi="Source Sans Pro" w:cs="Times New Roman"/>
          <w:color w:val="000000"/>
          <w:sz w:val="20"/>
          <w:szCs w:val="20"/>
          <w:u w:val="single"/>
          <w:lang w:eastAsia="fr-FR"/>
        </w:rPr>
        <w:t>Des médicaments qui favorisent la production du métabolite toxique du paracétamol tels que les médicaments antiépileptiques (phénobarbital, phénytoïne, carbamazépine, topiramate),</w:t>
      </w:r>
      <w:bookmarkEnd w:id="10"/>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De la rifampicine (un antibiotique),</w:t>
      </w:r>
    </w:p>
    <w:p w:rsidR="00C72E2E" w:rsidRPr="00C72E2E" w:rsidRDefault="00C72E2E" w:rsidP="00C72E2E">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En même temps de l’alcool</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DOLIPRANE 500 mg, gélule avec des aliments, boissons et de l’alcool</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La consommation de boissons alcoolisées pendant le traitement est déconseillée.</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05"/>
      <w:bookmarkStart w:id="12" w:name="_Toc142279012"/>
      <w:bookmarkStart w:id="13" w:name="_Toc142279011"/>
      <w:bookmarkEnd w:id="11"/>
      <w:bookmarkEnd w:id="12"/>
      <w:r w:rsidRPr="00C72E2E">
        <w:rPr>
          <w:rFonts w:ascii="Source Sans Pro" w:eastAsia="Times New Roman" w:hAnsi="Source Sans Pro" w:cs="Times New Roman"/>
          <w:b/>
          <w:bCs/>
          <w:color w:val="000000"/>
          <w:sz w:val="20"/>
          <w:szCs w:val="20"/>
          <w:u w:val="single"/>
          <w:lang w:eastAsia="fr-FR"/>
        </w:rPr>
        <w:t>Grossesse, allaitement</w:t>
      </w:r>
      <w:bookmarkEnd w:id="13"/>
      <w:r w:rsidRPr="00C72E2E">
        <w:rPr>
          <w:rFonts w:ascii="Source Sans Pro" w:eastAsia="Times New Roman" w:hAnsi="Source Sans Pro" w:cs="Times New Roman"/>
          <w:b/>
          <w:bCs/>
          <w:color w:val="000000"/>
          <w:sz w:val="20"/>
          <w:szCs w:val="20"/>
          <w:lang w:eastAsia="fr-FR"/>
        </w:rPr>
        <w:t> et fertilité</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Ann3b_GrossAllait_6"/>
      <w:bookmarkEnd w:id="14"/>
      <w:r w:rsidRPr="00C72E2E">
        <w:rPr>
          <w:rFonts w:ascii="Source Sans Pro" w:eastAsia="Times New Roman" w:hAnsi="Source Sans Pro" w:cs="Times New Roman"/>
          <w:color w:val="000000"/>
          <w:sz w:val="20"/>
          <w:szCs w:val="20"/>
          <w:lang w:eastAsia="fr-FR"/>
        </w:rPr>
        <w:t>Grossesse et allaitement</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Fertilité</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Sportifs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Sans objet.</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_Toc142279006"/>
      <w:r w:rsidRPr="00C72E2E">
        <w:rPr>
          <w:rFonts w:ascii="Source Sans Pro" w:eastAsia="Times New Roman" w:hAnsi="Source Sans Pro" w:cs="Times New Roman"/>
          <w:b/>
          <w:bCs/>
          <w:color w:val="000000"/>
          <w:sz w:val="20"/>
          <w:szCs w:val="20"/>
          <w:u w:val="single"/>
          <w:lang w:eastAsia="fr-FR"/>
        </w:rPr>
        <w:t>Conduite de véhicules et utilisation de machines</w:t>
      </w:r>
      <w:bookmarkEnd w:id="15"/>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Sans objet.</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6" w:name="_Toc142279007"/>
      <w:r w:rsidRPr="00C72E2E">
        <w:rPr>
          <w:rFonts w:ascii="Source Sans Pro" w:eastAsia="Times New Roman" w:hAnsi="Source Sans Pro" w:cs="Times New Roman"/>
          <w:b/>
          <w:bCs/>
          <w:color w:val="000000"/>
          <w:sz w:val="20"/>
          <w:szCs w:val="20"/>
          <w:u w:val="single"/>
          <w:lang w:eastAsia="fr-FR"/>
        </w:rPr>
        <w:t>Liste des excipients à effet notoire</w:t>
      </w:r>
      <w:bookmarkEnd w:id="16"/>
      <w:r w:rsidRPr="00C72E2E">
        <w:rPr>
          <w:rFonts w:ascii="Source Sans Pro" w:eastAsia="Times New Roman" w:hAnsi="Source Sans Pro" w:cs="Times New Roman"/>
          <w:b/>
          <w:bCs/>
          <w:color w:val="000000"/>
          <w:sz w:val="20"/>
          <w:szCs w:val="20"/>
          <w:lang w:eastAsia="fr-FR"/>
        </w:rPr>
        <w:t>.</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Sans objet.</w:t>
      </w:r>
    </w:p>
    <w:p w:rsidR="00C72E2E" w:rsidRPr="00C72E2E" w:rsidRDefault="00C72E2E" w:rsidP="00C72E2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7" w:name="Ann3bCommentPrendre"/>
      <w:r w:rsidRPr="00C72E2E">
        <w:rPr>
          <w:rFonts w:ascii="Source Sans Pro" w:eastAsia="Times New Roman" w:hAnsi="Source Sans Pro" w:cs="Times New Roman"/>
          <w:b/>
          <w:bCs/>
          <w:color w:val="000000"/>
          <w:sz w:val="20"/>
          <w:szCs w:val="20"/>
          <w:u w:val="single"/>
          <w:lang w:eastAsia="fr-FR"/>
        </w:rPr>
        <w:t>3. COMMENT PRENDRE DOLIPRANE 500 mg, gélule ?</w:t>
      </w:r>
      <w:bookmarkEnd w:id="17"/>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18" w:name="_Toc142279021"/>
      <w:bookmarkStart w:id="19" w:name="_Toc142279010"/>
      <w:bookmarkEnd w:id="18"/>
      <w:r w:rsidRPr="00C72E2E">
        <w:rPr>
          <w:rFonts w:ascii="Source Sans Pro" w:eastAsia="Times New Roman" w:hAnsi="Source Sans Pro" w:cs="Times New Roman"/>
          <w:b/>
          <w:bCs/>
          <w:color w:val="000000"/>
          <w:sz w:val="20"/>
          <w:szCs w:val="20"/>
          <w:u w:val="single"/>
          <w:lang w:eastAsia="fr-FR"/>
        </w:rPr>
        <w:t>Posologie</w:t>
      </w:r>
      <w:bookmarkEnd w:id="19"/>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Respectez toujours la dose prescrite par votre médecin. En cas de doute, consultez votre médecin ou votre pharmacien.</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bookmarkStart w:id="20" w:name="Ann3b_PosoModAdmin_7"/>
      <w:bookmarkEnd w:id="20"/>
      <w:r w:rsidRPr="00C72E2E">
        <w:rPr>
          <w:rFonts w:ascii="Source Sans Pro" w:eastAsia="Times New Roman" w:hAnsi="Source Sans Pro" w:cs="Times New Roman"/>
          <w:color w:val="000000"/>
          <w:sz w:val="20"/>
          <w:szCs w:val="20"/>
          <w:lang w:eastAsia="fr-FR"/>
        </w:rPr>
        <w:t>Cette présentation est réservée à l'adulte et à l'enfant à partir de 27 kg (à partir d’environ 8 ans).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u w:val="single"/>
          <w:lang w:eastAsia="fr-FR"/>
        </w:rPr>
        <w:t>Chez l’enfant</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Si vous ne connaissez pas le poids de l'enfant, il faut le </w:t>
      </w:r>
      <w:r w:rsidRPr="00C72E2E">
        <w:rPr>
          <w:rFonts w:ascii="Source Sans Pro" w:eastAsia="Times New Roman" w:hAnsi="Source Sans Pro" w:cs="Times New Roman"/>
          <w:b/>
          <w:bCs/>
          <w:color w:val="000000"/>
          <w:sz w:val="20"/>
          <w:szCs w:val="20"/>
          <w:u w:val="single"/>
          <w:lang w:eastAsia="fr-FR"/>
        </w:rPr>
        <w:t>peser</w:t>
      </w:r>
      <w:r w:rsidRPr="00C72E2E">
        <w:rPr>
          <w:rFonts w:ascii="Source Sans Pro" w:eastAsia="Times New Roman" w:hAnsi="Source Sans Pro" w:cs="Times New Roman"/>
          <w:b/>
          <w:bCs/>
          <w:color w:val="000000"/>
          <w:sz w:val="20"/>
          <w:szCs w:val="20"/>
          <w:lang w:eastAsia="fr-FR"/>
        </w:rPr>
        <w:t> afin de lui donner la dose la mieux adaptée.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lastRenderedPageBreak/>
        <w:t>Le paracétamol existe sous de nombreux dosages, permettant d'adapter le traitement au poids de chaque enfant.</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La dose quotidienne de paracétamol recommandée dépend du poids de l'enfant : elle est d'environ 60 mg/kg </w:t>
      </w:r>
      <w:r w:rsidRPr="00C72E2E">
        <w:rPr>
          <w:rFonts w:ascii="Source Sans Pro" w:eastAsia="Times New Roman" w:hAnsi="Source Sans Pro" w:cs="Times New Roman"/>
          <w:color w:val="000000"/>
          <w:sz w:val="20"/>
          <w:szCs w:val="20"/>
          <w:u w:val="single"/>
          <w:lang w:eastAsia="fr-FR"/>
        </w:rPr>
        <w:t>par jour</w:t>
      </w:r>
      <w:r w:rsidRPr="00C72E2E">
        <w:rPr>
          <w:rFonts w:ascii="Source Sans Pro" w:eastAsia="Times New Roman" w:hAnsi="Source Sans Pro" w:cs="Times New Roman"/>
          <w:color w:val="000000"/>
          <w:sz w:val="20"/>
          <w:szCs w:val="20"/>
          <w:lang w:eastAsia="fr-FR"/>
        </w:rPr>
        <w:t>, à répartir en 4 ou 6 prises, soit environ </w:t>
      </w:r>
      <w:r w:rsidRPr="00C72E2E">
        <w:rPr>
          <w:rFonts w:ascii="Source Sans Pro" w:eastAsia="Times New Roman" w:hAnsi="Source Sans Pro" w:cs="Times New Roman"/>
          <w:color w:val="000000"/>
          <w:sz w:val="20"/>
          <w:szCs w:val="20"/>
          <w:u w:val="single"/>
          <w:lang w:eastAsia="fr-FR"/>
        </w:rPr>
        <w:t>15 mg/kg toutes les 6 heures ou 10 mg/kg toutes les 4 heures.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La posologie usuelle est de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u w:val="single"/>
          <w:lang w:eastAsia="fr-FR"/>
        </w:rPr>
        <w:t>Pour les enfants ayant un poids de 27 à 40 kg </w:t>
      </w:r>
      <w:r w:rsidRPr="00C72E2E">
        <w:rPr>
          <w:rFonts w:ascii="Source Sans Pro" w:eastAsia="Times New Roman" w:hAnsi="Source Sans Pro" w:cs="Times New Roman"/>
          <w:color w:val="000000"/>
          <w:sz w:val="20"/>
          <w:szCs w:val="20"/>
          <w:lang w:eastAsia="fr-FR"/>
        </w:rPr>
        <w:t>(environ 8 à 13 ans), la posologie est de 1 gélule à 500 mg par prise, à renouveler si besoin au bout de 6 heures, sans dépasser 4 gélules par jour.</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u w:val="single"/>
          <w:lang w:eastAsia="fr-FR"/>
        </w:rPr>
        <w:t>Pour les enfants ayant un poids de</w:t>
      </w:r>
      <w:r w:rsidRPr="00C72E2E">
        <w:rPr>
          <w:rFonts w:ascii="Source Sans Pro" w:eastAsia="Times New Roman" w:hAnsi="Source Sans Pro" w:cs="Times New Roman"/>
          <w:b/>
          <w:bCs/>
          <w:color w:val="000000"/>
          <w:sz w:val="20"/>
          <w:szCs w:val="20"/>
          <w:u w:val="single"/>
          <w:lang w:eastAsia="fr-FR"/>
        </w:rPr>
        <w:t> </w:t>
      </w:r>
      <w:r w:rsidRPr="00C72E2E">
        <w:rPr>
          <w:rFonts w:ascii="Source Sans Pro" w:eastAsia="Times New Roman" w:hAnsi="Source Sans Pro" w:cs="Times New Roman"/>
          <w:color w:val="000000"/>
          <w:sz w:val="20"/>
          <w:szCs w:val="20"/>
          <w:u w:val="single"/>
          <w:lang w:eastAsia="fr-FR"/>
        </w:rPr>
        <w:t>41 à 50 kg</w:t>
      </w:r>
      <w:r w:rsidRPr="00C72E2E">
        <w:rPr>
          <w:rFonts w:ascii="Source Sans Pro" w:eastAsia="Times New Roman" w:hAnsi="Source Sans Pro" w:cs="Times New Roman"/>
          <w:color w:val="000000"/>
          <w:sz w:val="20"/>
          <w:szCs w:val="20"/>
          <w:lang w:eastAsia="fr-FR"/>
        </w:rPr>
        <w:t> (environ 12 à 15 ans), la posologie est de 1 gélule à 500 mg par prise, à renouveler si besoin au bout de 4 heures, sans dépasser 6 gélules par jour.</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u w:val="single"/>
          <w:lang w:eastAsia="fr-FR"/>
        </w:rPr>
        <w:t>Pour les adultes et les enfants dont le poids est supérieur à 50 kg </w:t>
      </w:r>
      <w:r w:rsidRPr="00C72E2E">
        <w:rPr>
          <w:rFonts w:ascii="Source Sans Pro" w:eastAsia="Times New Roman" w:hAnsi="Source Sans Pro" w:cs="Times New Roman"/>
          <w:color w:val="000000"/>
          <w:sz w:val="20"/>
          <w:szCs w:val="20"/>
          <w:lang w:eastAsia="fr-FR"/>
        </w:rPr>
        <w:t>(à partir d'environ 15 ans</w:t>
      </w:r>
      <w:proofErr w:type="gramStart"/>
      <w:r w:rsidRPr="00C72E2E">
        <w:rPr>
          <w:rFonts w:ascii="Source Sans Pro" w:eastAsia="Times New Roman" w:hAnsi="Source Sans Pro" w:cs="Times New Roman"/>
          <w:color w:val="000000"/>
          <w:sz w:val="20"/>
          <w:szCs w:val="20"/>
          <w:lang w:eastAsia="fr-FR"/>
        </w:rPr>
        <w:t>):</w:t>
      </w:r>
      <w:proofErr w:type="gramEnd"/>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La posologie usuelle est de 1 ou 2 gélules à 500 mg par prise (selon l'intensité de la douleur), à renouveler en cas de besoin au bout de 4 heures minimum.</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Il n'est généralement pas nécessaire de dépasser 3 g de paracétamol par jour, soit 6 gélules par jour.</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Cependant, en cas de douleurs plus intenses, </w:t>
      </w:r>
      <w:r w:rsidRPr="00C72E2E">
        <w:rPr>
          <w:rFonts w:ascii="Source Sans Pro" w:eastAsia="Times New Roman" w:hAnsi="Source Sans Pro" w:cs="Times New Roman"/>
          <w:color w:val="000000"/>
          <w:sz w:val="20"/>
          <w:szCs w:val="20"/>
          <w:u w:val="single"/>
          <w:lang w:eastAsia="fr-FR"/>
        </w:rPr>
        <w:t>et sur conseil de votre médecin ou de votre pharmacien</w:t>
      </w:r>
      <w:r w:rsidRPr="00C72E2E">
        <w:rPr>
          <w:rFonts w:ascii="Source Sans Pro" w:eastAsia="Times New Roman" w:hAnsi="Source Sans Pro" w:cs="Times New Roman"/>
          <w:color w:val="000000"/>
          <w:sz w:val="20"/>
          <w:szCs w:val="20"/>
          <w:lang w:eastAsia="fr-FR"/>
        </w:rPr>
        <w:t>, la dose totale peut être augmentée jusqu'à 4 g par jour, soit 8 gélules par jour. Si vous avez l'impression que l'effet de DOLIPRANE est trop fort ou trop faible, consultez votre médecin ou votre pharmacien.</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Attention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Les dosages supérieurs à 3 g de paracétamol par jour </w:t>
      </w:r>
      <w:r w:rsidRPr="00C72E2E">
        <w:rPr>
          <w:rFonts w:ascii="Source Sans Pro" w:eastAsia="Times New Roman" w:hAnsi="Source Sans Pro" w:cs="Times New Roman"/>
          <w:color w:val="000000"/>
          <w:sz w:val="20"/>
          <w:szCs w:val="20"/>
          <w:u w:val="single"/>
          <w:lang w:eastAsia="fr-FR"/>
        </w:rPr>
        <w:t>nécessitent un avis médical</w:t>
      </w:r>
      <w:r w:rsidRPr="00C72E2E">
        <w:rPr>
          <w:rFonts w:ascii="Source Sans Pro" w:eastAsia="Times New Roman" w:hAnsi="Source Sans Pro" w:cs="Times New Roman"/>
          <w:color w:val="000000"/>
          <w:sz w:val="20"/>
          <w:szCs w:val="20"/>
          <w:lang w:eastAsia="fr-FR"/>
        </w:rPr>
        <w:t>,</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NE JAMAIS PRENDRE PLUS DE 4 GRAMMES DE PARACETAMOL PAR JOUR (en tenant compte de tous les médicaments contenant du paracétamol dans leur formule).</w:t>
      </w:r>
    </w:p>
    <w:p w:rsidR="00C72E2E" w:rsidRPr="00C72E2E" w:rsidRDefault="00C72E2E" w:rsidP="00C72E2E">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Toujours respecter un intervalle de 4 heures au moins entre les prises.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u w:val="single"/>
          <w:lang w:eastAsia="fr-FR"/>
        </w:rPr>
        <w:t>En cas de maladie grave des reins</w:t>
      </w:r>
      <w:r w:rsidRPr="00C72E2E">
        <w:rPr>
          <w:rFonts w:ascii="Source Sans Pro" w:eastAsia="Times New Roman" w:hAnsi="Source Sans Pro" w:cs="Times New Roman"/>
          <w:color w:val="000000"/>
          <w:sz w:val="20"/>
          <w:szCs w:val="20"/>
          <w:lang w:eastAsia="fr-FR"/>
        </w:rPr>
        <w:t> (insuffisance rénale sévère), les prises doivent être espacées de 8 heures, et la dose totale par jour ne doit pas dépasser 6 gélules (3 g).</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C72E2E">
        <w:rPr>
          <w:rFonts w:ascii="Source Sans Pro" w:eastAsia="Times New Roman" w:hAnsi="Source Sans Pro" w:cs="Times New Roman"/>
          <w:b/>
          <w:bCs/>
          <w:color w:val="000000"/>
          <w:sz w:val="20"/>
          <w:szCs w:val="20"/>
          <w:u w:val="single"/>
          <w:lang w:eastAsia="fr-FR"/>
        </w:rPr>
        <w:t>Situations particulières</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 xml:space="preserve">La dose maximale journalière ne doit pas excéder 60 mg/kg (sans dépasser 3 g) par jour dans les situations </w:t>
      </w:r>
      <w:proofErr w:type="gramStart"/>
      <w:r w:rsidRPr="00C72E2E">
        <w:rPr>
          <w:rFonts w:ascii="Source Sans Pro" w:eastAsia="Times New Roman" w:hAnsi="Source Sans Pro" w:cs="Times New Roman"/>
          <w:b/>
          <w:bCs/>
          <w:color w:val="000000"/>
          <w:sz w:val="20"/>
          <w:szCs w:val="20"/>
          <w:lang w:eastAsia="fr-FR"/>
        </w:rPr>
        <w:t>suivantes:</w:t>
      </w:r>
      <w:proofErr w:type="gramEnd"/>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adultes de moins de 50 kg</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avez une maladie du foie ou une maladie grave des reins,</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souffrez de déshydratation,</w:t>
      </w:r>
    </w:p>
    <w:p w:rsidR="00C72E2E" w:rsidRPr="00C72E2E" w:rsidRDefault="00C72E2E" w:rsidP="00C72E2E">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atteints du virus du SIDA ou d’une hépatite virale chronique, si vous souffrez de mucoviscidose (maladie génétique et héréditaire caractérisée notamment par des infections respiratoires graves), ou encore si vous êtes atteints de la maladie de Gilbert (maladie héréditaire associée à une augmentation du taux de bilirubine dans le sang).</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EN CAS DE DOUTE, DEMANDEZ CONSEIL A VOTRE MEDECIN OU A VOTRE PHARMACIEN.</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C72E2E">
        <w:rPr>
          <w:rFonts w:ascii="Source Sans Pro" w:eastAsia="Times New Roman" w:hAnsi="Source Sans Pro" w:cs="Times New Roman"/>
          <w:b/>
          <w:bCs/>
          <w:color w:val="000000"/>
          <w:sz w:val="20"/>
          <w:szCs w:val="20"/>
          <w:u w:val="single"/>
          <w:lang w:eastAsia="fr-FR"/>
        </w:rPr>
        <w:t>Mode et voie d'administration</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Voie orale.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lastRenderedPageBreak/>
        <w:t>Les gélules sont à avaler telles quelles avec une boisson (par exemple : eau, lait, jus de fruit).</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La prise de comprimé ou de gélule est contre</w:t>
      </w:r>
      <w:r w:rsidRPr="00C72E2E">
        <w:rPr>
          <w:rFonts w:ascii="Source Sans Pro" w:eastAsia="Times New Roman" w:hAnsi="Source Sans Pro" w:cs="Times New Roman"/>
          <w:color w:val="000000"/>
          <w:sz w:val="20"/>
          <w:szCs w:val="20"/>
          <w:lang w:eastAsia="fr-FR"/>
        </w:rPr>
        <w:noBreakHyphen/>
        <w:t>indiquée chez l'enfant avant 6 ans car il peut avaler de travers et s'étouffer. Utiliser une autre forme.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 xml:space="preserve">De plus, si votre enfant présente une fièvre supérieure à 38,5°C, vous pouvez améliorer l'efficacité du traitement médicamenteux par les mesures </w:t>
      </w:r>
      <w:proofErr w:type="gramStart"/>
      <w:r w:rsidRPr="00C72E2E">
        <w:rPr>
          <w:rFonts w:ascii="Source Sans Pro" w:eastAsia="Times New Roman" w:hAnsi="Source Sans Pro" w:cs="Times New Roman"/>
          <w:color w:val="000000"/>
          <w:sz w:val="20"/>
          <w:szCs w:val="20"/>
          <w:lang w:eastAsia="fr-FR"/>
        </w:rPr>
        <w:t>suivantes:</w:t>
      </w:r>
      <w:proofErr w:type="gramEnd"/>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découvrez votre enfant,</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faites le boire,</w:t>
      </w:r>
    </w:p>
    <w:p w:rsidR="00C72E2E" w:rsidRPr="00C72E2E" w:rsidRDefault="00C72E2E" w:rsidP="00C72E2E">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ne laissez pas votre enfant dans un endroit trop chaud.</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C72E2E">
        <w:rPr>
          <w:rFonts w:ascii="Source Sans Pro" w:eastAsia="Times New Roman" w:hAnsi="Source Sans Pro" w:cs="Times New Roman"/>
          <w:b/>
          <w:bCs/>
          <w:color w:val="000000"/>
          <w:sz w:val="20"/>
          <w:szCs w:val="20"/>
          <w:u w:val="single"/>
          <w:lang w:eastAsia="fr-FR"/>
        </w:rPr>
        <w:t>Fréquence d'administration</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Des prises régulières permettent d’éviter que la douleur ou la fièvre ne revienne : voir rubrique « Posologie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Chez l'enfant, les prises doivent être régulièrement espacées, y compris la nuit, de </w:t>
      </w:r>
      <w:r w:rsidRPr="00C72E2E">
        <w:rPr>
          <w:rFonts w:ascii="Source Sans Pro" w:eastAsia="Times New Roman" w:hAnsi="Source Sans Pro" w:cs="Times New Roman"/>
          <w:color w:val="000000"/>
          <w:sz w:val="20"/>
          <w:szCs w:val="20"/>
          <w:u w:val="single"/>
          <w:lang w:eastAsia="fr-FR"/>
        </w:rPr>
        <w:t>préférence de 6 heures</w:t>
      </w:r>
      <w:r w:rsidRPr="00C72E2E">
        <w:rPr>
          <w:rFonts w:ascii="Source Sans Pro" w:eastAsia="Times New Roman" w:hAnsi="Source Sans Pro" w:cs="Times New Roman"/>
          <w:color w:val="000000"/>
          <w:sz w:val="20"/>
          <w:szCs w:val="20"/>
          <w:lang w:eastAsia="fr-FR"/>
        </w:rPr>
        <w:t>, et d'au moins 4 heures.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Chez l'adulte, les prises doivent être espacées de 4 heures minimum.</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En cas de maladie grave des reins (insuffisance rénale sévère), vous devez attendre au moins 8 heures entre chaque prise.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C72E2E">
        <w:rPr>
          <w:rFonts w:ascii="Source Sans Pro" w:eastAsia="Times New Roman" w:hAnsi="Source Sans Pro" w:cs="Times New Roman"/>
          <w:b/>
          <w:bCs/>
          <w:color w:val="000000"/>
          <w:sz w:val="20"/>
          <w:szCs w:val="20"/>
          <w:u w:val="single"/>
          <w:lang w:eastAsia="fr-FR"/>
        </w:rPr>
        <w:t>Durée du traitement</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 xml:space="preserve">Sauf avis médical, la durée du traitement est </w:t>
      </w:r>
      <w:proofErr w:type="gramStart"/>
      <w:r w:rsidRPr="00C72E2E">
        <w:rPr>
          <w:rFonts w:ascii="Source Sans Pro" w:eastAsia="Times New Roman" w:hAnsi="Source Sans Pro" w:cs="Times New Roman"/>
          <w:color w:val="000000"/>
          <w:sz w:val="20"/>
          <w:szCs w:val="20"/>
          <w:lang w:eastAsia="fr-FR"/>
        </w:rPr>
        <w:t>limitée:</w:t>
      </w:r>
      <w:proofErr w:type="gramEnd"/>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à 5 jours en cas de douleurs,</w:t>
      </w:r>
    </w:p>
    <w:p w:rsidR="00C72E2E" w:rsidRPr="00C72E2E" w:rsidRDefault="00C72E2E" w:rsidP="00C72E2E">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à 3 jours en cas de fièvre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 xml:space="preserve">Si vous avez pris plus de DOLIPRANE 500 mg, gélule que vous n’auriez </w:t>
      </w:r>
      <w:proofErr w:type="gramStart"/>
      <w:r w:rsidRPr="00C72E2E">
        <w:rPr>
          <w:rFonts w:ascii="Source Sans Pro" w:eastAsia="Times New Roman" w:hAnsi="Source Sans Pro" w:cs="Times New Roman"/>
          <w:b/>
          <w:bCs/>
          <w:color w:val="000000"/>
          <w:sz w:val="20"/>
          <w:szCs w:val="20"/>
          <w:lang w:eastAsia="fr-FR"/>
        </w:rPr>
        <w:t>dû</w:t>
      </w:r>
      <w:proofErr w:type="gramEnd"/>
      <w:r w:rsidRPr="00C72E2E">
        <w:rPr>
          <w:rFonts w:ascii="Source Sans Pro" w:eastAsia="Times New Roman" w:hAnsi="Source Sans Pro" w:cs="Times New Roman"/>
          <w:b/>
          <w:bCs/>
          <w:color w:val="000000"/>
          <w:sz w:val="20"/>
          <w:szCs w:val="20"/>
          <w:lang w:eastAsia="fr-FR"/>
        </w:rPr>
        <w:t xml:space="preserve">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Consultez immédiatement votre médecin ou votre pharmacien ou les urgences médicales.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C72E2E">
        <w:rPr>
          <w:rFonts w:ascii="Source Sans Pro" w:eastAsia="Times New Roman" w:hAnsi="Source Sans Pro" w:cs="Times New Roman"/>
          <w:color w:val="000000"/>
          <w:sz w:val="20"/>
          <w:szCs w:val="20"/>
          <w:lang w:eastAsia="fr-FR"/>
        </w:rPr>
        <w:t>hyperamylasémie</w:t>
      </w:r>
      <w:proofErr w:type="spellEnd"/>
      <w:r w:rsidRPr="00C72E2E">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une fatigue, un souffle court et une pâleur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Si vous oubliez de prendre DOLIPRANE 500 mg, gélule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20"/>
      <w:r w:rsidRPr="00C72E2E">
        <w:rPr>
          <w:rFonts w:ascii="Source Sans Pro" w:eastAsia="Times New Roman" w:hAnsi="Source Sans Pro" w:cs="Times New Roman"/>
          <w:color w:val="000000"/>
          <w:sz w:val="20"/>
          <w:szCs w:val="20"/>
          <w:u w:val="single"/>
          <w:lang w:eastAsia="fr-FR"/>
        </w:rPr>
        <w:t>Sans objet.</w:t>
      </w:r>
      <w:bookmarkEnd w:id="21"/>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lastRenderedPageBreak/>
        <w:t>Si vous arrêtez de prendre DOLIPRANE 500 mg, gélule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Sans objet.</w:t>
      </w:r>
    </w:p>
    <w:p w:rsidR="00C72E2E" w:rsidRPr="00C72E2E" w:rsidRDefault="00C72E2E" w:rsidP="00C72E2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EffetsIndesirables"/>
      <w:r w:rsidRPr="00C72E2E">
        <w:rPr>
          <w:rFonts w:ascii="Source Sans Pro" w:eastAsia="Times New Roman" w:hAnsi="Source Sans Pro" w:cs="Times New Roman"/>
          <w:b/>
          <w:bCs/>
          <w:color w:val="000000"/>
          <w:sz w:val="20"/>
          <w:szCs w:val="20"/>
          <w:u w:val="single"/>
          <w:lang w:eastAsia="fr-FR"/>
        </w:rPr>
        <w:t>4. QUELS SONT LES EFFETS INDESIRABLES EVENTUELS ?</w:t>
      </w:r>
      <w:bookmarkEnd w:id="22"/>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bookmarkStart w:id="23" w:name="_Toc142279023"/>
      <w:r w:rsidRPr="00C72E2E">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3"/>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Rarement, une réaction allergique peut survenir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72E2E">
        <w:rPr>
          <w:rFonts w:ascii="Courier New" w:eastAsia="Times New Roman" w:hAnsi="Courier New" w:cs="Courier New"/>
          <w:color w:val="000000"/>
          <w:sz w:val="20"/>
          <w:szCs w:val="20"/>
          <w:lang w:eastAsia="fr-FR"/>
        </w:rPr>
        <w:t>o</w:t>
      </w:r>
      <w:proofErr w:type="gramEnd"/>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boutons et/ou des rougeurs sur la peau,</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72E2E">
        <w:rPr>
          <w:rFonts w:ascii="Courier New" w:eastAsia="Times New Roman" w:hAnsi="Courier New" w:cs="Courier New"/>
          <w:color w:val="000000"/>
          <w:sz w:val="20"/>
          <w:szCs w:val="20"/>
          <w:lang w:eastAsia="fr-FR"/>
        </w:rPr>
        <w:t>o</w:t>
      </w:r>
      <w:proofErr w:type="gramEnd"/>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urticaire,</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C72E2E">
        <w:rPr>
          <w:rFonts w:ascii="Courier New" w:eastAsia="Times New Roman" w:hAnsi="Courier New" w:cs="Courier New"/>
          <w:color w:val="000000"/>
          <w:sz w:val="20"/>
          <w:szCs w:val="20"/>
          <w:lang w:eastAsia="fr-FR"/>
        </w:rPr>
        <w:t>o</w:t>
      </w:r>
      <w:proofErr w:type="gramEnd"/>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brusque gonflement du visage et du cou pouvant entraîner une difficulté à respirer (œdème de Quincke),</w:t>
      </w:r>
    </w:p>
    <w:p w:rsidR="00C72E2E" w:rsidRPr="00C72E2E" w:rsidRDefault="00C72E2E" w:rsidP="00C72E2E">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C72E2E">
        <w:rPr>
          <w:rFonts w:ascii="Courier New" w:eastAsia="Times New Roman" w:hAnsi="Courier New" w:cs="Courier New"/>
          <w:color w:val="000000"/>
          <w:sz w:val="20"/>
          <w:szCs w:val="20"/>
          <w:lang w:eastAsia="fr-FR"/>
        </w:rPr>
        <w:t>o</w:t>
      </w:r>
      <w:proofErr w:type="gramEnd"/>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malaise brutal avec baisse importante de la pression artérielle (choc anaphylactique).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De très rares cas d’effets indésirables cutanés graves ont été rapportés.</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C72E2E" w:rsidRPr="00C72E2E" w:rsidRDefault="00C72E2E" w:rsidP="00C72E2E">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w:t>
      </w:r>
      <w:r w:rsidRPr="00C72E2E">
        <w:rPr>
          <w:rFonts w:ascii="Source Sans Pro" w:eastAsia="Times New Roman" w:hAnsi="Source Sans Pro" w:cs="Times New Roman"/>
          <w:color w:val="000000"/>
          <w:sz w:val="20"/>
          <w:szCs w:val="20"/>
          <w:lang w:eastAsia="fr-FR"/>
        </w:rPr>
        <w:noBreakHyphen/>
        <w:t>6</w:t>
      </w:r>
      <w:r w:rsidRPr="00C72E2E">
        <w:rPr>
          <w:rFonts w:ascii="Source Sans Pro" w:eastAsia="Times New Roman" w:hAnsi="Source Sans Pro" w:cs="Times New Roman"/>
          <w:color w:val="000000"/>
          <w:sz w:val="20"/>
          <w:szCs w:val="20"/>
          <w:lang w:eastAsia="fr-FR"/>
        </w:rPr>
        <w:noBreakHyphen/>
        <w:t xml:space="preserve">phosphate—déshydrogénase, éruption cutanée en plaques rouges arrondies avec démangeaison et sensation de brûlure laissant des tâches colorées et pouvant apparaître aux mêmes endroits en cas de reprise du médicament (érythème pigmenté fixe) , douleur localisée dans la poitrine qui peut irradier vers l’épaule gauche et la mâchoire d’origine allergique (syndrome de </w:t>
      </w:r>
      <w:proofErr w:type="spellStart"/>
      <w:r w:rsidRPr="00C72E2E">
        <w:rPr>
          <w:rFonts w:ascii="Source Sans Pro" w:eastAsia="Times New Roman" w:hAnsi="Source Sans Pro" w:cs="Times New Roman"/>
          <w:color w:val="000000"/>
          <w:sz w:val="20"/>
          <w:szCs w:val="20"/>
          <w:lang w:eastAsia="fr-FR"/>
        </w:rPr>
        <w:t>Kounis</w:t>
      </w:r>
      <w:proofErr w:type="spellEnd"/>
      <w:r w:rsidRPr="00C72E2E">
        <w:rPr>
          <w:rFonts w:ascii="Source Sans Pro" w:eastAsia="Times New Roman" w:hAnsi="Source Sans Pro" w:cs="Times New Roman"/>
          <w:color w:val="000000"/>
          <w:sz w:val="20"/>
          <w:szCs w:val="20"/>
          <w:lang w:eastAsia="fr-FR"/>
        </w:rPr>
        <w:t>), difficulté à respirer (bronchospasme). Dans ce cas, consultez un médecin.</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Déclaration des effets secondaires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Si vous ressentez un quelconque effet indésirable, parlez</w:t>
      </w:r>
      <w:r w:rsidRPr="00C72E2E">
        <w:rPr>
          <w:rFonts w:ascii="Source Sans Pro" w:eastAsia="Times New Roman" w:hAnsi="Source Sans Pro" w:cs="Times New Roman"/>
          <w:color w:val="000000"/>
          <w:sz w:val="20"/>
          <w:szCs w:val="20"/>
          <w:lang w:eastAsia="fr-FR"/>
        </w:rPr>
        <w:noBreakHyphen/>
        <w:t>en à votre médecin,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C72E2E">
        <w:rPr>
          <w:rFonts w:ascii="Source Sans Pro" w:eastAsia="Times New Roman" w:hAnsi="Source Sans Pro" w:cs="Times New Roman"/>
          <w:color w:val="FF0000"/>
          <w:sz w:val="20"/>
          <w:szCs w:val="20"/>
          <w:lang w:eastAsia="fr-FR"/>
        </w:rPr>
        <w:t> </w:t>
      </w:r>
      <w:hyperlink r:id="rId5" w:history="1">
        <w:r w:rsidRPr="00C72E2E">
          <w:rPr>
            <w:rFonts w:ascii="Source Sans Pro" w:eastAsia="Times New Roman" w:hAnsi="Source Sans Pro" w:cs="Times New Roman"/>
            <w:color w:val="0000FF"/>
            <w:sz w:val="20"/>
            <w:szCs w:val="20"/>
            <w:u w:val="single"/>
            <w:lang w:eastAsia="fr-FR"/>
          </w:rPr>
          <w:t>www.ansm.sante.fr</w:t>
        </w:r>
      </w:hyperlink>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C72E2E" w:rsidRPr="00C72E2E" w:rsidRDefault="00C72E2E" w:rsidP="00C72E2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4" w:name="Ann3bConservation"/>
      <w:r w:rsidRPr="00C72E2E">
        <w:rPr>
          <w:rFonts w:ascii="Source Sans Pro" w:eastAsia="Times New Roman" w:hAnsi="Source Sans Pro" w:cs="Times New Roman"/>
          <w:b/>
          <w:bCs/>
          <w:color w:val="000000"/>
          <w:sz w:val="20"/>
          <w:szCs w:val="20"/>
          <w:u w:val="single"/>
          <w:lang w:eastAsia="fr-FR"/>
        </w:rPr>
        <w:t>5. COMMENT CONSERVER DOLIPRANE 500 mg, gélule ?</w:t>
      </w:r>
      <w:bookmarkEnd w:id="24"/>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bookmarkStart w:id="25" w:name="_Toc142279026"/>
      <w:bookmarkStart w:id="26" w:name="_Toc142279024"/>
      <w:bookmarkEnd w:id="25"/>
      <w:r w:rsidRPr="00C72E2E">
        <w:rPr>
          <w:rFonts w:ascii="Source Sans Pro" w:eastAsia="Times New Roman" w:hAnsi="Source Sans Pro" w:cs="Times New Roman"/>
          <w:color w:val="000000"/>
          <w:sz w:val="20"/>
          <w:szCs w:val="20"/>
          <w:u w:val="single"/>
          <w:lang w:eastAsia="fr-FR"/>
        </w:rPr>
        <w:t>Tenir ce médicament hors de la vue et de la portée des enfants.</w:t>
      </w:r>
      <w:bookmarkEnd w:id="26"/>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N’utilisez pas ce médicament après la date de péremption indiquée sur la boite.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17"/>
      <w:bookmarkEnd w:id="27"/>
      <w:r w:rsidRPr="00C72E2E">
        <w:rPr>
          <w:rFonts w:ascii="Source Sans Pro" w:eastAsia="Times New Roman" w:hAnsi="Source Sans Pro" w:cs="Times New Roman"/>
          <w:color w:val="000000"/>
          <w:sz w:val="20"/>
          <w:szCs w:val="20"/>
          <w:lang w:eastAsia="fr-FR"/>
        </w:rPr>
        <w:t>Pas de précaution particulière de conservation.</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val="fr-BE" w:eastAsia="fr-FR"/>
        </w:rPr>
        <w:t>Ne jetez aucun médicament au tout</w:t>
      </w:r>
      <w:r w:rsidRPr="00C72E2E">
        <w:rPr>
          <w:rFonts w:ascii="Source Sans Pro" w:eastAsia="Times New Roman" w:hAnsi="Source Sans Pro" w:cs="Times New Roman"/>
          <w:color w:val="000000"/>
          <w:sz w:val="20"/>
          <w:szCs w:val="20"/>
          <w:lang w:val="fr-BE" w:eastAsia="fr-FR"/>
        </w:rPr>
        <w:noBreakHyphen/>
        <w:t>à</w:t>
      </w:r>
      <w:r w:rsidRPr="00C72E2E">
        <w:rPr>
          <w:rFonts w:ascii="Source Sans Pro" w:eastAsia="Times New Roman" w:hAnsi="Source Sans Pro" w:cs="Times New Roman"/>
          <w:color w:val="000000"/>
          <w:sz w:val="20"/>
          <w:szCs w:val="20"/>
          <w:lang w:val="fr-BE" w:eastAsia="fr-FR"/>
        </w:rPr>
        <w:noBreakHyphen/>
        <w:t>l’égout ou avec les ordures ménagères. Demandez à votre pharmacien d’éliminer les médicaments que vous n’utilisez plus. Ces mesures contribueront à protéger l’environnement.</w:t>
      </w:r>
    </w:p>
    <w:p w:rsidR="00C72E2E" w:rsidRPr="00C72E2E" w:rsidRDefault="00C72E2E" w:rsidP="00C72E2E">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8" w:name="Ann3bEmballage"/>
      <w:r w:rsidRPr="00C72E2E">
        <w:rPr>
          <w:rFonts w:ascii="Source Sans Pro" w:eastAsia="Times New Roman" w:hAnsi="Source Sans Pro" w:cs="Times New Roman"/>
          <w:b/>
          <w:bCs/>
          <w:color w:val="000000"/>
          <w:sz w:val="20"/>
          <w:szCs w:val="20"/>
          <w:u w:val="single"/>
          <w:lang w:eastAsia="fr-FR"/>
        </w:rPr>
        <w:lastRenderedPageBreak/>
        <w:t>6. CONTENU DE L’EMBALLAGE ET AUTRES INFORMATIONS</w:t>
      </w:r>
      <w:bookmarkEnd w:id="28"/>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Contenu"/>
      <w:r w:rsidRPr="00C72E2E">
        <w:rPr>
          <w:rFonts w:ascii="Source Sans Pro" w:eastAsia="Times New Roman" w:hAnsi="Source Sans Pro" w:cs="Times New Roman"/>
          <w:b/>
          <w:bCs/>
          <w:color w:val="000000"/>
          <w:sz w:val="20"/>
          <w:szCs w:val="20"/>
          <w:u w:val="single"/>
          <w:lang w:eastAsia="fr-FR"/>
        </w:rPr>
        <w:t>Ce que contient DOLIPRANE 500 mg, gélule</w:t>
      </w:r>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La substance active est :</w:t>
      </w:r>
    </w:p>
    <w:p w:rsidR="00C72E2E" w:rsidRPr="00C72E2E" w:rsidRDefault="00C72E2E" w:rsidP="00C72E2E">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Paracétamol.............................................................................................................. 500,00 mg</w:t>
      </w:r>
    </w:p>
    <w:p w:rsidR="00C72E2E" w:rsidRPr="00C72E2E" w:rsidRDefault="00C72E2E" w:rsidP="00C72E2E">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Pour une gélule</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Les autres composants sont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 xml:space="preserve">Amidon de riz, </w:t>
      </w:r>
      <w:proofErr w:type="spellStart"/>
      <w:r w:rsidRPr="00C72E2E">
        <w:rPr>
          <w:rFonts w:ascii="Source Sans Pro" w:eastAsia="Times New Roman" w:hAnsi="Source Sans Pro" w:cs="Times New Roman"/>
          <w:color w:val="000000"/>
          <w:sz w:val="20"/>
          <w:szCs w:val="20"/>
          <w:lang w:eastAsia="fr-FR"/>
        </w:rPr>
        <w:t>distéarate</w:t>
      </w:r>
      <w:proofErr w:type="spellEnd"/>
      <w:r w:rsidRPr="00C72E2E">
        <w:rPr>
          <w:rFonts w:ascii="Source Sans Pro" w:eastAsia="Times New Roman" w:hAnsi="Source Sans Pro" w:cs="Times New Roman"/>
          <w:color w:val="000000"/>
          <w:sz w:val="20"/>
          <w:szCs w:val="20"/>
          <w:lang w:eastAsia="fr-FR"/>
        </w:rPr>
        <w:t xml:space="preserve"> de glycérol, stéarate de magnésium.</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u w:val="single"/>
          <w:lang w:eastAsia="fr-FR"/>
        </w:rPr>
        <w:t>Composition de l’enveloppe de la gélule</w:t>
      </w:r>
      <w:r w:rsidRPr="00C72E2E">
        <w:rPr>
          <w:rFonts w:ascii="Source Sans Pro" w:eastAsia="Times New Roman" w:hAnsi="Source Sans Pro" w:cs="Times New Roman"/>
          <w:color w:val="000000"/>
          <w:sz w:val="20"/>
          <w:szCs w:val="20"/>
          <w:lang w:eastAsia="fr-FR"/>
        </w:rPr>
        <w:t> : gélatine, dioxyde de titane (E171), jaune de quinoléine (E104), oxyde de fer rouge (E172), bleu patenté V (E131).</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RcpEmballage"/>
      <w:r w:rsidRPr="00C72E2E">
        <w:rPr>
          <w:rFonts w:ascii="Source Sans Pro" w:eastAsia="Times New Roman" w:hAnsi="Source Sans Pro" w:cs="Times New Roman"/>
          <w:b/>
          <w:bCs/>
          <w:color w:val="000000"/>
          <w:sz w:val="20"/>
          <w:szCs w:val="20"/>
          <w:u w:val="single"/>
          <w:lang w:eastAsia="fr-FR"/>
        </w:rPr>
        <w:t>Qu’est-ce que DOLIPRANE 500 mg, gélule et contenu de l’emballage extérieur </w:t>
      </w:r>
      <w:bookmarkEnd w:id="30"/>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Ce médicament se présente sous forme de gélule.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Boîte de 6, 8, 12, 16, 40, ou 100 gélules.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bookmarkStart w:id="31" w:name="_Toc142279022"/>
      <w:r w:rsidRPr="00C72E2E">
        <w:rPr>
          <w:rFonts w:ascii="Source Sans Pro" w:eastAsia="Times New Roman" w:hAnsi="Source Sans Pro" w:cs="Times New Roman"/>
          <w:color w:val="000000"/>
          <w:sz w:val="20"/>
          <w:szCs w:val="20"/>
          <w:u w:val="single"/>
          <w:lang w:eastAsia="fr-FR"/>
        </w:rPr>
        <w:t>Toutes les présentations peuvent ne pas être commercialisées.</w:t>
      </w:r>
      <w:bookmarkEnd w:id="31"/>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TituAMM"/>
      <w:r w:rsidRPr="00C72E2E">
        <w:rPr>
          <w:rFonts w:ascii="Source Sans Pro" w:eastAsia="Times New Roman" w:hAnsi="Source Sans Pro" w:cs="Times New Roman"/>
          <w:b/>
          <w:bCs/>
          <w:color w:val="000000"/>
          <w:sz w:val="20"/>
          <w:szCs w:val="20"/>
          <w:u w:val="single"/>
          <w:lang w:eastAsia="fr-FR"/>
        </w:rPr>
        <w:t>Titulaire de l’autorisation de mise sur le marché</w:t>
      </w:r>
      <w:bookmarkEnd w:id="32"/>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b/>
          <w:bCs/>
          <w:color w:val="000000"/>
          <w:sz w:val="20"/>
          <w:szCs w:val="20"/>
          <w:lang w:eastAsia="fr-FR"/>
        </w:rPr>
        <w:t>SANOFI</w:t>
      </w:r>
      <w:r w:rsidRPr="00C72E2E">
        <w:rPr>
          <w:rFonts w:ascii="Source Sans Pro" w:eastAsia="Times New Roman" w:hAnsi="Source Sans Pro" w:cs="Times New Roman"/>
          <w:b/>
          <w:bCs/>
          <w:color w:val="000000"/>
          <w:sz w:val="20"/>
          <w:szCs w:val="20"/>
          <w:lang w:eastAsia="fr-FR"/>
        </w:rPr>
        <w:noBreakHyphen/>
        <w:t>AVENTIS FRANCE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82 AVENUE RASPAIL</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94250 GENTILLY</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ExploitAMM"/>
      <w:r w:rsidRPr="00C72E2E">
        <w:rPr>
          <w:rFonts w:ascii="Source Sans Pro" w:eastAsia="Times New Roman" w:hAnsi="Source Sans Pro" w:cs="Times New Roman"/>
          <w:b/>
          <w:bCs/>
          <w:color w:val="000000"/>
          <w:sz w:val="20"/>
          <w:szCs w:val="20"/>
          <w:u w:val="single"/>
          <w:lang w:eastAsia="fr-FR"/>
        </w:rPr>
        <w:t>Exploitant de l’autorisation de mise sur le marché</w:t>
      </w:r>
      <w:bookmarkEnd w:id="33"/>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b/>
          <w:bCs/>
          <w:color w:val="000000"/>
          <w:sz w:val="20"/>
          <w:szCs w:val="20"/>
          <w:lang w:eastAsia="fr-FR"/>
        </w:rPr>
        <w:t>SANOFI</w:t>
      </w:r>
      <w:r w:rsidRPr="00C72E2E">
        <w:rPr>
          <w:rFonts w:ascii="Source Sans Pro" w:eastAsia="Times New Roman" w:hAnsi="Source Sans Pro" w:cs="Times New Roman"/>
          <w:b/>
          <w:bCs/>
          <w:color w:val="000000"/>
          <w:sz w:val="20"/>
          <w:szCs w:val="20"/>
          <w:lang w:eastAsia="fr-FR"/>
        </w:rPr>
        <w:noBreakHyphen/>
        <w:t>AVENTIS FRANCE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82 AVENUE RASPAIL</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94250 GENTILLY</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Fab"/>
      <w:r w:rsidRPr="00C72E2E">
        <w:rPr>
          <w:rFonts w:ascii="Source Sans Pro" w:eastAsia="Times New Roman" w:hAnsi="Source Sans Pro" w:cs="Times New Roman"/>
          <w:b/>
          <w:bCs/>
          <w:color w:val="000000"/>
          <w:sz w:val="20"/>
          <w:szCs w:val="20"/>
          <w:u w:val="single"/>
          <w:lang w:eastAsia="fr-FR"/>
        </w:rPr>
        <w:t>Fabricant</w:t>
      </w:r>
      <w:bookmarkEnd w:id="34"/>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SANOFI WINTHROP INDUSTRIE</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ZI NORD</w:t>
      </w:r>
      <w:r w:rsidRPr="00C72E2E">
        <w:rPr>
          <w:rFonts w:ascii="Source Sans Pro" w:eastAsia="Times New Roman" w:hAnsi="Source Sans Pro" w:cs="Times New Roman"/>
          <w:color w:val="000000"/>
          <w:sz w:val="20"/>
          <w:szCs w:val="20"/>
          <w:lang w:eastAsia="fr-FR"/>
        </w:rPr>
        <w:noBreakHyphen/>
        <w:t>EST</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RUE EDOUARD BRANLY</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14104 LISIEUX CEDEX</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C72E2E">
        <w:rPr>
          <w:rFonts w:ascii="Source Sans Pro" w:eastAsia="Times New Roman" w:hAnsi="Source Sans Pro" w:cs="Times New Roman"/>
          <w:color w:val="000000"/>
          <w:sz w:val="20"/>
          <w:szCs w:val="20"/>
          <w:lang w:eastAsia="fr-FR"/>
        </w:rPr>
        <w:t>ou</w:t>
      </w:r>
      <w:proofErr w:type="gramEnd"/>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AVENTIS PHARMA SPECIALITES</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color w:val="000000"/>
          <w:sz w:val="20"/>
          <w:szCs w:val="20"/>
          <w:lang w:eastAsia="fr-FR"/>
        </w:rPr>
        <w:t>AVENUE DU GENERAL DE GAULLLE</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color w:val="000000"/>
          <w:sz w:val="20"/>
          <w:szCs w:val="20"/>
          <w:lang w:eastAsia="fr-FR"/>
        </w:rPr>
        <w:t>69230 SAINT GENIS LAVAL</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proofErr w:type="gramStart"/>
      <w:r w:rsidRPr="00C72E2E">
        <w:rPr>
          <w:rFonts w:ascii="Source Sans Pro" w:eastAsia="Times New Roman" w:hAnsi="Source Sans Pro" w:cs="Times New Roman"/>
          <w:color w:val="000000"/>
          <w:sz w:val="20"/>
          <w:szCs w:val="20"/>
          <w:lang w:eastAsia="fr-FR"/>
        </w:rPr>
        <w:t>ou</w:t>
      </w:r>
      <w:proofErr w:type="gramEnd"/>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SANOFI WINTHROP INDUSTRIE</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color w:val="000000"/>
          <w:sz w:val="20"/>
          <w:szCs w:val="20"/>
          <w:lang w:eastAsia="fr-FR"/>
        </w:rPr>
        <w:t>56 ROUTE DE CHOISY AU BAC</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color w:val="000000"/>
          <w:sz w:val="20"/>
          <w:szCs w:val="20"/>
          <w:lang w:eastAsia="fr-FR"/>
        </w:rPr>
        <w:t>60205 COMPIEGNE</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NomsMediEEE"/>
      <w:r w:rsidRPr="00C72E2E">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5"/>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Sans objet.</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9"/>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lastRenderedPageBreak/>
        <w:t>{</w:t>
      </w:r>
      <w:proofErr w:type="gramStart"/>
      <w:r w:rsidRPr="00C72E2E">
        <w:rPr>
          <w:rFonts w:ascii="Source Sans Pro" w:eastAsia="Times New Roman" w:hAnsi="Source Sans Pro" w:cs="Times New Roman"/>
          <w:b/>
          <w:bCs/>
          <w:color w:val="000000"/>
          <w:sz w:val="20"/>
          <w:szCs w:val="20"/>
          <w:lang w:eastAsia="fr-FR"/>
        </w:rPr>
        <w:t>mois</w:t>
      </w:r>
      <w:proofErr w:type="gramEnd"/>
      <w:r w:rsidRPr="00C72E2E">
        <w:rPr>
          <w:rFonts w:ascii="Source Sans Pro" w:eastAsia="Times New Roman" w:hAnsi="Source Sans Pro" w:cs="Times New Roman"/>
          <w:b/>
          <w:bCs/>
          <w:color w:val="000000"/>
          <w:sz w:val="20"/>
          <w:szCs w:val="20"/>
          <w:lang w:eastAsia="fr-FR"/>
        </w:rPr>
        <w:t xml:space="preserve"> AAAA}.</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Autres"/>
      <w:r w:rsidRPr="00C72E2E">
        <w:rPr>
          <w:rFonts w:ascii="Source Sans Pro" w:eastAsia="Times New Roman" w:hAnsi="Source Sans Pro" w:cs="Times New Roman"/>
          <w:b/>
          <w:bCs/>
          <w:color w:val="000000"/>
          <w:sz w:val="20"/>
          <w:szCs w:val="20"/>
          <w:u w:val="single"/>
          <w:lang w:eastAsia="fr-FR"/>
        </w:rPr>
        <w:t>Autres</w:t>
      </w:r>
      <w:bookmarkEnd w:id="36"/>
      <w:r w:rsidRPr="00C72E2E">
        <w:rPr>
          <w:rFonts w:ascii="Source Sans Pro" w:eastAsia="Times New Roman" w:hAnsi="Source Sans Pro" w:cs="Times New Roman"/>
          <w:b/>
          <w:bCs/>
          <w:color w:val="000000"/>
          <w:sz w:val="20"/>
          <w:szCs w:val="20"/>
          <w:lang w:eastAsia="fr-FR"/>
        </w:rPr>
        <w:t>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Conseils d’éducation sanitaire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C72E2E">
        <w:rPr>
          <w:rFonts w:ascii="Source Sans Pro" w:eastAsia="Times New Roman" w:hAnsi="Source Sans Pro" w:cs="Times New Roman"/>
          <w:b/>
          <w:bCs/>
          <w:color w:val="000000"/>
          <w:sz w:val="20"/>
          <w:szCs w:val="20"/>
          <w:u w:val="single"/>
          <w:lang w:eastAsia="fr-FR"/>
        </w:rPr>
        <w:t>QUE FAIRE EN CAS DE FIEVRE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w:t>
      </w:r>
      <w:r w:rsidRPr="00C72E2E">
        <w:rPr>
          <w:rFonts w:ascii="Source Sans Pro" w:eastAsia="Times New Roman" w:hAnsi="Source Sans Pro" w:cs="Times New Roman"/>
          <w:color w:val="000000"/>
          <w:sz w:val="20"/>
          <w:szCs w:val="20"/>
          <w:lang w:eastAsia="fr-FR"/>
        </w:rPr>
        <w:noBreakHyphen/>
        <w:t>delà de 38°C peut être considérée comme une fièvre, mais il est déconseillé de traiter la fièvre avec un médicament en dessous de 38,5°C.</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Ce médicament est réservé à l’adulte et à l’enfant à partir de 27 kg (soit environ 8 ans).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 xml:space="preserve">Si les troubles que la fièvre entraîne sont trop gênants, vous pouvez prendre ce médicament qui contient du </w:t>
      </w:r>
      <w:proofErr w:type="gramStart"/>
      <w:r w:rsidRPr="00C72E2E">
        <w:rPr>
          <w:rFonts w:ascii="Source Sans Pro" w:eastAsia="Times New Roman" w:hAnsi="Source Sans Pro" w:cs="Times New Roman"/>
          <w:color w:val="000000"/>
          <w:sz w:val="20"/>
          <w:szCs w:val="20"/>
          <w:lang w:eastAsia="fr-FR"/>
        </w:rPr>
        <w:t>paracétamol</w:t>
      </w:r>
      <w:proofErr w:type="gramEnd"/>
      <w:r w:rsidRPr="00C72E2E">
        <w:rPr>
          <w:rFonts w:ascii="Source Sans Pro" w:eastAsia="Times New Roman" w:hAnsi="Source Sans Pro" w:cs="Times New Roman"/>
          <w:color w:val="000000"/>
          <w:sz w:val="20"/>
          <w:szCs w:val="20"/>
          <w:lang w:eastAsia="fr-FR"/>
        </w:rPr>
        <w:t xml:space="preserve"> en respectant les posologies indiquées.</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Pour éviter tout risque de déshydratation, pensez à boire fréquemment.</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Avec ce médicament, la fièvre doit baisser rapidement. Néanmoins :</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d’autres signes inhabituels apparaissent</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la fièvre persiste plus de 3 jours ou si elle s’aggrave,</w:t>
      </w:r>
    </w:p>
    <w:p w:rsidR="00C72E2E" w:rsidRPr="00C72E2E" w:rsidRDefault="00C72E2E" w:rsidP="00C72E2E">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les maux de tête deviennent violents, ou en cas de vomissements.</w:t>
      </w:r>
    </w:p>
    <w:p w:rsidR="00C72E2E"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CONSULTEZ IMMEDIATEMENT VOTRE MEDECIN.</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C72E2E">
        <w:rPr>
          <w:rFonts w:ascii="Source Sans Pro" w:eastAsia="Times New Roman" w:hAnsi="Source Sans Pro" w:cs="Times New Roman"/>
          <w:b/>
          <w:bCs/>
          <w:color w:val="000000"/>
          <w:sz w:val="20"/>
          <w:szCs w:val="20"/>
          <w:u w:val="single"/>
          <w:lang w:eastAsia="fr-FR"/>
        </w:rPr>
        <w:t>QUE FAIRE EN CAS DE DOULEUR :</w:t>
      </w:r>
    </w:p>
    <w:p w:rsidR="00C72E2E" w:rsidRPr="00C72E2E" w:rsidRDefault="00C72E2E" w:rsidP="00C72E2E">
      <w:pPr>
        <w:shd w:val="clear" w:color="auto" w:fill="FFFFFF"/>
        <w:spacing w:after="0" w:line="240" w:lineRule="auto"/>
        <w:rPr>
          <w:rFonts w:ascii="Source Sans Pro" w:eastAsia="Times New Roman" w:hAnsi="Source Sans Pro" w:cs="Times New Roman"/>
          <w:color w:val="000000"/>
          <w:sz w:val="20"/>
          <w:szCs w:val="20"/>
          <w:lang w:eastAsia="fr-FR"/>
        </w:rPr>
      </w:pPr>
      <w:r w:rsidRPr="00C72E2E">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s’il n’y a pas d’amélioration au bout de 5 jours de traitement,</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C72E2E" w:rsidRPr="00C72E2E" w:rsidRDefault="00C72E2E" w:rsidP="00C72E2E">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C72E2E" w:rsidRPr="00C72E2E" w:rsidRDefault="00C72E2E" w:rsidP="00C72E2E">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C72E2E">
        <w:rPr>
          <w:rFonts w:ascii="Symbol" w:eastAsia="Times New Roman" w:hAnsi="Symbol" w:cs="Times New Roman"/>
          <w:color w:val="000000"/>
          <w:sz w:val="20"/>
          <w:szCs w:val="20"/>
          <w:lang w:eastAsia="fr-FR"/>
        </w:rPr>
        <w:t></w:t>
      </w:r>
      <w:r w:rsidRPr="00C72E2E">
        <w:rPr>
          <w:rFonts w:ascii="Times New Roman" w:eastAsia="Times New Roman" w:hAnsi="Times New Roman" w:cs="Times New Roman"/>
          <w:color w:val="000000"/>
          <w:sz w:val="14"/>
          <w:szCs w:val="14"/>
          <w:lang w:eastAsia="fr-FR"/>
        </w:rPr>
        <w:t> </w:t>
      </w:r>
      <w:r w:rsidRPr="00C72E2E">
        <w:rPr>
          <w:rFonts w:ascii="Source Sans Pro" w:eastAsia="Times New Roman" w:hAnsi="Source Sans Pro" w:cs="Times New Roman"/>
          <w:color w:val="000000"/>
          <w:sz w:val="20"/>
          <w:szCs w:val="20"/>
          <w:lang w:eastAsia="fr-FR"/>
        </w:rPr>
        <w:t>si elle vous réveille la nuit.</w:t>
      </w:r>
    </w:p>
    <w:p w:rsidR="0030110A" w:rsidRPr="00C72E2E" w:rsidRDefault="00C72E2E" w:rsidP="00C72E2E">
      <w:pPr>
        <w:shd w:val="clear" w:color="auto" w:fill="FFFFFF"/>
        <w:spacing w:after="0" w:line="240" w:lineRule="auto"/>
        <w:rPr>
          <w:rFonts w:ascii="Source Sans Pro" w:eastAsia="Times New Roman" w:hAnsi="Source Sans Pro" w:cs="Times New Roman"/>
          <w:b/>
          <w:bCs/>
          <w:color w:val="000000"/>
          <w:sz w:val="20"/>
          <w:szCs w:val="20"/>
          <w:lang w:eastAsia="fr-FR"/>
        </w:rPr>
      </w:pPr>
      <w:r w:rsidRPr="00C72E2E">
        <w:rPr>
          <w:rFonts w:ascii="Source Sans Pro" w:eastAsia="Times New Roman" w:hAnsi="Source Sans Pro" w:cs="Times New Roman"/>
          <w:b/>
          <w:bCs/>
          <w:color w:val="000000"/>
          <w:sz w:val="20"/>
          <w:szCs w:val="20"/>
          <w:lang w:eastAsia="fr-FR"/>
        </w:rPr>
        <w:t>CONSULTEZ IMMEDIATEMENT VOTRE MEDECIN.</w:t>
      </w:r>
    </w:p>
    <w:sectPr w:rsidR="0030110A" w:rsidRPr="00C72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2E"/>
    <w:rsid w:val="0030110A"/>
    <w:rsid w:val="00C72E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E854"/>
  <w15:chartTrackingRefBased/>
  <w15:docId w15:val="{8DC26E08-EC95-49C9-AB6B-BB917079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C72E2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72E2E"/>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C72E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C72E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C72E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C72E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72E2E"/>
    <w:rPr>
      <w:color w:val="0000FF"/>
      <w:u w:val="single"/>
    </w:rPr>
  </w:style>
  <w:style w:type="character" w:customStyle="1" w:styleId="ammcorpstextegrascar">
    <w:name w:val="ammcorpstextegrascar"/>
    <w:basedOn w:val="Policepardfaut"/>
    <w:rsid w:val="00C72E2E"/>
  </w:style>
  <w:style w:type="character" w:customStyle="1" w:styleId="souligne">
    <w:name w:val="souligne"/>
    <w:basedOn w:val="Policepardfaut"/>
    <w:rsid w:val="00C72E2E"/>
  </w:style>
  <w:style w:type="character" w:customStyle="1" w:styleId="gras">
    <w:name w:val="gras"/>
    <w:basedOn w:val="Policepardfaut"/>
    <w:rsid w:val="00C72E2E"/>
  </w:style>
  <w:style w:type="paragraph" w:customStyle="1" w:styleId="ammlistepuces2">
    <w:name w:val="ammlistepuces2"/>
    <w:basedOn w:val="Normal"/>
    <w:rsid w:val="00C72E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3">
    <w:name w:val="ammannexetitre3"/>
    <w:basedOn w:val="Normal"/>
    <w:rsid w:val="00C72E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C72E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C72E2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84018">
      <w:bodyDiv w:val="1"/>
      <w:marLeft w:val="0"/>
      <w:marRight w:val="0"/>
      <w:marTop w:val="0"/>
      <w:marBottom w:val="0"/>
      <w:divBdr>
        <w:top w:val="none" w:sz="0" w:space="0" w:color="auto"/>
        <w:left w:val="none" w:sz="0" w:space="0" w:color="auto"/>
        <w:bottom w:val="none" w:sz="0" w:space="0" w:color="auto"/>
        <w:right w:val="none" w:sz="0" w:space="0" w:color="auto"/>
      </w:divBdr>
      <w:divsChild>
        <w:div w:id="1814758567">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file:///G:\DP-NEURHO\NEURHO-COMMUN\DOLORH\ANTALGIE\Parac%C3%A9tamol\3%20-%20Per%20os%20national\Parac%C3%A9tamol%20Sanofi\Stock%2008.2016\2%20-%20AI%20stock\2%20-%20GLU\0%20-%20GLU%20seuls\cp\Doliprane%20500%20cp%20eff\DOLIPRANE%20500%20cp%20eff.doc.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3121</Words>
  <Characters>17167</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2019-01-29T12:54:00Z</dcterms:created>
  <dcterms:modified xsi:type="dcterms:W3CDTF">2019-01-29T12:55:00Z</dcterms:modified>
</cp:coreProperties>
</file>