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5840" w:rsidRPr="000F5840" w:rsidRDefault="000F5840" w:rsidP="000F5840">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bookmarkStart w:id="0" w:name="_Toc142278999"/>
      <w:r w:rsidRPr="000F5840">
        <w:rPr>
          <w:rFonts w:ascii="Source Sans Pro" w:eastAsia="Times New Roman" w:hAnsi="Source Sans Pro" w:cs="Times New Roman"/>
          <w:b/>
          <w:bCs/>
          <w:color w:val="000000"/>
          <w:sz w:val="20"/>
          <w:szCs w:val="20"/>
          <w:u w:val="single"/>
          <w:lang w:val="fr-BE" w:eastAsia="fr-FR"/>
        </w:rPr>
        <w:t>EFFERALGAN 500 mg, granulés en sachet</w:t>
      </w:r>
      <w:bookmarkEnd w:id="0"/>
    </w:p>
    <w:p w:rsidR="000F5840" w:rsidRPr="000F5840" w:rsidRDefault="000F5840" w:rsidP="000F5840">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r w:rsidRPr="000F5840">
        <w:rPr>
          <w:rFonts w:ascii="Source Sans Pro" w:eastAsia="Times New Roman" w:hAnsi="Source Sans Pro" w:cs="Times New Roman"/>
          <w:b/>
          <w:bCs/>
          <w:color w:val="000000"/>
          <w:sz w:val="20"/>
          <w:szCs w:val="20"/>
          <w:lang w:eastAsia="fr-FR"/>
        </w:rPr>
        <w:t>Paracétamol</w:t>
      </w:r>
    </w:p>
    <w:p w:rsidR="000F5840" w:rsidRPr="000F5840" w:rsidRDefault="000F5840" w:rsidP="000F5840">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 w:name="Ann3bEncadre"/>
      <w:r w:rsidRPr="000F5840">
        <w:rPr>
          <w:rFonts w:ascii="Source Sans Pro" w:eastAsia="Times New Roman" w:hAnsi="Source Sans Pro" w:cs="Times New Roman"/>
          <w:b/>
          <w:bCs/>
          <w:color w:val="000000"/>
          <w:sz w:val="20"/>
          <w:szCs w:val="20"/>
          <w:u w:val="single"/>
          <w:lang w:eastAsia="fr-FR"/>
        </w:rPr>
        <w:t>Encadré</w:t>
      </w:r>
      <w:bookmarkEnd w:id="1"/>
    </w:p>
    <w:p w:rsidR="000F5840" w:rsidRPr="000F5840" w:rsidRDefault="000F5840" w:rsidP="000F5840">
      <w:pPr>
        <w:shd w:val="clear" w:color="auto" w:fill="FFFFFF"/>
        <w:spacing w:before="120" w:after="0" w:line="240" w:lineRule="auto"/>
        <w:rPr>
          <w:rFonts w:ascii="Source Sans Pro" w:eastAsia="Times New Roman" w:hAnsi="Source Sans Pro" w:cs="Times New Roman"/>
          <w:b/>
          <w:bCs/>
          <w:color w:val="000000"/>
          <w:sz w:val="20"/>
          <w:szCs w:val="20"/>
          <w:lang w:eastAsia="fr-FR"/>
        </w:rPr>
      </w:pPr>
      <w:bookmarkStart w:id="2" w:name="_Toc142279000"/>
      <w:r w:rsidRPr="000F5840">
        <w:rPr>
          <w:rFonts w:ascii="Source Sans Pro" w:eastAsia="Times New Roman" w:hAnsi="Source Sans Pro" w:cs="Times New Roman"/>
          <w:b/>
          <w:bCs/>
          <w:color w:val="000000"/>
          <w:sz w:val="20"/>
          <w:szCs w:val="20"/>
          <w:u w:val="single"/>
          <w:lang w:val="fr-BE" w:eastAsia="fr-FR"/>
        </w:rPr>
        <w:t>Veuillez lire attentivement cette notice avant de prendre ce médicament car elle contient des informations importantes pour vous.</w:t>
      </w:r>
      <w:bookmarkEnd w:id="2"/>
    </w:p>
    <w:p w:rsidR="000F5840" w:rsidRPr="000F5840" w:rsidRDefault="000F5840" w:rsidP="000F5840">
      <w:pPr>
        <w:shd w:val="clear" w:color="auto" w:fill="FFFFFF"/>
        <w:spacing w:after="0" w:line="240" w:lineRule="auto"/>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color w:val="000000"/>
          <w:sz w:val="20"/>
          <w:szCs w:val="20"/>
          <w:lang w:val="fr-BE" w:eastAsia="fr-FR"/>
        </w:rPr>
        <w:t>Vous devez toujours prendre ce médicament en suivant scrupuleusement les informations fournies dans cette notice ou par votre médecin, votre pharmacien ou votre infirmier/ère.</w:t>
      </w:r>
    </w:p>
    <w:p w:rsidR="000F5840" w:rsidRPr="000F5840" w:rsidRDefault="000F5840" w:rsidP="000F584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F5840">
        <w:rPr>
          <w:rFonts w:ascii="Symbol" w:eastAsia="Times New Roman" w:hAnsi="Symbol" w:cs="Times New Roman"/>
          <w:color w:val="000000"/>
          <w:sz w:val="20"/>
          <w:szCs w:val="20"/>
          <w:lang w:val="fr-BE" w:eastAsia="fr-FR"/>
        </w:rPr>
        <w:t></w:t>
      </w:r>
      <w:r w:rsidRPr="000F5840">
        <w:rPr>
          <w:rFonts w:ascii="Times New Roman" w:eastAsia="Times New Roman" w:hAnsi="Times New Roman" w:cs="Times New Roman"/>
          <w:color w:val="000000"/>
          <w:sz w:val="14"/>
          <w:szCs w:val="14"/>
          <w:lang w:val="fr-BE" w:eastAsia="fr-FR"/>
        </w:rPr>
        <w:t> </w:t>
      </w:r>
      <w:r w:rsidRPr="000F5840">
        <w:rPr>
          <w:rFonts w:ascii="Source Sans Pro" w:eastAsia="Times New Roman" w:hAnsi="Source Sans Pro" w:cs="Times New Roman"/>
          <w:color w:val="000000"/>
          <w:sz w:val="20"/>
          <w:szCs w:val="20"/>
          <w:lang w:val="fr-BE" w:eastAsia="fr-FR"/>
        </w:rPr>
        <w:t>Gardez cette notice. Vous pourriez avoir besoin de la relire.</w:t>
      </w:r>
    </w:p>
    <w:p w:rsidR="000F5840" w:rsidRPr="000F5840" w:rsidRDefault="000F5840" w:rsidP="000F584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F5840">
        <w:rPr>
          <w:rFonts w:ascii="Symbol" w:eastAsia="Times New Roman" w:hAnsi="Symbol" w:cs="Times New Roman"/>
          <w:color w:val="000000"/>
          <w:sz w:val="20"/>
          <w:szCs w:val="20"/>
          <w:lang w:val="fr-BE" w:eastAsia="fr-FR"/>
        </w:rPr>
        <w:t></w:t>
      </w:r>
      <w:r w:rsidRPr="000F5840">
        <w:rPr>
          <w:rFonts w:ascii="Times New Roman" w:eastAsia="Times New Roman" w:hAnsi="Times New Roman" w:cs="Times New Roman"/>
          <w:color w:val="000000"/>
          <w:sz w:val="14"/>
          <w:szCs w:val="14"/>
          <w:lang w:val="fr-BE" w:eastAsia="fr-FR"/>
        </w:rPr>
        <w:t> </w:t>
      </w:r>
      <w:r w:rsidRPr="000F5840">
        <w:rPr>
          <w:rFonts w:ascii="Source Sans Pro" w:eastAsia="Times New Roman" w:hAnsi="Source Sans Pro" w:cs="Times New Roman"/>
          <w:color w:val="000000"/>
          <w:sz w:val="20"/>
          <w:szCs w:val="20"/>
          <w:lang w:val="fr-BE" w:eastAsia="fr-FR"/>
        </w:rPr>
        <w:t>Adressez-vous à votre pharmacien pour tout conseil ou information.</w:t>
      </w:r>
    </w:p>
    <w:p w:rsidR="000F5840" w:rsidRPr="000F5840" w:rsidRDefault="000F5840" w:rsidP="000F584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F5840">
        <w:rPr>
          <w:rFonts w:ascii="Symbol" w:eastAsia="Times New Roman" w:hAnsi="Symbol" w:cs="Times New Roman"/>
          <w:color w:val="000000"/>
          <w:sz w:val="20"/>
          <w:szCs w:val="20"/>
          <w:lang w:val="fr-BE" w:eastAsia="fr-FR"/>
        </w:rPr>
        <w:t></w:t>
      </w:r>
      <w:r w:rsidRPr="000F5840">
        <w:rPr>
          <w:rFonts w:ascii="Times New Roman" w:eastAsia="Times New Roman" w:hAnsi="Times New Roman" w:cs="Times New Roman"/>
          <w:color w:val="000000"/>
          <w:sz w:val="14"/>
          <w:szCs w:val="14"/>
          <w:lang w:val="fr-BE" w:eastAsia="fr-FR"/>
        </w:rPr>
        <w:t> </w:t>
      </w:r>
      <w:r w:rsidRPr="000F5840">
        <w:rPr>
          <w:rFonts w:ascii="Source Sans Pro" w:eastAsia="Times New Roman" w:hAnsi="Source Sans Pro" w:cs="Times New Roman"/>
          <w:color w:val="000000"/>
          <w:sz w:val="20"/>
          <w:szCs w:val="20"/>
          <w:lang w:val="fr-BE" w:eastAsia="fr-FR"/>
        </w:rPr>
        <w:t>Si vous ressentez l’un des effets indésirables, parlez-en à votre médecin, votre pharmacien ou votre infirmier/ère. Ceci s’applique aussi à tout effet indésirable qui ne serait pas mentionné dans cette notice. </w:t>
      </w:r>
      <w:r w:rsidRPr="000F5840">
        <w:rPr>
          <w:rFonts w:ascii="Source Sans Pro" w:eastAsia="Times New Roman" w:hAnsi="Source Sans Pro" w:cs="Times New Roman"/>
          <w:color w:val="000000"/>
          <w:sz w:val="20"/>
          <w:szCs w:val="20"/>
          <w:lang w:eastAsia="fr-FR"/>
        </w:rPr>
        <w:t>Voir rubrique 4.</w:t>
      </w:r>
    </w:p>
    <w:p w:rsidR="000F5840" w:rsidRPr="000F5840" w:rsidRDefault="000F5840" w:rsidP="000F584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F5840">
        <w:rPr>
          <w:rFonts w:ascii="Symbol" w:eastAsia="Times New Roman" w:hAnsi="Symbol" w:cs="Times New Roman"/>
          <w:color w:val="000000"/>
          <w:sz w:val="20"/>
          <w:szCs w:val="20"/>
          <w:lang w:eastAsia="fr-FR"/>
        </w:rPr>
        <w:t></w:t>
      </w:r>
      <w:r w:rsidRPr="000F5840">
        <w:rPr>
          <w:rFonts w:ascii="Times New Roman" w:eastAsia="Times New Roman" w:hAnsi="Times New Roman" w:cs="Times New Roman"/>
          <w:color w:val="000000"/>
          <w:sz w:val="14"/>
          <w:szCs w:val="14"/>
          <w:lang w:eastAsia="fr-FR"/>
        </w:rPr>
        <w:t> </w:t>
      </w:r>
      <w:r w:rsidRPr="000F5840">
        <w:rPr>
          <w:rFonts w:ascii="Source Sans Pro" w:eastAsia="Times New Roman" w:hAnsi="Source Sans Pro" w:cs="Times New Roman"/>
          <w:color w:val="000000"/>
          <w:sz w:val="20"/>
          <w:szCs w:val="20"/>
          <w:lang w:eastAsia="fr-FR"/>
        </w:rPr>
        <w:t>Vous devez vous adresser à votre médecin si vous ne ressentez aucune amélioration ou si vous vous sentez moins bien après 3 jours en cas de fièvre et 5 jours en cas de douleur.</w:t>
      </w:r>
    </w:p>
    <w:p w:rsidR="000F5840" w:rsidRPr="000F5840" w:rsidRDefault="000F5840" w:rsidP="000F5840">
      <w:pPr>
        <w:shd w:val="clear" w:color="auto" w:fill="FFFFFF"/>
        <w:spacing w:after="0" w:line="240" w:lineRule="auto"/>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color w:val="000000"/>
          <w:sz w:val="20"/>
          <w:szCs w:val="20"/>
          <w:lang w:val="fr-BE" w:eastAsia="fr-FR"/>
        </w:rPr>
        <w:t>Ne laissez pas ce médicament à la portée des enfants.</w:t>
      </w:r>
    </w:p>
    <w:p w:rsidR="000F5840" w:rsidRPr="000F5840" w:rsidRDefault="000F5840" w:rsidP="000F5840">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 w:name="Ann3bSomm"/>
      <w:r w:rsidRPr="000F5840">
        <w:rPr>
          <w:rFonts w:ascii="Source Sans Pro" w:eastAsia="Times New Roman" w:hAnsi="Source Sans Pro" w:cs="Times New Roman"/>
          <w:b/>
          <w:bCs/>
          <w:color w:val="000000"/>
          <w:sz w:val="20"/>
          <w:szCs w:val="20"/>
          <w:u w:val="single"/>
          <w:lang w:eastAsia="fr-FR"/>
        </w:rPr>
        <w:t>Que contient cette notice ?</w:t>
      </w:r>
      <w:bookmarkEnd w:id="3"/>
    </w:p>
    <w:p w:rsidR="000F5840" w:rsidRPr="000F5840" w:rsidRDefault="000F5840" w:rsidP="000F5840">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color w:val="000000"/>
          <w:sz w:val="20"/>
          <w:szCs w:val="20"/>
          <w:lang w:eastAsia="fr-FR"/>
        </w:rPr>
        <w:t>1. Qu'est-ce que EFFERALGAN 500 mg, granulés en sachet et dans quels cas est-il utilisé ?</w:t>
      </w:r>
    </w:p>
    <w:p w:rsidR="000F5840" w:rsidRPr="000F5840" w:rsidRDefault="000F5840" w:rsidP="000F5840">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color w:val="000000"/>
          <w:sz w:val="20"/>
          <w:szCs w:val="20"/>
          <w:lang w:eastAsia="fr-FR"/>
        </w:rPr>
        <w:t>2. Quelles sont les informations à connaître avant de prendre EFFERALGAN 500 mg, granulés en sachet ?</w:t>
      </w:r>
    </w:p>
    <w:p w:rsidR="000F5840" w:rsidRPr="000F5840" w:rsidRDefault="000F5840" w:rsidP="000F5840">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color w:val="000000"/>
          <w:sz w:val="20"/>
          <w:szCs w:val="20"/>
          <w:lang w:eastAsia="fr-FR"/>
        </w:rPr>
        <w:t>3. Comment prendre EFFERALGAN 500 mg, granulés en sachet ?</w:t>
      </w:r>
    </w:p>
    <w:p w:rsidR="000F5840" w:rsidRPr="000F5840" w:rsidRDefault="000F5840" w:rsidP="000F5840">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color w:val="000000"/>
          <w:sz w:val="20"/>
          <w:szCs w:val="20"/>
          <w:lang w:eastAsia="fr-FR"/>
        </w:rPr>
        <w:t>4. Quels sont les effets indésirables éventuels ?</w:t>
      </w:r>
    </w:p>
    <w:p w:rsidR="000F5840" w:rsidRPr="000F5840" w:rsidRDefault="000F5840" w:rsidP="000F5840">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color w:val="000000"/>
          <w:sz w:val="20"/>
          <w:szCs w:val="20"/>
          <w:lang w:eastAsia="fr-FR"/>
        </w:rPr>
        <w:t>5. Comment conserver EFFERALGAN 500 mg, granulés en sachet ?</w:t>
      </w:r>
    </w:p>
    <w:p w:rsidR="000F5840" w:rsidRPr="000F5840" w:rsidRDefault="000F5840" w:rsidP="000F5840">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color w:val="000000"/>
          <w:sz w:val="20"/>
          <w:szCs w:val="20"/>
          <w:lang w:eastAsia="fr-FR"/>
        </w:rPr>
        <w:t>6. Contenu de l’emballage et autres informations.</w:t>
      </w:r>
    </w:p>
    <w:p w:rsidR="000F5840" w:rsidRPr="000F5840" w:rsidRDefault="000F5840" w:rsidP="000F5840">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4" w:name="Ann3bQuestceque"/>
      <w:r w:rsidRPr="000F5840">
        <w:rPr>
          <w:rFonts w:ascii="Source Sans Pro" w:eastAsia="Times New Roman" w:hAnsi="Source Sans Pro" w:cs="Times New Roman"/>
          <w:b/>
          <w:bCs/>
          <w:color w:val="000000"/>
          <w:sz w:val="20"/>
          <w:szCs w:val="20"/>
          <w:u w:val="single"/>
          <w:lang w:eastAsia="fr-FR"/>
        </w:rPr>
        <w:t>1. QU’EST-CE QUE EFFERALGAN 500 mg, granulés en sachet ET DANS QUELS CAS EST-IL UTILISE ?</w:t>
      </w:r>
      <w:bookmarkEnd w:id="4"/>
      <w:r w:rsidRPr="000F5840">
        <w:rPr>
          <w:rFonts w:ascii="Source Sans Pro" w:eastAsia="Times New Roman" w:hAnsi="Source Sans Pro" w:cs="Times New Roman"/>
          <w:b/>
          <w:bCs/>
          <w:color w:val="000000"/>
          <w:sz w:val="20"/>
          <w:szCs w:val="20"/>
          <w:lang w:eastAsia="fr-FR"/>
        </w:rPr>
        <w:t>  </w:t>
      </w:r>
      <w:bookmarkStart w:id="5" w:name="_GoBack"/>
      <w:bookmarkEnd w:id="5"/>
    </w:p>
    <w:p w:rsidR="000F5840" w:rsidRPr="000F5840" w:rsidRDefault="000F5840" w:rsidP="000F5840">
      <w:pPr>
        <w:shd w:val="clear" w:color="auto" w:fill="FFFFFF"/>
        <w:spacing w:after="0" w:line="240" w:lineRule="auto"/>
        <w:rPr>
          <w:rFonts w:ascii="Source Sans Pro" w:eastAsia="Times New Roman" w:hAnsi="Source Sans Pro" w:cs="Times New Roman"/>
          <w:color w:val="000000"/>
          <w:sz w:val="20"/>
          <w:szCs w:val="20"/>
          <w:lang w:eastAsia="fr-FR"/>
        </w:rPr>
      </w:pPr>
      <w:bookmarkStart w:id="6" w:name="_Toc142279004"/>
      <w:r w:rsidRPr="000F5840">
        <w:rPr>
          <w:rFonts w:ascii="Source Sans Pro" w:eastAsia="Times New Roman" w:hAnsi="Source Sans Pro" w:cs="Times New Roman"/>
          <w:color w:val="000000"/>
          <w:sz w:val="20"/>
          <w:szCs w:val="20"/>
          <w:u w:val="single"/>
          <w:lang w:eastAsia="fr-FR"/>
        </w:rPr>
        <w:t>EFFERALGAN 500 mg, granulés en sachet</w:t>
      </w:r>
      <w:bookmarkEnd w:id="6"/>
      <w:r w:rsidRPr="000F5840">
        <w:rPr>
          <w:rFonts w:ascii="Source Sans Pro" w:eastAsia="Times New Roman" w:hAnsi="Source Sans Pro" w:cs="Times New Roman"/>
          <w:color w:val="000000"/>
          <w:sz w:val="20"/>
          <w:szCs w:val="20"/>
          <w:lang w:eastAsia="fr-FR"/>
        </w:rPr>
        <w:t> est indiqué dans le traitement symptomatique des douleurs faibles et moyennes et/ou de la fièvre.</w:t>
      </w:r>
    </w:p>
    <w:p w:rsidR="000F5840" w:rsidRPr="000F5840" w:rsidRDefault="000F5840" w:rsidP="000F5840">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7" w:name="Ann3bInfoNecessaires"/>
      <w:r w:rsidRPr="000F5840">
        <w:rPr>
          <w:rFonts w:ascii="Source Sans Pro" w:eastAsia="Times New Roman" w:hAnsi="Source Sans Pro" w:cs="Times New Roman"/>
          <w:b/>
          <w:bCs/>
          <w:color w:val="000000"/>
          <w:sz w:val="20"/>
          <w:szCs w:val="20"/>
          <w:u w:val="single"/>
          <w:lang w:eastAsia="fr-FR"/>
        </w:rPr>
        <w:t>2. QUELLES SONT LES INFORMATIONS A CONNAITRE AVANT DE PRENDRE EFFERALGAN 500 mg, granulés en sachet ?</w:t>
      </w:r>
      <w:bookmarkEnd w:id="7"/>
      <w:r w:rsidRPr="000F5840">
        <w:rPr>
          <w:rFonts w:ascii="Source Sans Pro" w:eastAsia="Times New Roman" w:hAnsi="Source Sans Pro" w:cs="Times New Roman"/>
          <w:b/>
          <w:bCs/>
          <w:color w:val="000000"/>
          <w:sz w:val="20"/>
          <w:szCs w:val="20"/>
          <w:lang w:eastAsia="fr-FR"/>
        </w:rPr>
        <w:t>  </w:t>
      </w:r>
    </w:p>
    <w:p w:rsidR="000F5840" w:rsidRPr="000F5840" w:rsidRDefault="000F5840" w:rsidP="000F584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bookmarkStart w:id="8" w:name="_Toc142279015"/>
      <w:r w:rsidRPr="000F5840">
        <w:rPr>
          <w:rFonts w:ascii="Source Sans Pro" w:eastAsia="Times New Roman" w:hAnsi="Source Sans Pro" w:cs="Times New Roman"/>
          <w:b/>
          <w:bCs/>
          <w:color w:val="000000"/>
          <w:sz w:val="20"/>
          <w:szCs w:val="20"/>
          <w:u w:val="single"/>
          <w:lang w:eastAsia="fr-FR"/>
        </w:rPr>
        <w:t>Ne prenez jamais EFFERALGAN 500 mg, granulés en sachet :</w:t>
      </w:r>
      <w:bookmarkEnd w:id="8"/>
    </w:p>
    <w:p w:rsidR="000F5840" w:rsidRPr="000F5840" w:rsidRDefault="000F5840" w:rsidP="000F5840">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0F5840">
        <w:rPr>
          <w:rFonts w:ascii="Symbol" w:eastAsia="Times New Roman" w:hAnsi="Symbol" w:cs="Times New Roman"/>
          <w:color w:val="000000"/>
          <w:sz w:val="20"/>
          <w:szCs w:val="20"/>
          <w:lang w:val="fr-BE" w:eastAsia="fr-FR"/>
        </w:rPr>
        <w:t></w:t>
      </w:r>
      <w:r w:rsidRPr="000F5840">
        <w:rPr>
          <w:rFonts w:ascii="Times New Roman" w:eastAsia="Times New Roman" w:hAnsi="Times New Roman" w:cs="Times New Roman"/>
          <w:color w:val="000000"/>
          <w:sz w:val="14"/>
          <w:szCs w:val="14"/>
          <w:lang w:val="fr-BE" w:eastAsia="fr-FR"/>
        </w:rPr>
        <w:t> </w:t>
      </w:r>
      <w:r w:rsidRPr="000F5840">
        <w:rPr>
          <w:rFonts w:ascii="Source Sans Pro" w:eastAsia="Times New Roman" w:hAnsi="Source Sans Pro" w:cs="Times New Roman"/>
          <w:color w:val="000000"/>
          <w:sz w:val="20"/>
          <w:szCs w:val="20"/>
          <w:lang w:val="fr-BE" w:eastAsia="fr-FR"/>
        </w:rPr>
        <w:t>si vous êtes allergique au paracétamol ou à l’un des autres composants contenus dans ce médicament, mentionnés dans la rubrique 6.</w:t>
      </w:r>
    </w:p>
    <w:p w:rsidR="000F5840" w:rsidRPr="000F5840" w:rsidRDefault="000F5840" w:rsidP="000F5840">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0F5840">
        <w:rPr>
          <w:rFonts w:ascii="Symbol" w:eastAsia="Times New Roman" w:hAnsi="Symbol" w:cs="Times New Roman"/>
          <w:color w:val="000000"/>
          <w:sz w:val="20"/>
          <w:szCs w:val="20"/>
          <w:lang w:val="fr-BE" w:eastAsia="fr-FR"/>
        </w:rPr>
        <w:t></w:t>
      </w:r>
      <w:r w:rsidRPr="000F5840">
        <w:rPr>
          <w:rFonts w:ascii="Times New Roman" w:eastAsia="Times New Roman" w:hAnsi="Times New Roman" w:cs="Times New Roman"/>
          <w:color w:val="000000"/>
          <w:sz w:val="14"/>
          <w:szCs w:val="14"/>
          <w:lang w:val="fr-BE" w:eastAsia="fr-FR"/>
        </w:rPr>
        <w:t> </w:t>
      </w:r>
      <w:r w:rsidRPr="000F5840">
        <w:rPr>
          <w:rFonts w:ascii="Source Sans Pro" w:eastAsia="Times New Roman" w:hAnsi="Source Sans Pro" w:cs="Times New Roman"/>
          <w:color w:val="000000"/>
          <w:sz w:val="20"/>
          <w:szCs w:val="20"/>
          <w:lang w:val="fr-BE" w:eastAsia="fr-FR"/>
        </w:rPr>
        <w:t>si vous souffrez d'une maladie grave du foie (insuffisance hépatique ou maladie évolutive décompensée du foie).</w:t>
      </w:r>
    </w:p>
    <w:p w:rsidR="000F5840" w:rsidRPr="000F5840" w:rsidRDefault="000F5840" w:rsidP="000F5840">
      <w:pPr>
        <w:shd w:val="clear" w:color="auto" w:fill="FFFFFF"/>
        <w:spacing w:after="0" w:line="240" w:lineRule="auto"/>
        <w:rPr>
          <w:rFonts w:ascii="Source Sans Pro" w:eastAsia="Times New Roman" w:hAnsi="Source Sans Pro" w:cs="Times New Roman"/>
          <w:b/>
          <w:bCs/>
          <w:color w:val="000000"/>
          <w:sz w:val="20"/>
          <w:szCs w:val="20"/>
          <w:lang w:eastAsia="fr-FR"/>
        </w:rPr>
      </w:pPr>
      <w:r w:rsidRPr="000F5840">
        <w:rPr>
          <w:rFonts w:ascii="Source Sans Pro" w:eastAsia="Times New Roman" w:hAnsi="Source Sans Pro" w:cs="Times New Roman"/>
          <w:b/>
          <w:bCs/>
          <w:color w:val="000000"/>
          <w:sz w:val="20"/>
          <w:szCs w:val="20"/>
          <w:lang w:eastAsia="fr-FR"/>
        </w:rPr>
        <w:t>Avertissements et précautions</w:t>
      </w:r>
    </w:p>
    <w:p w:rsidR="000F5840" w:rsidRPr="000F5840" w:rsidRDefault="000F5840" w:rsidP="000F5840">
      <w:pPr>
        <w:shd w:val="clear" w:color="auto" w:fill="FFFFFF"/>
        <w:spacing w:after="0" w:line="240" w:lineRule="auto"/>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color w:val="000000"/>
          <w:sz w:val="20"/>
          <w:szCs w:val="20"/>
          <w:lang w:val="fr-BE" w:eastAsia="fr-FR"/>
        </w:rPr>
        <w:t>Adressez-vous à votre médecin ou pharmacien avant de prendre EFFERALGAN 500 mg, granulés en sachet</w:t>
      </w:r>
    </w:p>
    <w:p w:rsidR="000F5840" w:rsidRPr="000F5840" w:rsidRDefault="000F5840" w:rsidP="000F584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F5840">
        <w:rPr>
          <w:rFonts w:ascii="Symbol" w:eastAsia="Times New Roman" w:hAnsi="Symbol" w:cs="Times New Roman"/>
          <w:color w:val="000000"/>
          <w:sz w:val="20"/>
          <w:szCs w:val="20"/>
          <w:lang w:val="fr-BE" w:eastAsia="fr-FR"/>
        </w:rPr>
        <w:t></w:t>
      </w:r>
      <w:r w:rsidRPr="000F5840">
        <w:rPr>
          <w:rFonts w:ascii="Times New Roman" w:eastAsia="Times New Roman" w:hAnsi="Times New Roman" w:cs="Times New Roman"/>
          <w:color w:val="000000"/>
          <w:sz w:val="14"/>
          <w:szCs w:val="14"/>
          <w:lang w:val="fr-BE" w:eastAsia="fr-FR"/>
        </w:rPr>
        <w:t> </w:t>
      </w:r>
      <w:r w:rsidRPr="000F5840">
        <w:rPr>
          <w:rFonts w:ascii="Source Sans Pro" w:eastAsia="Times New Roman" w:hAnsi="Source Sans Pro" w:cs="Times New Roman"/>
          <w:color w:val="000000"/>
          <w:sz w:val="20"/>
          <w:szCs w:val="20"/>
          <w:lang w:val="fr-BE" w:eastAsia="fr-FR"/>
        </w:rPr>
        <w:t>si vous pesez moins de 50 kg</w:t>
      </w:r>
    </w:p>
    <w:p w:rsidR="000F5840" w:rsidRPr="000F5840" w:rsidRDefault="000F5840" w:rsidP="000F584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F5840">
        <w:rPr>
          <w:rFonts w:ascii="Symbol" w:eastAsia="Times New Roman" w:hAnsi="Symbol" w:cs="Times New Roman"/>
          <w:color w:val="000000"/>
          <w:sz w:val="20"/>
          <w:szCs w:val="20"/>
          <w:lang w:val="fr-BE" w:eastAsia="fr-FR"/>
        </w:rPr>
        <w:lastRenderedPageBreak/>
        <w:t></w:t>
      </w:r>
      <w:r w:rsidRPr="000F5840">
        <w:rPr>
          <w:rFonts w:ascii="Times New Roman" w:eastAsia="Times New Roman" w:hAnsi="Times New Roman" w:cs="Times New Roman"/>
          <w:color w:val="000000"/>
          <w:sz w:val="14"/>
          <w:szCs w:val="14"/>
          <w:lang w:val="fr-BE" w:eastAsia="fr-FR"/>
        </w:rPr>
        <w:t> </w:t>
      </w:r>
      <w:r w:rsidRPr="000F5840">
        <w:rPr>
          <w:rFonts w:ascii="Source Sans Pro" w:eastAsia="Times New Roman" w:hAnsi="Source Sans Pro" w:cs="Times New Roman"/>
          <w:color w:val="000000"/>
          <w:sz w:val="20"/>
          <w:szCs w:val="20"/>
          <w:lang w:val="fr-BE" w:eastAsia="fr-FR"/>
        </w:rPr>
        <w:t>en cas d’insuffisance hépatique (maladie du foie) légère ou modérée</w:t>
      </w:r>
    </w:p>
    <w:p w:rsidR="000F5840" w:rsidRPr="000F5840" w:rsidRDefault="000F5840" w:rsidP="000F584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F5840">
        <w:rPr>
          <w:rFonts w:ascii="Symbol" w:eastAsia="Times New Roman" w:hAnsi="Symbol" w:cs="Times New Roman"/>
          <w:color w:val="000000"/>
          <w:sz w:val="20"/>
          <w:szCs w:val="20"/>
          <w:lang w:val="fr-BE" w:eastAsia="fr-FR"/>
        </w:rPr>
        <w:t></w:t>
      </w:r>
      <w:r w:rsidRPr="000F5840">
        <w:rPr>
          <w:rFonts w:ascii="Times New Roman" w:eastAsia="Times New Roman" w:hAnsi="Times New Roman" w:cs="Times New Roman"/>
          <w:color w:val="000000"/>
          <w:sz w:val="14"/>
          <w:szCs w:val="14"/>
          <w:lang w:val="fr-BE" w:eastAsia="fr-FR"/>
        </w:rPr>
        <w:t> </w:t>
      </w:r>
      <w:r w:rsidRPr="000F5840">
        <w:rPr>
          <w:rFonts w:ascii="Source Sans Pro" w:eastAsia="Times New Roman" w:hAnsi="Source Sans Pro" w:cs="Times New Roman"/>
          <w:color w:val="000000"/>
          <w:sz w:val="20"/>
          <w:szCs w:val="20"/>
          <w:lang w:val="fr-BE" w:eastAsia="fr-FR"/>
        </w:rPr>
        <w:t>en cas d’alcoolisme chronique, consommation excessive d’alcool (3 boissons alcoolisées ou plus chaque jour)</w:t>
      </w:r>
    </w:p>
    <w:p w:rsidR="000F5840" w:rsidRPr="000F5840" w:rsidRDefault="000F5840" w:rsidP="000F584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F5840">
        <w:rPr>
          <w:rFonts w:ascii="Symbol" w:eastAsia="Times New Roman" w:hAnsi="Symbol" w:cs="Times New Roman"/>
          <w:color w:val="000000"/>
          <w:sz w:val="20"/>
          <w:szCs w:val="20"/>
          <w:lang w:val="fr-BE" w:eastAsia="fr-FR"/>
        </w:rPr>
        <w:t></w:t>
      </w:r>
      <w:r w:rsidRPr="000F5840">
        <w:rPr>
          <w:rFonts w:ascii="Times New Roman" w:eastAsia="Times New Roman" w:hAnsi="Times New Roman" w:cs="Times New Roman"/>
          <w:color w:val="000000"/>
          <w:sz w:val="14"/>
          <w:szCs w:val="14"/>
          <w:lang w:val="fr-BE" w:eastAsia="fr-FR"/>
        </w:rPr>
        <w:t> </w:t>
      </w:r>
      <w:r w:rsidRPr="000F5840">
        <w:rPr>
          <w:rFonts w:ascii="Source Sans Pro" w:eastAsia="Times New Roman" w:hAnsi="Source Sans Pro" w:cs="Times New Roman"/>
          <w:color w:val="000000"/>
          <w:sz w:val="20"/>
          <w:szCs w:val="20"/>
          <w:lang w:val="fr-BE" w:eastAsia="fr-FR"/>
        </w:rPr>
        <w:t>en cas d’insuffisance rénale (maladie grave des reins) (voir également la rubrique « 3. Comment prendre EFFERALGAN 500 mg, granulés en sachet ? »)</w:t>
      </w:r>
    </w:p>
    <w:p w:rsidR="000F5840" w:rsidRPr="000F5840" w:rsidRDefault="000F5840" w:rsidP="000F584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F5840">
        <w:rPr>
          <w:rFonts w:ascii="Symbol" w:eastAsia="Times New Roman" w:hAnsi="Symbol" w:cs="Times New Roman"/>
          <w:color w:val="000000"/>
          <w:sz w:val="20"/>
          <w:szCs w:val="20"/>
          <w:lang w:val="fr-BE" w:eastAsia="fr-FR"/>
        </w:rPr>
        <w:t></w:t>
      </w:r>
      <w:r w:rsidRPr="000F5840">
        <w:rPr>
          <w:rFonts w:ascii="Times New Roman" w:eastAsia="Times New Roman" w:hAnsi="Times New Roman" w:cs="Times New Roman"/>
          <w:color w:val="000000"/>
          <w:sz w:val="14"/>
          <w:szCs w:val="14"/>
          <w:lang w:val="fr-BE" w:eastAsia="fr-FR"/>
        </w:rPr>
        <w:t> </w:t>
      </w:r>
      <w:r w:rsidRPr="000F5840">
        <w:rPr>
          <w:rFonts w:ascii="Source Sans Pro" w:eastAsia="Times New Roman" w:hAnsi="Source Sans Pro" w:cs="Times New Roman"/>
          <w:color w:val="000000"/>
          <w:sz w:val="20"/>
          <w:szCs w:val="20"/>
          <w:lang w:val="fr-BE" w:eastAsia="fr-FR"/>
        </w:rPr>
        <w:t>si vous êtes atteint(e) du syndrome de Gilbert (jaunisse familiale non hémolytique)</w:t>
      </w:r>
    </w:p>
    <w:p w:rsidR="000F5840" w:rsidRPr="000F5840" w:rsidRDefault="000F5840" w:rsidP="000F584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F5840">
        <w:rPr>
          <w:rFonts w:ascii="Symbol" w:eastAsia="Times New Roman" w:hAnsi="Symbol" w:cs="Times New Roman"/>
          <w:color w:val="000000"/>
          <w:sz w:val="20"/>
          <w:szCs w:val="20"/>
          <w:lang w:val="fr-BE" w:eastAsia="fr-FR"/>
        </w:rPr>
        <w:t></w:t>
      </w:r>
      <w:r w:rsidRPr="000F5840">
        <w:rPr>
          <w:rFonts w:ascii="Times New Roman" w:eastAsia="Times New Roman" w:hAnsi="Times New Roman" w:cs="Times New Roman"/>
          <w:color w:val="000000"/>
          <w:sz w:val="14"/>
          <w:szCs w:val="14"/>
          <w:lang w:val="fr-BE" w:eastAsia="fr-FR"/>
        </w:rPr>
        <w:t> </w:t>
      </w:r>
      <w:r w:rsidRPr="000F5840">
        <w:rPr>
          <w:rFonts w:ascii="Source Sans Pro" w:eastAsia="Times New Roman" w:hAnsi="Source Sans Pro" w:cs="Times New Roman"/>
          <w:color w:val="000000"/>
          <w:sz w:val="20"/>
          <w:szCs w:val="20"/>
          <w:lang w:val="fr-BE" w:eastAsia="fr-FR"/>
        </w:rPr>
        <w:t>si vous prenez d’autres médicaments qui ont un effet sur le foie en même temps que EFFERALGAN 500 mg, granulés en sachet</w:t>
      </w:r>
    </w:p>
    <w:p w:rsidR="000F5840" w:rsidRPr="000F5840" w:rsidRDefault="000F5840" w:rsidP="000F584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F5840">
        <w:rPr>
          <w:rFonts w:ascii="Symbol" w:eastAsia="Times New Roman" w:hAnsi="Symbol" w:cs="Times New Roman"/>
          <w:color w:val="000000"/>
          <w:sz w:val="20"/>
          <w:szCs w:val="20"/>
          <w:lang w:val="fr-BE" w:eastAsia="fr-FR"/>
        </w:rPr>
        <w:t></w:t>
      </w:r>
      <w:r w:rsidRPr="000F5840">
        <w:rPr>
          <w:rFonts w:ascii="Times New Roman" w:eastAsia="Times New Roman" w:hAnsi="Times New Roman" w:cs="Times New Roman"/>
          <w:color w:val="000000"/>
          <w:sz w:val="14"/>
          <w:szCs w:val="14"/>
          <w:lang w:val="fr-BE" w:eastAsia="fr-FR"/>
        </w:rPr>
        <w:t> </w:t>
      </w:r>
      <w:r w:rsidRPr="000F5840">
        <w:rPr>
          <w:rFonts w:ascii="Source Sans Pro" w:eastAsia="Times New Roman" w:hAnsi="Source Sans Pro" w:cs="Times New Roman"/>
          <w:color w:val="000000"/>
          <w:sz w:val="20"/>
          <w:szCs w:val="20"/>
          <w:lang w:val="fr-BE" w:eastAsia="fr-FR"/>
        </w:rPr>
        <w:t>si vous êtes atteint(e) d’une déficience en glucose-6-phosphate déshydrogénase</w:t>
      </w:r>
    </w:p>
    <w:p w:rsidR="000F5840" w:rsidRPr="000F5840" w:rsidRDefault="000F5840" w:rsidP="000F584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F5840">
        <w:rPr>
          <w:rFonts w:ascii="Symbol" w:eastAsia="Times New Roman" w:hAnsi="Symbol" w:cs="Times New Roman"/>
          <w:color w:val="000000"/>
          <w:sz w:val="20"/>
          <w:szCs w:val="20"/>
          <w:lang w:val="fr-BE" w:eastAsia="fr-FR"/>
        </w:rPr>
        <w:t></w:t>
      </w:r>
      <w:r w:rsidRPr="000F5840">
        <w:rPr>
          <w:rFonts w:ascii="Times New Roman" w:eastAsia="Times New Roman" w:hAnsi="Times New Roman" w:cs="Times New Roman"/>
          <w:color w:val="000000"/>
          <w:sz w:val="14"/>
          <w:szCs w:val="14"/>
          <w:lang w:val="fr-BE" w:eastAsia="fr-FR"/>
        </w:rPr>
        <w:t> </w:t>
      </w:r>
      <w:r w:rsidRPr="000F5840">
        <w:rPr>
          <w:rFonts w:ascii="Source Sans Pro" w:eastAsia="Times New Roman" w:hAnsi="Source Sans Pro" w:cs="Times New Roman"/>
          <w:color w:val="000000"/>
          <w:sz w:val="20"/>
          <w:szCs w:val="20"/>
          <w:lang w:val="fr-BE" w:eastAsia="fr-FR"/>
        </w:rPr>
        <w:t>en cas d’anémie hémolytique (baisse anormale du nombre de globules rouges et du taux d’hémoglobine)</w:t>
      </w:r>
    </w:p>
    <w:p w:rsidR="000F5840" w:rsidRPr="000F5840" w:rsidRDefault="000F5840" w:rsidP="000F584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F5840">
        <w:rPr>
          <w:rFonts w:ascii="Symbol" w:eastAsia="Times New Roman" w:hAnsi="Symbol" w:cs="Times New Roman"/>
          <w:color w:val="000000"/>
          <w:sz w:val="20"/>
          <w:szCs w:val="20"/>
          <w:lang w:val="fr-BE" w:eastAsia="fr-FR"/>
        </w:rPr>
        <w:t></w:t>
      </w:r>
      <w:r w:rsidRPr="000F5840">
        <w:rPr>
          <w:rFonts w:ascii="Times New Roman" w:eastAsia="Times New Roman" w:hAnsi="Times New Roman" w:cs="Times New Roman"/>
          <w:color w:val="000000"/>
          <w:sz w:val="14"/>
          <w:szCs w:val="14"/>
          <w:lang w:val="fr-BE" w:eastAsia="fr-FR"/>
        </w:rPr>
        <w:t> </w:t>
      </w:r>
      <w:r w:rsidRPr="000F5840">
        <w:rPr>
          <w:rFonts w:ascii="Source Sans Pro" w:eastAsia="Times New Roman" w:hAnsi="Source Sans Pro" w:cs="Times New Roman"/>
          <w:color w:val="000000"/>
          <w:sz w:val="20"/>
          <w:szCs w:val="20"/>
          <w:lang w:val="fr-BE" w:eastAsia="fr-FR"/>
        </w:rPr>
        <w:t>si vous êtes atteint(e) de malnutrition chronique (faibles réserves en glutathion hépatique</w:t>
      </w:r>
    </w:p>
    <w:p w:rsidR="000F5840" w:rsidRPr="000F5840" w:rsidRDefault="000F5840" w:rsidP="000F584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F5840">
        <w:rPr>
          <w:rFonts w:ascii="Symbol" w:eastAsia="Times New Roman" w:hAnsi="Symbol" w:cs="Times New Roman"/>
          <w:color w:val="000000"/>
          <w:sz w:val="20"/>
          <w:szCs w:val="20"/>
          <w:lang w:val="fr-BE" w:eastAsia="fr-FR"/>
        </w:rPr>
        <w:t></w:t>
      </w:r>
      <w:r w:rsidRPr="000F5840">
        <w:rPr>
          <w:rFonts w:ascii="Times New Roman" w:eastAsia="Times New Roman" w:hAnsi="Times New Roman" w:cs="Times New Roman"/>
          <w:color w:val="000000"/>
          <w:sz w:val="14"/>
          <w:szCs w:val="14"/>
          <w:lang w:val="fr-BE" w:eastAsia="fr-FR"/>
        </w:rPr>
        <w:t> </w:t>
      </w:r>
      <w:r w:rsidRPr="000F5840">
        <w:rPr>
          <w:rFonts w:ascii="Source Sans Pro" w:eastAsia="Times New Roman" w:hAnsi="Source Sans Pro" w:cs="Times New Roman"/>
          <w:color w:val="000000"/>
          <w:sz w:val="20"/>
          <w:szCs w:val="20"/>
          <w:lang w:val="fr-BE" w:eastAsia="fr-FR"/>
        </w:rPr>
        <w:t>si vous êtes déshydraté(e) (perte excessive de l’eau du corps)</w:t>
      </w:r>
    </w:p>
    <w:p w:rsidR="000F5840" w:rsidRPr="000F5840" w:rsidRDefault="000F5840" w:rsidP="000F584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F5840">
        <w:rPr>
          <w:rFonts w:ascii="Symbol" w:eastAsia="Times New Roman" w:hAnsi="Symbol" w:cs="Times New Roman"/>
          <w:color w:val="000000"/>
          <w:sz w:val="20"/>
          <w:szCs w:val="20"/>
          <w:lang w:eastAsia="fr-FR"/>
        </w:rPr>
        <w:t></w:t>
      </w:r>
      <w:r w:rsidRPr="000F5840">
        <w:rPr>
          <w:rFonts w:ascii="Times New Roman" w:eastAsia="Times New Roman" w:hAnsi="Times New Roman" w:cs="Times New Roman"/>
          <w:color w:val="000000"/>
          <w:sz w:val="14"/>
          <w:szCs w:val="14"/>
          <w:lang w:eastAsia="fr-FR"/>
        </w:rPr>
        <w:t> </w:t>
      </w:r>
      <w:r w:rsidRPr="000F5840">
        <w:rPr>
          <w:rFonts w:ascii="Source Sans Pro" w:eastAsia="Times New Roman" w:hAnsi="Source Sans Pro" w:cs="Times New Roman"/>
          <w:color w:val="000000"/>
          <w:sz w:val="20"/>
          <w:szCs w:val="20"/>
          <w:lang w:val="fr-BE" w:eastAsia="fr-FR"/>
        </w:rPr>
        <w:t>si vous êtes atteint(e) d’une hépatite virale aiguë ou si cette maladie est diagnostiquée pendant que vous prenez EFFERALGAN 500 mg, granulés en sachet. Adressez-vous à votre médecin car il pourrait arrêter le traitement par EFFERALGAN 500 mg, granulés en sachet.</w:t>
      </w:r>
    </w:p>
    <w:p w:rsidR="000F5840" w:rsidRPr="000F5840" w:rsidRDefault="000F5840" w:rsidP="000F5840">
      <w:pPr>
        <w:shd w:val="clear" w:color="auto" w:fill="FFFFFF"/>
        <w:spacing w:after="0" w:line="240" w:lineRule="auto"/>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color w:val="000000"/>
          <w:sz w:val="20"/>
          <w:szCs w:val="20"/>
          <w:lang w:eastAsia="fr-FR"/>
        </w:rPr>
        <w:t>Avant de commencer un traitement par ce médicament, vérifiez que vous ne prenez pas d’autres médicaments contenant du paracétamol.</w:t>
      </w:r>
    </w:p>
    <w:p w:rsidR="000F5840" w:rsidRPr="000F5840" w:rsidRDefault="000F5840" w:rsidP="000F5840">
      <w:pPr>
        <w:shd w:val="clear" w:color="auto" w:fill="FFFFFF"/>
        <w:spacing w:after="0" w:line="240" w:lineRule="auto"/>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color w:val="000000"/>
          <w:sz w:val="20"/>
          <w:szCs w:val="20"/>
          <w:lang w:eastAsia="fr-FR"/>
        </w:rPr>
        <w:t>Ne poursuivez pas le traitement sans consulter votre médecin :</w:t>
      </w:r>
    </w:p>
    <w:p w:rsidR="000F5840" w:rsidRPr="000F5840" w:rsidRDefault="000F5840" w:rsidP="000F584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F5840">
        <w:rPr>
          <w:rFonts w:ascii="Symbol" w:eastAsia="Times New Roman" w:hAnsi="Symbol" w:cs="Times New Roman"/>
          <w:color w:val="000000"/>
          <w:sz w:val="20"/>
          <w:szCs w:val="20"/>
          <w:lang w:eastAsia="fr-FR"/>
        </w:rPr>
        <w:t></w:t>
      </w:r>
      <w:r w:rsidRPr="000F5840">
        <w:rPr>
          <w:rFonts w:ascii="Times New Roman" w:eastAsia="Times New Roman" w:hAnsi="Times New Roman" w:cs="Times New Roman"/>
          <w:color w:val="000000"/>
          <w:sz w:val="14"/>
          <w:szCs w:val="14"/>
          <w:lang w:eastAsia="fr-FR"/>
        </w:rPr>
        <w:t> </w:t>
      </w:r>
      <w:r w:rsidRPr="000F5840">
        <w:rPr>
          <w:rFonts w:ascii="Source Sans Pro" w:eastAsia="Times New Roman" w:hAnsi="Source Sans Pro" w:cs="Times New Roman"/>
          <w:color w:val="000000"/>
          <w:sz w:val="20"/>
          <w:szCs w:val="20"/>
          <w:lang w:eastAsia="fr-FR"/>
        </w:rPr>
        <w:t>si la douleur persiste </w:t>
      </w:r>
      <w:r w:rsidRPr="000F5840">
        <w:rPr>
          <w:rFonts w:ascii="Source Sans Pro" w:eastAsia="Times New Roman" w:hAnsi="Source Sans Pro" w:cs="Times New Roman"/>
          <w:color w:val="000000"/>
          <w:sz w:val="20"/>
          <w:szCs w:val="20"/>
          <w:u w:val="single"/>
          <w:lang w:eastAsia="fr-FR"/>
        </w:rPr>
        <w:t>plus de 5 jours</w:t>
      </w:r>
      <w:r w:rsidRPr="000F5840">
        <w:rPr>
          <w:rFonts w:ascii="Source Sans Pro" w:eastAsia="Times New Roman" w:hAnsi="Source Sans Pro" w:cs="Times New Roman"/>
          <w:color w:val="000000"/>
          <w:sz w:val="20"/>
          <w:szCs w:val="20"/>
          <w:lang w:eastAsia="fr-FR"/>
        </w:rPr>
        <w:t> ou si la fièvre persiste </w:t>
      </w:r>
      <w:r w:rsidRPr="000F5840">
        <w:rPr>
          <w:rFonts w:ascii="Source Sans Pro" w:eastAsia="Times New Roman" w:hAnsi="Source Sans Pro" w:cs="Times New Roman"/>
          <w:color w:val="000000"/>
          <w:sz w:val="20"/>
          <w:szCs w:val="20"/>
          <w:u w:val="single"/>
          <w:lang w:eastAsia="fr-FR"/>
        </w:rPr>
        <w:t>plus de 3 jours</w:t>
      </w:r>
      <w:r w:rsidRPr="000F5840">
        <w:rPr>
          <w:rFonts w:ascii="Source Sans Pro" w:eastAsia="Times New Roman" w:hAnsi="Source Sans Pro" w:cs="Times New Roman"/>
          <w:color w:val="000000"/>
          <w:sz w:val="20"/>
          <w:szCs w:val="20"/>
          <w:lang w:eastAsia="fr-FR"/>
        </w:rPr>
        <w:t> ;</w:t>
      </w:r>
    </w:p>
    <w:p w:rsidR="000F5840" w:rsidRPr="000F5840" w:rsidRDefault="000F5840" w:rsidP="000F584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F5840">
        <w:rPr>
          <w:rFonts w:ascii="Symbol" w:eastAsia="Times New Roman" w:hAnsi="Symbol" w:cs="Times New Roman"/>
          <w:color w:val="000000"/>
          <w:sz w:val="20"/>
          <w:szCs w:val="20"/>
          <w:lang w:eastAsia="fr-FR"/>
        </w:rPr>
        <w:t></w:t>
      </w:r>
      <w:r w:rsidRPr="000F5840">
        <w:rPr>
          <w:rFonts w:ascii="Times New Roman" w:eastAsia="Times New Roman" w:hAnsi="Times New Roman" w:cs="Times New Roman"/>
          <w:color w:val="000000"/>
          <w:sz w:val="14"/>
          <w:szCs w:val="14"/>
          <w:lang w:eastAsia="fr-FR"/>
        </w:rPr>
        <w:t> </w:t>
      </w:r>
      <w:r w:rsidRPr="000F5840">
        <w:rPr>
          <w:rFonts w:ascii="Source Sans Pro" w:eastAsia="Times New Roman" w:hAnsi="Source Sans Pro" w:cs="Times New Roman"/>
          <w:color w:val="000000"/>
          <w:sz w:val="20"/>
          <w:szCs w:val="20"/>
          <w:lang w:eastAsia="fr-FR"/>
        </w:rPr>
        <w:t>si le médicament ne semble pas assez efficace ;</w:t>
      </w:r>
    </w:p>
    <w:p w:rsidR="000F5840" w:rsidRPr="000F5840" w:rsidRDefault="000F5840" w:rsidP="000F584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F5840">
        <w:rPr>
          <w:rFonts w:ascii="Symbol" w:eastAsia="Times New Roman" w:hAnsi="Symbol" w:cs="Times New Roman"/>
          <w:color w:val="000000"/>
          <w:sz w:val="20"/>
          <w:szCs w:val="20"/>
          <w:lang w:eastAsia="fr-FR"/>
        </w:rPr>
        <w:t></w:t>
      </w:r>
      <w:r w:rsidRPr="000F5840">
        <w:rPr>
          <w:rFonts w:ascii="Times New Roman" w:eastAsia="Times New Roman" w:hAnsi="Times New Roman" w:cs="Times New Roman"/>
          <w:color w:val="000000"/>
          <w:sz w:val="14"/>
          <w:szCs w:val="14"/>
          <w:lang w:eastAsia="fr-FR"/>
        </w:rPr>
        <w:t> </w:t>
      </w:r>
      <w:r w:rsidRPr="000F5840">
        <w:rPr>
          <w:rFonts w:ascii="Source Sans Pro" w:eastAsia="Times New Roman" w:hAnsi="Source Sans Pro" w:cs="Times New Roman"/>
          <w:color w:val="000000"/>
          <w:sz w:val="20"/>
          <w:szCs w:val="20"/>
          <w:lang w:eastAsia="fr-FR"/>
        </w:rPr>
        <w:t>si tout autre problème de santé survient.</w:t>
      </w:r>
    </w:p>
    <w:p w:rsidR="000F5840" w:rsidRPr="000F5840" w:rsidRDefault="000F5840" w:rsidP="000F5840">
      <w:pPr>
        <w:shd w:val="clear" w:color="auto" w:fill="FFFFFF"/>
        <w:spacing w:after="0" w:line="240" w:lineRule="auto"/>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color w:val="000000"/>
          <w:sz w:val="20"/>
          <w:szCs w:val="20"/>
          <w:lang w:eastAsia="fr-FR"/>
        </w:rPr>
        <w:t>EN CAS DE DOUTE, N’HÉSITEZ PAS À CONSULTER VOTRE MÉDECIN OU VOTRE PHARMACIEN.</w:t>
      </w:r>
    </w:p>
    <w:p w:rsidR="000F5840" w:rsidRPr="000F5840" w:rsidRDefault="000F5840" w:rsidP="000F5840">
      <w:pPr>
        <w:shd w:val="clear" w:color="auto" w:fill="FFFFFF"/>
        <w:spacing w:after="0" w:line="240" w:lineRule="auto"/>
        <w:rPr>
          <w:rFonts w:ascii="Source Sans Pro" w:eastAsia="Times New Roman" w:hAnsi="Source Sans Pro" w:cs="Times New Roman"/>
          <w:b/>
          <w:bCs/>
          <w:color w:val="000000"/>
          <w:sz w:val="20"/>
          <w:szCs w:val="20"/>
          <w:lang w:eastAsia="fr-FR"/>
        </w:rPr>
      </w:pPr>
      <w:r w:rsidRPr="000F5840">
        <w:rPr>
          <w:rFonts w:ascii="Source Sans Pro" w:eastAsia="Times New Roman" w:hAnsi="Source Sans Pro" w:cs="Times New Roman"/>
          <w:b/>
          <w:bCs/>
          <w:color w:val="000000"/>
          <w:sz w:val="20"/>
          <w:szCs w:val="20"/>
          <w:lang w:eastAsia="fr-FR"/>
        </w:rPr>
        <w:t>Enfants et adolescents</w:t>
      </w:r>
    </w:p>
    <w:p w:rsidR="000F5840" w:rsidRPr="000F5840" w:rsidRDefault="000F5840" w:rsidP="000F5840">
      <w:pPr>
        <w:shd w:val="clear" w:color="auto" w:fill="FFFFFF"/>
        <w:spacing w:after="0" w:line="240" w:lineRule="auto"/>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color w:val="000000"/>
          <w:sz w:val="20"/>
          <w:szCs w:val="20"/>
          <w:lang w:eastAsia="fr-FR"/>
        </w:rPr>
        <w:t>Quand un enfant est traité par du paracétamol, l’association d’un autre médicament contre la fièvre n’est justifiée qu’en cas d’inefficacité. Toute association avec plusieurs médicaments doit être débutée et supervisée par un médecin.</w:t>
      </w:r>
    </w:p>
    <w:p w:rsidR="000F5840" w:rsidRPr="000F5840" w:rsidRDefault="000F5840" w:rsidP="000F5840">
      <w:pPr>
        <w:shd w:val="clear" w:color="auto" w:fill="FFFFFF"/>
        <w:spacing w:after="0" w:line="240" w:lineRule="auto"/>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color w:val="000000"/>
          <w:sz w:val="20"/>
          <w:szCs w:val="20"/>
          <w:lang w:eastAsia="fr-FR"/>
        </w:rPr>
        <w:t>L’utilisation de EFFERALGAN 500 mg, granulés en sachet EST RÉSERVÉE À L’ADULTE, À L’ADOLESCENT ET À L’ENFANT </w:t>
      </w:r>
      <w:r w:rsidRPr="000F5840">
        <w:rPr>
          <w:rFonts w:ascii="Source Sans Pro" w:eastAsia="Times New Roman" w:hAnsi="Source Sans Pro" w:cs="Times New Roman"/>
          <w:b/>
          <w:bCs/>
          <w:color w:val="000000"/>
          <w:sz w:val="20"/>
          <w:szCs w:val="20"/>
          <w:lang w:eastAsia="fr-FR"/>
        </w:rPr>
        <w:t>pesant plus de 27 kg</w:t>
      </w:r>
      <w:r w:rsidRPr="000F5840">
        <w:rPr>
          <w:rFonts w:ascii="Source Sans Pro" w:eastAsia="Times New Roman" w:hAnsi="Source Sans Pro" w:cs="Times New Roman"/>
          <w:color w:val="000000"/>
          <w:sz w:val="20"/>
          <w:szCs w:val="20"/>
          <w:lang w:eastAsia="fr-FR"/>
        </w:rPr>
        <w:t> (à partir de 8 ans environ).</w:t>
      </w:r>
    </w:p>
    <w:p w:rsidR="000F5840" w:rsidRPr="000F5840" w:rsidRDefault="000F5840" w:rsidP="000F5840">
      <w:pPr>
        <w:shd w:val="clear" w:color="auto" w:fill="FFFFFF"/>
        <w:spacing w:after="0" w:line="240" w:lineRule="auto"/>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b/>
          <w:bCs/>
          <w:color w:val="000000"/>
          <w:sz w:val="20"/>
          <w:szCs w:val="20"/>
          <w:lang w:eastAsia="fr-FR"/>
        </w:rPr>
        <w:t>Autres médicaments et </w:t>
      </w:r>
      <w:r w:rsidRPr="000F5840">
        <w:rPr>
          <w:rFonts w:ascii="Source Sans Pro" w:eastAsia="Times New Roman" w:hAnsi="Source Sans Pro" w:cs="Times New Roman"/>
          <w:b/>
          <w:bCs/>
          <w:color w:val="000000"/>
          <w:sz w:val="20"/>
          <w:szCs w:val="20"/>
          <w:lang w:val="fr-BE" w:eastAsia="fr-FR"/>
        </w:rPr>
        <w:t>EFFERALGAN 500 mg, granulés en sachet</w:t>
      </w:r>
    </w:p>
    <w:p w:rsidR="000F5840" w:rsidRPr="000F5840" w:rsidRDefault="000F5840" w:rsidP="000F5840">
      <w:pPr>
        <w:shd w:val="clear" w:color="auto" w:fill="FFFFFF"/>
        <w:spacing w:after="0" w:line="240" w:lineRule="auto"/>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color w:val="000000"/>
          <w:sz w:val="20"/>
          <w:szCs w:val="20"/>
          <w:lang w:eastAsia="fr-FR"/>
        </w:rPr>
        <w:t>Informez votre médecin ou pharmacien si vous prenez, avez récemment pris ou pourriez prendre tout autre médicament, y compris si ces médicaments ont été obtenus sans prescription.</w:t>
      </w:r>
    </w:p>
    <w:p w:rsidR="000F5840" w:rsidRPr="000F5840" w:rsidRDefault="000F5840" w:rsidP="000F5840">
      <w:pPr>
        <w:shd w:val="clear" w:color="auto" w:fill="FFFFFF"/>
        <w:spacing w:after="0" w:line="240" w:lineRule="auto"/>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color w:val="000000"/>
          <w:sz w:val="20"/>
          <w:szCs w:val="20"/>
          <w:lang w:eastAsia="fr-FR"/>
        </w:rPr>
        <w:t>Médicaments qui peuvent modifier les effets de </w:t>
      </w:r>
      <w:r w:rsidRPr="000F5840">
        <w:rPr>
          <w:rFonts w:ascii="Source Sans Pro" w:eastAsia="Times New Roman" w:hAnsi="Source Sans Pro" w:cs="Times New Roman"/>
          <w:color w:val="000000"/>
          <w:sz w:val="20"/>
          <w:szCs w:val="20"/>
          <w:lang w:val="fr-BE" w:eastAsia="fr-FR"/>
        </w:rPr>
        <w:t>EFFERALGAN 500 mg, granulés en sachet </w:t>
      </w:r>
      <w:r w:rsidRPr="000F5840">
        <w:rPr>
          <w:rFonts w:ascii="Source Sans Pro" w:eastAsia="Times New Roman" w:hAnsi="Source Sans Pro" w:cs="Times New Roman"/>
          <w:color w:val="000000"/>
          <w:sz w:val="20"/>
          <w:szCs w:val="20"/>
          <w:lang w:eastAsia="fr-FR"/>
        </w:rPr>
        <w:t>:</w:t>
      </w:r>
    </w:p>
    <w:p w:rsidR="000F5840" w:rsidRPr="000F5840" w:rsidRDefault="000F5840" w:rsidP="000F5840">
      <w:pPr>
        <w:shd w:val="clear" w:color="auto" w:fill="FFFFFF"/>
        <w:spacing w:after="0" w:line="240" w:lineRule="auto"/>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color w:val="000000"/>
          <w:sz w:val="20"/>
          <w:szCs w:val="20"/>
          <w:lang w:eastAsia="fr-FR"/>
        </w:rPr>
        <w:t>- Probénécide (médicament utilisé pour le traitement de la goutte). Une réduction de la dose de </w:t>
      </w:r>
      <w:r w:rsidRPr="000F5840">
        <w:rPr>
          <w:rFonts w:ascii="Source Sans Pro" w:eastAsia="Times New Roman" w:hAnsi="Source Sans Pro" w:cs="Times New Roman"/>
          <w:color w:val="000000"/>
          <w:sz w:val="20"/>
          <w:szCs w:val="20"/>
          <w:lang w:val="fr-BE" w:eastAsia="fr-FR"/>
        </w:rPr>
        <w:t>EFFERALGAN 500 mg, granulés en sachet</w:t>
      </w:r>
      <w:r w:rsidRPr="000F5840">
        <w:rPr>
          <w:rFonts w:ascii="Source Sans Pro" w:eastAsia="Times New Roman" w:hAnsi="Source Sans Pro" w:cs="Times New Roman"/>
          <w:color w:val="000000"/>
          <w:sz w:val="20"/>
          <w:szCs w:val="20"/>
          <w:lang w:eastAsia="fr-FR"/>
        </w:rPr>
        <w:t> peut être nécessaire, car le probénécide augmente la concentration du paracétamol dans le sang.</w:t>
      </w:r>
    </w:p>
    <w:p w:rsidR="000F5840" w:rsidRPr="000F5840" w:rsidRDefault="000F5840" w:rsidP="000F5840">
      <w:pPr>
        <w:shd w:val="clear" w:color="auto" w:fill="FFFFFF"/>
        <w:spacing w:after="0" w:line="240" w:lineRule="auto"/>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color w:val="000000"/>
          <w:sz w:val="20"/>
          <w:szCs w:val="20"/>
          <w:lang w:eastAsia="fr-FR"/>
        </w:rPr>
        <w:t>- Phénobarbital, phénytoïne, carbamazépine, primidone (médicaments utilisés pour le traitement de l’épilepsie) et rifampicine (médicament utilisé pour le traitement de la tuberculose). L’utilisation de ces médicaments en même temps que le paracétamol peut entraîner des lésions du foie.</w:t>
      </w:r>
    </w:p>
    <w:p w:rsidR="000F5840" w:rsidRPr="000F5840" w:rsidRDefault="000F5840" w:rsidP="000F5840">
      <w:pPr>
        <w:shd w:val="clear" w:color="auto" w:fill="FFFFFF"/>
        <w:spacing w:after="0" w:line="240" w:lineRule="auto"/>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color w:val="000000"/>
          <w:sz w:val="20"/>
          <w:szCs w:val="20"/>
          <w:lang w:eastAsia="fr-FR"/>
        </w:rPr>
        <w:lastRenderedPageBreak/>
        <w:t>- AZT (zidovudine, un médicament utilisé pour le traitement de l’infection par le VIH). L’utilisation du paracétamol en même temps que l’AZT risque de diminuer le nombre de globules blancs (neutropénie). Ainsi, </w:t>
      </w:r>
      <w:r w:rsidRPr="000F5840">
        <w:rPr>
          <w:rFonts w:ascii="Source Sans Pro" w:eastAsia="Times New Roman" w:hAnsi="Source Sans Pro" w:cs="Times New Roman"/>
          <w:color w:val="000000"/>
          <w:sz w:val="20"/>
          <w:szCs w:val="20"/>
          <w:lang w:val="fr-BE" w:eastAsia="fr-FR"/>
        </w:rPr>
        <w:t>EFFERALGAN 500 mg, granulés en sachet </w:t>
      </w:r>
      <w:r w:rsidRPr="000F5840">
        <w:rPr>
          <w:rFonts w:ascii="Source Sans Pro" w:eastAsia="Times New Roman" w:hAnsi="Source Sans Pro" w:cs="Times New Roman"/>
          <w:color w:val="000000"/>
          <w:sz w:val="20"/>
          <w:szCs w:val="20"/>
          <w:lang w:eastAsia="fr-FR"/>
        </w:rPr>
        <w:t>ne doit pas être pris en même temps que la zidovudine, sauf sur avis médical.</w:t>
      </w:r>
    </w:p>
    <w:p w:rsidR="000F5840" w:rsidRPr="000F5840" w:rsidRDefault="000F5840" w:rsidP="000F5840">
      <w:pPr>
        <w:shd w:val="clear" w:color="auto" w:fill="FFFFFF"/>
        <w:spacing w:after="0" w:line="240" w:lineRule="auto"/>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color w:val="000000"/>
          <w:sz w:val="20"/>
          <w:szCs w:val="20"/>
          <w:lang w:eastAsia="fr-FR"/>
        </w:rPr>
        <w:t>- Métoclopramide (médicament utilisé pour le traitement des nausées) et les autres médicaments qui accélèrent la vidange de l’estomac. Ces médicaments peuvent augmenter l’absorption et accélérer la survenue de l’effet de </w:t>
      </w:r>
      <w:r w:rsidRPr="000F5840">
        <w:rPr>
          <w:rFonts w:ascii="Source Sans Pro" w:eastAsia="Times New Roman" w:hAnsi="Source Sans Pro" w:cs="Times New Roman"/>
          <w:color w:val="000000"/>
          <w:sz w:val="20"/>
          <w:szCs w:val="20"/>
          <w:lang w:val="fr-BE" w:eastAsia="fr-FR"/>
        </w:rPr>
        <w:t>EFFERALGAN 500 mg, granulés en sachet</w:t>
      </w:r>
      <w:r w:rsidRPr="000F5840">
        <w:rPr>
          <w:rFonts w:ascii="Source Sans Pro" w:eastAsia="Times New Roman" w:hAnsi="Source Sans Pro" w:cs="Times New Roman"/>
          <w:color w:val="000000"/>
          <w:sz w:val="20"/>
          <w:szCs w:val="20"/>
          <w:lang w:eastAsia="fr-FR"/>
        </w:rPr>
        <w:t>.</w:t>
      </w:r>
    </w:p>
    <w:p w:rsidR="000F5840" w:rsidRPr="000F5840" w:rsidRDefault="000F5840" w:rsidP="000F5840">
      <w:pPr>
        <w:shd w:val="clear" w:color="auto" w:fill="FFFFFF"/>
        <w:spacing w:after="0" w:line="240" w:lineRule="auto"/>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color w:val="000000"/>
          <w:sz w:val="20"/>
          <w:szCs w:val="20"/>
          <w:lang w:eastAsia="fr-FR"/>
        </w:rPr>
        <w:t>- Médicaments ralentissant la vidange de l’estomac. Ces médicaments peuvent retarder l’absorption et retarder l’effet de </w:t>
      </w:r>
      <w:r w:rsidRPr="000F5840">
        <w:rPr>
          <w:rFonts w:ascii="Source Sans Pro" w:eastAsia="Times New Roman" w:hAnsi="Source Sans Pro" w:cs="Times New Roman"/>
          <w:color w:val="000000"/>
          <w:sz w:val="20"/>
          <w:szCs w:val="20"/>
          <w:lang w:val="fr-BE" w:eastAsia="fr-FR"/>
        </w:rPr>
        <w:t>EFFERALGAN 500 mg, granulés en sachet</w:t>
      </w:r>
      <w:r w:rsidRPr="000F5840">
        <w:rPr>
          <w:rFonts w:ascii="Source Sans Pro" w:eastAsia="Times New Roman" w:hAnsi="Source Sans Pro" w:cs="Times New Roman"/>
          <w:color w:val="000000"/>
          <w:sz w:val="20"/>
          <w:szCs w:val="20"/>
          <w:lang w:eastAsia="fr-FR"/>
        </w:rPr>
        <w:t>.</w:t>
      </w:r>
    </w:p>
    <w:p w:rsidR="000F5840" w:rsidRPr="000F5840" w:rsidRDefault="000F5840" w:rsidP="000F5840">
      <w:pPr>
        <w:shd w:val="clear" w:color="auto" w:fill="FFFFFF"/>
        <w:spacing w:after="0" w:line="240" w:lineRule="auto"/>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color w:val="000000"/>
          <w:sz w:val="20"/>
          <w:szCs w:val="20"/>
          <w:lang w:eastAsia="fr-FR"/>
        </w:rPr>
        <w:t>- Cholestyramine (médicament utilisé pour réduire les niveaux élevés de lipides dans le sang). Ce médicament peut réduire l’absorption et retarder l’effet de </w:t>
      </w:r>
      <w:r w:rsidRPr="000F5840">
        <w:rPr>
          <w:rFonts w:ascii="Source Sans Pro" w:eastAsia="Times New Roman" w:hAnsi="Source Sans Pro" w:cs="Times New Roman"/>
          <w:color w:val="000000"/>
          <w:sz w:val="20"/>
          <w:szCs w:val="20"/>
          <w:lang w:val="fr-BE" w:eastAsia="fr-FR"/>
        </w:rPr>
        <w:t>EFFERALGAN 500 mg, granulés en sachet</w:t>
      </w:r>
      <w:r w:rsidRPr="000F5840">
        <w:rPr>
          <w:rFonts w:ascii="Source Sans Pro" w:eastAsia="Times New Roman" w:hAnsi="Source Sans Pro" w:cs="Times New Roman"/>
          <w:color w:val="000000"/>
          <w:sz w:val="20"/>
          <w:szCs w:val="20"/>
          <w:lang w:eastAsia="fr-FR"/>
        </w:rPr>
        <w:t>. Vous devez par conséquent ne pas prendre de cholestyramine dans l’heure suivant la prise de paracétamol.</w:t>
      </w:r>
    </w:p>
    <w:p w:rsidR="000F5840" w:rsidRPr="000F5840" w:rsidRDefault="000F5840" w:rsidP="000F5840">
      <w:pPr>
        <w:shd w:val="clear" w:color="auto" w:fill="FFFFFF"/>
        <w:spacing w:after="0" w:line="240" w:lineRule="auto"/>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color w:val="000000"/>
          <w:sz w:val="20"/>
          <w:szCs w:val="20"/>
          <w:lang w:eastAsia="fr-FR"/>
        </w:rPr>
        <w:t>- Anticoagulants oraux, en particulier la warfarine (médicaments fluidifiant le sang). La prise répétée de paracétamol pendant plus d’une semaine augmente les risques de saignements. La prise de paracétamol à long terme ne doit donc se faire que sur avis médical. La prise occasionnelle de paracétamol n’a aucun effet significatif sur les risques de saignements.</w:t>
      </w:r>
    </w:p>
    <w:p w:rsidR="000F5840" w:rsidRPr="000F5840" w:rsidRDefault="000F5840" w:rsidP="000F5840">
      <w:pPr>
        <w:shd w:val="clear" w:color="auto" w:fill="FFFFFF"/>
        <w:spacing w:after="0" w:line="240" w:lineRule="auto"/>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color w:val="000000"/>
          <w:sz w:val="20"/>
          <w:szCs w:val="20"/>
          <w:lang w:eastAsia="fr-FR"/>
        </w:rPr>
        <w:t>- Aspirine (ou Acide acétylsalicylique, médicament utilisé pour le traitement de la douleur et de la fièvre) et chloramphénicol (agent antibiotique). Une réduction de la dose d’aspirine et de chloramphénicol, supervisée par un médecin, peut être nécessaire.</w:t>
      </w:r>
    </w:p>
    <w:p w:rsidR="000F5840" w:rsidRPr="000F5840" w:rsidRDefault="000F5840" w:rsidP="000F5840">
      <w:pPr>
        <w:shd w:val="clear" w:color="auto" w:fill="FFFFFF"/>
        <w:spacing w:after="0" w:line="240" w:lineRule="auto"/>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color w:val="000000"/>
          <w:sz w:val="20"/>
          <w:szCs w:val="20"/>
          <w:lang w:eastAsia="fr-FR"/>
        </w:rPr>
        <w:t>Effet de la prise de </w:t>
      </w:r>
      <w:r w:rsidRPr="000F5840">
        <w:rPr>
          <w:rFonts w:ascii="Source Sans Pro" w:eastAsia="Times New Roman" w:hAnsi="Source Sans Pro" w:cs="Times New Roman"/>
          <w:color w:val="000000"/>
          <w:sz w:val="20"/>
          <w:szCs w:val="20"/>
          <w:lang w:val="fr-BE" w:eastAsia="fr-FR"/>
        </w:rPr>
        <w:t>EFFERALGAN 500 mg, granulés en sachet </w:t>
      </w:r>
      <w:r w:rsidRPr="000F5840">
        <w:rPr>
          <w:rFonts w:ascii="Source Sans Pro" w:eastAsia="Times New Roman" w:hAnsi="Source Sans Pro" w:cs="Times New Roman"/>
          <w:color w:val="000000"/>
          <w:sz w:val="20"/>
          <w:szCs w:val="20"/>
          <w:lang w:eastAsia="fr-FR"/>
        </w:rPr>
        <w:t>sur les analyses de sang :</w:t>
      </w:r>
    </w:p>
    <w:p w:rsidR="000F5840" w:rsidRPr="000F5840" w:rsidRDefault="000F5840" w:rsidP="000F5840">
      <w:pPr>
        <w:shd w:val="clear" w:color="auto" w:fill="FFFFFF"/>
        <w:spacing w:after="0" w:line="240" w:lineRule="auto"/>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color w:val="000000"/>
          <w:sz w:val="20"/>
          <w:szCs w:val="20"/>
          <w:lang w:eastAsia="fr-FR"/>
        </w:rPr>
        <w:t>Si votre médecin vous prescrit un dosage du taux d’acide urique dans le sang ou de la glycémie (sucre dans le sang), informez-le que vous prenez ce médicament.</w:t>
      </w:r>
    </w:p>
    <w:p w:rsidR="000F5840" w:rsidRPr="000F5840" w:rsidRDefault="000F5840" w:rsidP="000F5840">
      <w:pPr>
        <w:shd w:val="clear" w:color="auto" w:fill="FFFFFF"/>
        <w:spacing w:after="0" w:line="240" w:lineRule="auto"/>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b/>
          <w:bCs/>
          <w:color w:val="000000"/>
          <w:sz w:val="20"/>
          <w:szCs w:val="20"/>
          <w:lang w:eastAsia="fr-FR"/>
        </w:rPr>
        <w:t>Ce médicament contient du paracétamol. D’autres médicaments en contiennent aussi. Afin de ne pas dépasser la dose recommandée quotidienne, ne les associez pas (voir rubrique 3). </w:t>
      </w:r>
      <w:r w:rsidRPr="000F5840">
        <w:rPr>
          <w:rFonts w:ascii="Source Sans Pro" w:eastAsia="Times New Roman" w:hAnsi="Source Sans Pro" w:cs="Times New Roman"/>
          <w:color w:val="000000"/>
          <w:sz w:val="20"/>
          <w:szCs w:val="20"/>
          <w:lang w:eastAsia="fr-FR"/>
        </w:rPr>
        <w:t xml:space="preserve">Si vous devez prendre d’autres médicaments contenant du paracétamol ou du </w:t>
      </w:r>
      <w:proofErr w:type="spellStart"/>
      <w:r w:rsidRPr="000F5840">
        <w:rPr>
          <w:rFonts w:ascii="Source Sans Pro" w:eastAsia="Times New Roman" w:hAnsi="Source Sans Pro" w:cs="Times New Roman"/>
          <w:color w:val="000000"/>
          <w:sz w:val="20"/>
          <w:szCs w:val="20"/>
          <w:lang w:eastAsia="fr-FR"/>
        </w:rPr>
        <w:t>propacétamol</w:t>
      </w:r>
      <w:proofErr w:type="spellEnd"/>
      <w:r w:rsidRPr="000F5840">
        <w:rPr>
          <w:rFonts w:ascii="Source Sans Pro" w:eastAsia="Times New Roman" w:hAnsi="Source Sans Pro" w:cs="Times New Roman"/>
          <w:color w:val="000000"/>
          <w:sz w:val="20"/>
          <w:szCs w:val="20"/>
          <w:lang w:eastAsia="fr-FR"/>
        </w:rPr>
        <w:t>, vous devez d’abord consulter votre médecin ou votre pharmacien.</w:t>
      </w:r>
    </w:p>
    <w:p w:rsidR="000F5840" w:rsidRPr="000F5840" w:rsidRDefault="000F5840" w:rsidP="000F5840">
      <w:pPr>
        <w:shd w:val="clear" w:color="auto" w:fill="FFFFFF"/>
        <w:spacing w:after="0" w:line="240" w:lineRule="auto"/>
        <w:rPr>
          <w:rFonts w:ascii="Source Sans Pro" w:eastAsia="Times New Roman" w:hAnsi="Source Sans Pro" w:cs="Times New Roman"/>
          <w:b/>
          <w:bCs/>
          <w:color w:val="000000"/>
          <w:sz w:val="20"/>
          <w:szCs w:val="20"/>
          <w:lang w:eastAsia="fr-FR"/>
        </w:rPr>
      </w:pPr>
      <w:r w:rsidRPr="000F5840">
        <w:rPr>
          <w:rFonts w:ascii="Source Sans Pro" w:eastAsia="Times New Roman" w:hAnsi="Source Sans Pro" w:cs="Times New Roman"/>
          <w:b/>
          <w:bCs/>
          <w:color w:val="000000"/>
          <w:sz w:val="20"/>
          <w:szCs w:val="20"/>
          <w:lang w:val="fr-BE" w:eastAsia="fr-FR"/>
        </w:rPr>
        <w:t>EFFERALGAN 500 mg, granulés en sachet</w:t>
      </w:r>
      <w:r w:rsidRPr="000F5840">
        <w:rPr>
          <w:rFonts w:ascii="Source Sans Pro" w:eastAsia="Times New Roman" w:hAnsi="Source Sans Pro" w:cs="Times New Roman"/>
          <w:b/>
          <w:bCs/>
          <w:color w:val="000000"/>
          <w:sz w:val="20"/>
          <w:szCs w:val="20"/>
          <w:lang w:eastAsia="fr-FR"/>
        </w:rPr>
        <w:t> avec des aliments et boissons</w:t>
      </w:r>
    </w:p>
    <w:p w:rsidR="000F5840" w:rsidRPr="000F5840" w:rsidRDefault="000F5840" w:rsidP="000F5840">
      <w:pPr>
        <w:shd w:val="clear" w:color="auto" w:fill="FFFFFF"/>
        <w:spacing w:after="0" w:line="240" w:lineRule="auto"/>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color w:val="000000"/>
          <w:sz w:val="20"/>
          <w:szCs w:val="20"/>
          <w:lang w:eastAsia="fr-FR"/>
        </w:rPr>
        <w:t>Sans objet.</w:t>
      </w:r>
    </w:p>
    <w:p w:rsidR="000F5840" w:rsidRPr="000F5840" w:rsidRDefault="000F5840" w:rsidP="000F5840">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9" w:name="_Toc142279012"/>
      <w:r w:rsidRPr="000F5840">
        <w:rPr>
          <w:rFonts w:ascii="Source Sans Pro" w:eastAsia="Times New Roman" w:hAnsi="Source Sans Pro" w:cs="Times New Roman"/>
          <w:b/>
          <w:bCs/>
          <w:color w:val="000000"/>
          <w:sz w:val="20"/>
          <w:szCs w:val="20"/>
          <w:u w:val="single"/>
          <w:lang w:eastAsia="fr-FR"/>
        </w:rPr>
        <w:t>Grossesse et allaitement</w:t>
      </w:r>
      <w:bookmarkEnd w:id="9"/>
    </w:p>
    <w:p w:rsidR="000F5840" w:rsidRPr="000F5840" w:rsidRDefault="000F5840" w:rsidP="000F5840">
      <w:pPr>
        <w:shd w:val="clear" w:color="auto" w:fill="FFFFFF"/>
        <w:spacing w:after="0" w:line="240" w:lineRule="auto"/>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color w:val="000000"/>
          <w:sz w:val="20"/>
          <w:szCs w:val="20"/>
          <w:lang w:val="fr-BE" w:eastAsia="fr-FR"/>
        </w:rPr>
        <w:t>Si vous êtes enceinte ou que vous allaitez, si vous pensez être enceinte ou planifiez une grossesse, demandez conseil à votre médecin ou pharmacien avant de prendre ce médicament.</w:t>
      </w:r>
    </w:p>
    <w:p w:rsidR="000F5840" w:rsidRPr="000F5840" w:rsidRDefault="000F5840" w:rsidP="000F5840">
      <w:pPr>
        <w:shd w:val="clear" w:color="auto" w:fill="FFFFFF"/>
        <w:spacing w:after="0" w:line="240" w:lineRule="auto"/>
        <w:rPr>
          <w:rFonts w:ascii="Source Sans Pro" w:eastAsia="Times New Roman" w:hAnsi="Source Sans Pro" w:cs="Times New Roman"/>
          <w:b/>
          <w:bCs/>
          <w:color w:val="000000"/>
          <w:sz w:val="20"/>
          <w:szCs w:val="20"/>
          <w:lang w:eastAsia="fr-FR"/>
        </w:rPr>
      </w:pPr>
      <w:r w:rsidRPr="000F5840">
        <w:rPr>
          <w:rFonts w:ascii="Source Sans Pro" w:eastAsia="Times New Roman" w:hAnsi="Source Sans Pro" w:cs="Times New Roman"/>
          <w:b/>
          <w:bCs/>
          <w:color w:val="000000"/>
          <w:sz w:val="20"/>
          <w:szCs w:val="20"/>
          <w:lang w:eastAsia="fr-FR"/>
        </w:rPr>
        <w:t>Grossesse</w:t>
      </w:r>
    </w:p>
    <w:p w:rsidR="000F5840" w:rsidRPr="000F5840" w:rsidRDefault="000F5840" w:rsidP="000F5840">
      <w:pPr>
        <w:shd w:val="clear" w:color="auto" w:fill="FFFFFF"/>
        <w:spacing w:after="0" w:line="240" w:lineRule="auto"/>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color w:val="000000"/>
          <w:sz w:val="20"/>
          <w:szCs w:val="20"/>
          <w:lang w:eastAsia="fr-FR"/>
        </w:rPr>
        <w:t>En cas de grossesse, </w:t>
      </w:r>
      <w:r w:rsidRPr="000F5840">
        <w:rPr>
          <w:rFonts w:ascii="Source Sans Pro" w:eastAsia="Times New Roman" w:hAnsi="Source Sans Pro" w:cs="Times New Roman"/>
          <w:color w:val="000000"/>
          <w:sz w:val="20"/>
          <w:szCs w:val="20"/>
          <w:lang w:val="fr-BE" w:eastAsia="fr-FR"/>
        </w:rPr>
        <w:t>EFFERALGAN 500 mg, granulés en sachet ne </w:t>
      </w:r>
      <w:r w:rsidRPr="000F5840">
        <w:rPr>
          <w:rFonts w:ascii="Source Sans Pro" w:eastAsia="Times New Roman" w:hAnsi="Source Sans Pro" w:cs="Times New Roman"/>
          <w:color w:val="000000"/>
          <w:sz w:val="20"/>
          <w:szCs w:val="20"/>
          <w:lang w:eastAsia="fr-FR"/>
        </w:rPr>
        <w:t>doit être utilisé qu’après avoir évalué avec prudence les bénéfices et les risques. Dans ce cas, la dose recommandée et la durée de traitement doivent être strictement respectées.</w:t>
      </w:r>
    </w:p>
    <w:p w:rsidR="000F5840" w:rsidRPr="000F5840" w:rsidRDefault="000F5840" w:rsidP="000F5840">
      <w:pPr>
        <w:shd w:val="clear" w:color="auto" w:fill="FFFFFF"/>
        <w:spacing w:after="0" w:line="240" w:lineRule="auto"/>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color w:val="000000"/>
          <w:sz w:val="20"/>
          <w:szCs w:val="20"/>
          <w:lang w:eastAsia="fr-FR"/>
        </w:rPr>
        <w:t>Pendant la grossesse, il ne faut pas prendre de paracétamol pendant de longues périodes, à des doses élevées ou en association avec d’autres médicaments.</w:t>
      </w:r>
    </w:p>
    <w:p w:rsidR="000F5840" w:rsidRPr="000F5840" w:rsidRDefault="000F5840" w:rsidP="000F5840">
      <w:pPr>
        <w:shd w:val="clear" w:color="auto" w:fill="FFFFFF"/>
        <w:spacing w:after="0" w:line="240" w:lineRule="auto"/>
        <w:rPr>
          <w:rFonts w:ascii="Source Sans Pro" w:eastAsia="Times New Roman" w:hAnsi="Source Sans Pro" w:cs="Times New Roman"/>
          <w:b/>
          <w:bCs/>
          <w:color w:val="000000"/>
          <w:sz w:val="20"/>
          <w:szCs w:val="20"/>
          <w:lang w:eastAsia="fr-FR"/>
        </w:rPr>
      </w:pPr>
      <w:r w:rsidRPr="000F5840">
        <w:rPr>
          <w:rFonts w:ascii="Source Sans Pro" w:eastAsia="Times New Roman" w:hAnsi="Source Sans Pro" w:cs="Times New Roman"/>
          <w:b/>
          <w:bCs/>
          <w:color w:val="000000"/>
          <w:sz w:val="20"/>
          <w:szCs w:val="20"/>
          <w:lang w:eastAsia="fr-FR"/>
        </w:rPr>
        <w:t>Allaitement</w:t>
      </w:r>
    </w:p>
    <w:p w:rsidR="000F5840" w:rsidRPr="000F5840" w:rsidRDefault="000F5840" w:rsidP="000F5840">
      <w:pPr>
        <w:shd w:val="clear" w:color="auto" w:fill="FFFFFF"/>
        <w:spacing w:after="0" w:line="240" w:lineRule="auto"/>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color w:val="000000"/>
          <w:sz w:val="20"/>
          <w:szCs w:val="20"/>
          <w:lang w:val="fr-BE" w:eastAsia="fr-FR"/>
        </w:rPr>
        <w:t>EFFERALGAN 500 mg, granulés en sachet </w:t>
      </w:r>
      <w:r w:rsidRPr="000F5840">
        <w:rPr>
          <w:rFonts w:ascii="Source Sans Pro" w:eastAsia="Times New Roman" w:hAnsi="Source Sans Pro" w:cs="Times New Roman"/>
          <w:color w:val="000000"/>
          <w:sz w:val="20"/>
          <w:szCs w:val="20"/>
          <w:lang w:eastAsia="fr-FR"/>
        </w:rPr>
        <w:t>peut être utilisé aux doses recommandées pendant l’allaitement.</w:t>
      </w:r>
    </w:p>
    <w:p w:rsidR="000F5840" w:rsidRPr="000F5840" w:rsidRDefault="000F5840" w:rsidP="000F5840">
      <w:pPr>
        <w:shd w:val="clear" w:color="auto" w:fill="FFFFFF"/>
        <w:spacing w:after="0" w:line="240" w:lineRule="auto"/>
        <w:rPr>
          <w:rFonts w:ascii="Source Sans Pro" w:eastAsia="Times New Roman" w:hAnsi="Source Sans Pro" w:cs="Times New Roman"/>
          <w:b/>
          <w:bCs/>
          <w:color w:val="000000"/>
          <w:sz w:val="20"/>
          <w:szCs w:val="20"/>
          <w:lang w:eastAsia="fr-FR"/>
        </w:rPr>
      </w:pPr>
      <w:r w:rsidRPr="000F5840">
        <w:rPr>
          <w:rFonts w:ascii="Source Sans Pro" w:eastAsia="Times New Roman" w:hAnsi="Source Sans Pro" w:cs="Times New Roman"/>
          <w:b/>
          <w:bCs/>
          <w:color w:val="000000"/>
          <w:sz w:val="20"/>
          <w:szCs w:val="20"/>
          <w:lang w:eastAsia="fr-FR"/>
        </w:rPr>
        <w:t>Sportifs</w:t>
      </w:r>
    </w:p>
    <w:p w:rsidR="000F5840" w:rsidRPr="000F5840" w:rsidRDefault="000F5840" w:rsidP="000F5840">
      <w:pPr>
        <w:shd w:val="clear" w:color="auto" w:fill="FFFFFF"/>
        <w:spacing w:after="0" w:line="240" w:lineRule="auto"/>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color w:val="000000"/>
          <w:sz w:val="20"/>
          <w:szCs w:val="20"/>
          <w:lang w:eastAsia="fr-FR"/>
        </w:rPr>
        <w:t>Sans objet.</w:t>
      </w:r>
    </w:p>
    <w:p w:rsidR="000F5840" w:rsidRPr="000F5840" w:rsidRDefault="000F5840" w:rsidP="000F5840">
      <w:pPr>
        <w:shd w:val="clear" w:color="auto" w:fill="FFFFFF"/>
        <w:spacing w:after="0" w:line="240" w:lineRule="auto"/>
        <w:rPr>
          <w:rFonts w:ascii="Source Sans Pro" w:eastAsia="Times New Roman" w:hAnsi="Source Sans Pro" w:cs="Times New Roman"/>
          <w:b/>
          <w:bCs/>
          <w:color w:val="000000"/>
          <w:sz w:val="20"/>
          <w:szCs w:val="20"/>
          <w:lang w:eastAsia="fr-FR"/>
        </w:rPr>
      </w:pPr>
      <w:r w:rsidRPr="000F5840">
        <w:rPr>
          <w:rFonts w:ascii="Source Sans Pro" w:eastAsia="Times New Roman" w:hAnsi="Source Sans Pro" w:cs="Times New Roman"/>
          <w:b/>
          <w:bCs/>
          <w:color w:val="000000"/>
          <w:sz w:val="20"/>
          <w:szCs w:val="20"/>
          <w:lang w:eastAsia="fr-FR"/>
        </w:rPr>
        <w:t>Conduite de véhicules et utilisation de machines</w:t>
      </w:r>
    </w:p>
    <w:p w:rsidR="000F5840" w:rsidRPr="000F5840" w:rsidRDefault="000F5840" w:rsidP="000F5840">
      <w:pPr>
        <w:shd w:val="clear" w:color="auto" w:fill="FFFFFF"/>
        <w:spacing w:after="0" w:line="240" w:lineRule="auto"/>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color w:val="000000"/>
          <w:sz w:val="20"/>
          <w:szCs w:val="20"/>
          <w:lang w:eastAsia="fr-FR"/>
        </w:rPr>
        <w:t>Le paracétamol n’a aucun effet ou n’a qu’un effet négligeable sur l’aptitude à conduire des véhicules et à utiliser des machines.</w:t>
      </w:r>
    </w:p>
    <w:p w:rsidR="000F5840" w:rsidRPr="000F5840" w:rsidRDefault="000F5840" w:rsidP="000F5840">
      <w:pPr>
        <w:shd w:val="clear" w:color="auto" w:fill="FFFFFF"/>
        <w:spacing w:after="0" w:line="240" w:lineRule="auto"/>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b/>
          <w:bCs/>
          <w:color w:val="000000"/>
          <w:sz w:val="20"/>
          <w:szCs w:val="20"/>
          <w:lang w:eastAsia="fr-FR"/>
        </w:rPr>
        <w:t>EFFERALGAN 500 mg, granulés en sachet contient du sorbitol (E420) et du saccharose.</w:t>
      </w:r>
    </w:p>
    <w:p w:rsidR="000F5840" w:rsidRPr="000F5840" w:rsidRDefault="000F5840" w:rsidP="000F5840">
      <w:pPr>
        <w:shd w:val="clear" w:color="auto" w:fill="FFFFFF"/>
        <w:spacing w:after="0" w:line="240" w:lineRule="auto"/>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color w:val="000000"/>
          <w:sz w:val="20"/>
          <w:szCs w:val="20"/>
          <w:lang w:eastAsia="fr-FR"/>
        </w:rPr>
        <w:t>Si votre médecin vous a informé(e) d’une intolérance à certains sucres, contactez-le avant de prendre ce médicament.</w:t>
      </w:r>
    </w:p>
    <w:p w:rsidR="000F5840" w:rsidRPr="000F5840" w:rsidRDefault="000F5840" w:rsidP="000F5840">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0" w:name="Ann3bCommentPrendre"/>
      <w:r w:rsidRPr="000F5840">
        <w:rPr>
          <w:rFonts w:ascii="Source Sans Pro" w:eastAsia="Times New Roman" w:hAnsi="Source Sans Pro" w:cs="Times New Roman"/>
          <w:b/>
          <w:bCs/>
          <w:color w:val="000000"/>
          <w:sz w:val="20"/>
          <w:szCs w:val="20"/>
          <w:u w:val="single"/>
          <w:lang w:eastAsia="fr-FR"/>
        </w:rPr>
        <w:t xml:space="preserve">3. COMMENT PRENDRE EFFERALGAN 500 mg, granulés en </w:t>
      </w:r>
      <w:proofErr w:type="gramStart"/>
      <w:r w:rsidRPr="000F5840">
        <w:rPr>
          <w:rFonts w:ascii="Source Sans Pro" w:eastAsia="Times New Roman" w:hAnsi="Source Sans Pro" w:cs="Times New Roman"/>
          <w:b/>
          <w:bCs/>
          <w:color w:val="000000"/>
          <w:sz w:val="20"/>
          <w:szCs w:val="20"/>
          <w:u w:val="single"/>
          <w:lang w:eastAsia="fr-FR"/>
        </w:rPr>
        <w:t>sachet?</w:t>
      </w:r>
      <w:bookmarkEnd w:id="10"/>
      <w:proofErr w:type="gramEnd"/>
      <w:r w:rsidRPr="000F5840">
        <w:rPr>
          <w:rFonts w:ascii="Source Sans Pro" w:eastAsia="Times New Roman" w:hAnsi="Source Sans Pro" w:cs="Times New Roman"/>
          <w:b/>
          <w:bCs/>
          <w:color w:val="000000"/>
          <w:sz w:val="20"/>
          <w:szCs w:val="20"/>
          <w:lang w:eastAsia="fr-FR"/>
        </w:rPr>
        <w:t>  </w:t>
      </w:r>
    </w:p>
    <w:p w:rsidR="000F5840" w:rsidRPr="000F5840" w:rsidRDefault="000F5840" w:rsidP="000F5840">
      <w:pPr>
        <w:shd w:val="clear" w:color="auto" w:fill="FFFFFF"/>
        <w:spacing w:after="0" w:line="240" w:lineRule="auto"/>
        <w:rPr>
          <w:rFonts w:ascii="Source Sans Pro" w:eastAsia="Times New Roman" w:hAnsi="Source Sans Pro" w:cs="Times New Roman"/>
          <w:color w:val="000000"/>
          <w:sz w:val="20"/>
          <w:szCs w:val="20"/>
          <w:lang w:eastAsia="fr-FR"/>
        </w:rPr>
      </w:pPr>
      <w:bookmarkStart w:id="11" w:name="_Toc142279021"/>
      <w:r w:rsidRPr="000F5840">
        <w:rPr>
          <w:rFonts w:ascii="Source Sans Pro" w:eastAsia="Times New Roman" w:hAnsi="Source Sans Pro" w:cs="Times New Roman"/>
          <w:color w:val="000000"/>
          <w:sz w:val="20"/>
          <w:szCs w:val="20"/>
          <w:u w:val="single"/>
          <w:lang w:eastAsia="fr-FR"/>
        </w:rPr>
        <w:t>Veillez à toujours prendre ce médicament en suivant exactement les indications de votre médecin ou pharmacien. Vérifiez auprès de votre médecin ou pharmacien en cas de doute.</w:t>
      </w:r>
      <w:bookmarkEnd w:id="11"/>
    </w:p>
    <w:p w:rsidR="000F5840" w:rsidRPr="000F5840" w:rsidRDefault="000F5840" w:rsidP="000F5840">
      <w:pPr>
        <w:shd w:val="clear" w:color="auto" w:fill="FFFFFF"/>
        <w:spacing w:after="0" w:line="240" w:lineRule="auto"/>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color w:val="000000"/>
          <w:sz w:val="20"/>
          <w:szCs w:val="20"/>
          <w:lang w:eastAsia="fr-FR"/>
        </w:rPr>
        <w:t>La dose quotidienne maximale de paracétamol est de 60 milligrammes (mg) par kilo (kg) et par jour, à répartir en 4 ou 6 prises, soit </w:t>
      </w:r>
      <w:r w:rsidRPr="000F5840">
        <w:rPr>
          <w:rFonts w:ascii="Source Sans Pro" w:eastAsia="Times New Roman" w:hAnsi="Source Sans Pro" w:cs="Times New Roman"/>
          <w:color w:val="000000"/>
          <w:sz w:val="20"/>
          <w:szCs w:val="20"/>
          <w:u w:val="single"/>
          <w:lang w:eastAsia="fr-FR"/>
        </w:rPr>
        <w:t>15 mg par kg toutes les 6 heures ou 10 mg par kg toutes les 4 heures</w:t>
      </w:r>
      <w:r w:rsidRPr="000F5840">
        <w:rPr>
          <w:rFonts w:ascii="Source Sans Pro" w:eastAsia="Times New Roman" w:hAnsi="Source Sans Pro" w:cs="Times New Roman"/>
          <w:color w:val="000000"/>
          <w:sz w:val="20"/>
          <w:szCs w:val="20"/>
          <w:lang w:eastAsia="fr-FR"/>
        </w:rPr>
        <w:t>.</w:t>
      </w:r>
    </w:p>
    <w:tbl>
      <w:tblPr>
        <w:tblW w:w="4700" w:type="pct"/>
        <w:tblInd w:w="38" w:type="dxa"/>
        <w:shd w:val="clear" w:color="auto" w:fill="FFFFFF"/>
        <w:tblCellMar>
          <w:left w:w="0" w:type="dxa"/>
          <w:right w:w="0" w:type="dxa"/>
        </w:tblCellMar>
        <w:tblLook w:val="04A0" w:firstRow="1" w:lastRow="0" w:firstColumn="1" w:lastColumn="0" w:noHBand="0" w:noVBand="1"/>
      </w:tblPr>
      <w:tblGrid>
        <w:gridCol w:w="2116"/>
        <w:gridCol w:w="2136"/>
        <w:gridCol w:w="2121"/>
        <w:gridCol w:w="2136"/>
      </w:tblGrid>
      <w:tr w:rsidR="000F5840" w:rsidRPr="000F5840" w:rsidTr="000F5840">
        <w:trPr>
          <w:trHeight w:val="495"/>
        </w:trPr>
        <w:tc>
          <w:tcPr>
            <w:tcW w:w="217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F5840" w:rsidRPr="000F5840" w:rsidRDefault="000F5840" w:rsidP="000F5840">
            <w:pPr>
              <w:spacing w:after="0" w:line="240" w:lineRule="auto"/>
              <w:jc w:val="center"/>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color w:val="000000"/>
                <w:sz w:val="20"/>
                <w:szCs w:val="20"/>
                <w:lang w:eastAsia="fr-FR"/>
              </w:rPr>
              <w:lastRenderedPageBreak/>
              <w:t>Poids corporel (âge)</w:t>
            </w:r>
          </w:p>
        </w:tc>
        <w:tc>
          <w:tcPr>
            <w:tcW w:w="217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0F5840" w:rsidRPr="000F5840" w:rsidRDefault="000F5840" w:rsidP="000F5840">
            <w:pPr>
              <w:spacing w:after="0" w:line="240" w:lineRule="auto"/>
              <w:jc w:val="center"/>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color w:val="000000"/>
                <w:sz w:val="20"/>
                <w:szCs w:val="20"/>
                <w:lang w:eastAsia="fr-FR"/>
              </w:rPr>
              <w:t>Prise unique</w:t>
            </w:r>
          </w:p>
        </w:tc>
        <w:tc>
          <w:tcPr>
            <w:tcW w:w="217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0F5840" w:rsidRPr="000F5840" w:rsidRDefault="000F5840" w:rsidP="000F5840">
            <w:pPr>
              <w:spacing w:after="0" w:line="240" w:lineRule="auto"/>
              <w:jc w:val="center"/>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color w:val="000000"/>
                <w:sz w:val="20"/>
                <w:szCs w:val="20"/>
                <w:lang w:eastAsia="fr-FR"/>
              </w:rPr>
              <w:t>Intervalle entre chaque prise</w:t>
            </w:r>
          </w:p>
        </w:tc>
        <w:tc>
          <w:tcPr>
            <w:tcW w:w="217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0F5840" w:rsidRPr="000F5840" w:rsidRDefault="000F5840" w:rsidP="000F5840">
            <w:pPr>
              <w:spacing w:after="0" w:line="240" w:lineRule="auto"/>
              <w:jc w:val="center"/>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color w:val="000000"/>
                <w:sz w:val="20"/>
                <w:szCs w:val="20"/>
                <w:lang w:eastAsia="fr-FR"/>
              </w:rPr>
              <w:t>Dose quotidienne maximale</w:t>
            </w:r>
          </w:p>
        </w:tc>
      </w:tr>
      <w:tr w:rsidR="000F5840" w:rsidRPr="000F5840" w:rsidTr="000F5840">
        <w:trPr>
          <w:trHeight w:val="495"/>
        </w:trPr>
        <w:tc>
          <w:tcPr>
            <w:tcW w:w="217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F5840" w:rsidRPr="000F5840" w:rsidRDefault="000F5840" w:rsidP="000F5840">
            <w:pPr>
              <w:spacing w:after="0" w:line="240" w:lineRule="auto"/>
              <w:jc w:val="center"/>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color w:val="000000"/>
                <w:sz w:val="20"/>
                <w:szCs w:val="20"/>
                <w:lang w:eastAsia="fr-FR"/>
              </w:rPr>
              <w:t>De 27 kg à moins de 41 kg</w:t>
            </w:r>
            <w:r w:rsidRPr="000F5840">
              <w:rPr>
                <w:rFonts w:ascii="Source Sans Pro" w:eastAsia="Times New Roman" w:hAnsi="Source Sans Pro" w:cs="Times New Roman"/>
                <w:color w:val="000000"/>
                <w:sz w:val="20"/>
                <w:szCs w:val="20"/>
                <w:lang w:eastAsia="fr-FR"/>
              </w:rPr>
              <w:br/>
              <w:t>(de l’âge de 8 ans à moins de 10 ans)</w:t>
            </w:r>
          </w:p>
        </w:tc>
        <w:tc>
          <w:tcPr>
            <w:tcW w:w="217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F5840" w:rsidRPr="000F5840" w:rsidRDefault="000F5840" w:rsidP="000F5840">
            <w:pPr>
              <w:spacing w:after="0" w:line="240" w:lineRule="auto"/>
              <w:jc w:val="center"/>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color w:val="000000"/>
                <w:sz w:val="20"/>
                <w:szCs w:val="20"/>
                <w:lang w:eastAsia="fr-FR"/>
              </w:rPr>
              <w:t>500 mg de Paracétamol </w:t>
            </w:r>
            <w:r w:rsidRPr="000F5840">
              <w:rPr>
                <w:rFonts w:ascii="Source Sans Pro" w:eastAsia="Times New Roman" w:hAnsi="Source Sans Pro" w:cs="Times New Roman"/>
                <w:color w:val="000000"/>
                <w:sz w:val="20"/>
                <w:szCs w:val="20"/>
                <w:lang w:eastAsia="fr-FR"/>
              </w:rPr>
              <w:br/>
              <w:t>(1 sachet)</w:t>
            </w:r>
          </w:p>
        </w:tc>
        <w:tc>
          <w:tcPr>
            <w:tcW w:w="217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F5840" w:rsidRPr="000F5840" w:rsidRDefault="000F5840" w:rsidP="000F5840">
            <w:pPr>
              <w:spacing w:after="0" w:line="240" w:lineRule="auto"/>
              <w:jc w:val="center"/>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color w:val="000000"/>
                <w:sz w:val="20"/>
                <w:szCs w:val="20"/>
                <w:lang w:eastAsia="fr-FR"/>
              </w:rPr>
              <w:t>6 heures</w:t>
            </w:r>
          </w:p>
        </w:tc>
        <w:tc>
          <w:tcPr>
            <w:tcW w:w="217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F5840" w:rsidRPr="000F5840" w:rsidRDefault="000F5840" w:rsidP="000F5840">
            <w:pPr>
              <w:spacing w:after="0" w:line="240" w:lineRule="auto"/>
              <w:jc w:val="center"/>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color w:val="000000"/>
                <w:sz w:val="20"/>
                <w:szCs w:val="20"/>
                <w:lang w:eastAsia="fr-FR"/>
              </w:rPr>
              <w:t>2000 mg de Paracétamol </w:t>
            </w:r>
            <w:r w:rsidRPr="000F5840">
              <w:rPr>
                <w:rFonts w:ascii="Source Sans Pro" w:eastAsia="Times New Roman" w:hAnsi="Source Sans Pro" w:cs="Times New Roman"/>
                <w:color w:val="000000"/>
                <w:sz w:val="20"/>
                <w:szCs w:val="20"/>
                <w:lang w:eastAsia="fr-FR"/>
              </w:rPr>
              <w:br/>
              <w:t>(4 sachets)</w:t>
            </w:r>
          </w:p>
        </w:tc>
      </w:tr>
      <w:tr w:rsidR="000F5840" w:rsidRPr="000F5840" w:rsidTr="000F5840">
        <w:trPr>
          <w:trHeight w:val="495"/>
        </w:trPr>
        <w:tc>
          <w:tcPr>
            <w:tcW w:w="217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F5840" w:rsidRPr="000F5840" w:rsidRDefault="000F5840" w:rsidP="000F5840">
            <w:pPr>
              <w:spacing w:after="0" w:line="240" w:lineRule="auto"/>
              <w:jc w:val="center"/>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color w:val="000000"/>
                <w:sz w:val="20"/>
                <w:szCs w:val="20"/>
                <w:lang w:eastAsia="fr-FR"/>
              </w:rPr>
              <w:t>De 41 kg à moins de 50 kg</w:t>
            </w:r>
            <w:r w:rsidRPr="000F5840">
              <w:rPr>
                <w:rFonts w:ascii="Source Sans Pro" w:eastAsia="Times New Roman" w:hAnsi="Source Sans Pro" w:cs="Times New Roman"/>
                <w:color w:val="000000"/>
                <w:sz w:val="20"/>
                <w:szCs w:val="20"/>
                <w:lang w:eastAsia="fr-FR"/>
              </w:rPr>
              <w:br/>
              <w:t>(de l’âge de 10 ans à ≤ 12 ans)</w:t>
            </w:r>
          </w:p>
        </w:tc>
        <w:tc>
          <w:tcPr>
            <w:tcW w:w="217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F5840" w:rsidRPr="000F5840" w:rsidRDefault="000F5840" w:rsidP="000F5840">
            <w:pPr>
              <w:spacing w:after="0" w:line="240" w:lineRule="auto"/>
              <w:jc w:val="center"/>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color w:val="000000"/>
                <w:sz w:val="20"/>
                <w:szCs w:val="20"/>
                <w:lang w:eastAsia="fr-FR"/>
              </w:rPr>
              <w:t>500 mg de Paracétamol </w:t>
            </w:r>
            <w:r w:rsidRPr="000F5840">
              <w:rPr>
                <w:rFonts w:ascii="Source Sans Pro" w:eastAsia="Times New Roman" w:hAnsi="Source Sans Pro" w:cs="Times New Roman"/>
                <w:color w:val="000000"/>
                <w:sz w:val="20"/>
                <w:szCs w:val="20"/>
                <w:lang w:eastAsia="fr-FR"/>
              </w:rPr>
              <w:br/>
              <w:t>(1 sachet)</w:t>
            </w:r>
          </w:p>
        </w:tc>
        <w:tc>
          <w:tcPr>
            <w:tcW w:w="217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F5840" w:rsidRPr="000F5840" w:rsidRDefault="000F5840" w:rsidP="000F5840">
            <w:pPr>
              <w:spacing w:after="0" w:line="240" w:lineRule="auto"/>
              <w:jc w:val="center"/>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color w:val="000000"/>
                <w:sz w:val="20"/>
                <w:szCs w:val="20"/>
                <w:lang w:eastAsia="fr-FR"/>
              </w:rPr>
              <w:t>4 heures</w:t>
            </w:r>
          </w:p>
        </w:tc>
        <w:tc>
          <w:tcPr>
            <w:tcW w:w="217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F5840" w:rsidRPr="000F5840" w:rsidRDefault="000F5840" w:rsidP="000F5840">
            <w:pPr>
              <w:spacing w:after="0" w:line="240" w:lineRule="auto"/>
              <w:jc w:val="center"/>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color w:val="000000"/>
                <w:sz w:val="20"/>
                <w:szCs w:val="20"/>
                <w:lang w:eastAsia="fr-FR"/>
              </w:rPr>
              <w:t>3000 mg de Paracétamol </w:t>
            </w:r>
            <w:r w:rsidRPr="000F5840">
              <w:rPr>
                <w:rFonts w:ascii="Source Sans Pro" w:eastAsia="Times New Roman" w:hAnsi="Source Sans Pro" w:cs="Times New Roman"/>
                <w:color w:val="000000"/>
                <w:sz w:val="20"/>
                <w:szCs w:val="20"/>
                <w:lang w:eastAsia="fr-FR"/>
              </w:rPr>
              <w:br/>
              <w:t>(6 sachets)</w:t>
            </w:r>
          </w:p>
        </w:tc>
      </w:tr>
      <w:tr w:rsidR="000F5840" w:rsidRPr="000F5840" w:rsidTr="000F5840">
        <w:trPr>
          <w:trHeight w:val="495"/>
        </w:trPr>
        <w:tc>
          <w:tcPr>
            <w:tcW w:w="217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F5840" w:rsidRPr="000F5840" w:rsidRDefault="000F5840" w:rsidP="000F5840">
            <w:pPr>
              <w:spacing w:after="0" w:line="240" w:lineRule="auto"/>
              <w:jc w:val="center"/>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color w:val="000000"/>
                <w:sz w:val="20"/>
                <w:szCs w:val="20"/>
                <w:lang w:eastAsia="fr-FR"/>
              </w:rPr>
              <w:t>50 kg ou plus</w:t>
            </w:r>
            <w:r w:rsidRPr="000F5840">
              <w:rPr>
                <w:rFonts w:ascii="Source Sans Pro" w:eastAsia="Times New Roman" w:hAnsi="Source Sans Pro" w:cs="Times New Roman"/>
                <w:color w:val="000000"/>
                <w:sz w:val="20"/>
                <w:szCs w:val="20"/>
                <w:lang w:eastAsia="fr-FR"/>
              </w:rPr>
              <w:br/>
              <w:t>(plus de12 ans)</w:t>
            </w:r>
          </w:p>
        </w:tc>
        <w:tc>
          <w:tcPr>
            <w:tcW w:w="217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F5840" w:rsidRPr="000F5840" w:rsidRDefault="000F5840" w:rsidP="000F5840">
            <w:pPr>
              <w:spacing w:after="0" w:line="240" w:lineRule="auto"/>
              <w:jc w:val="center"/>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color w:val="000000"/>
                <w:sz w:val="20"/>
                <w:szCs w:val="20"/>
                <w:lang w:eastAsia="fr-FR"/>
              </w:rPr>
              <w:t>1000 mg de Paracétamol </w:t>
            </w:r>
            <w:r w:rsidRPr="000F5840">
              <w:rPr>
                <w:rFonts w:ascii="Source Sans Pro" w:eastAsia="Times New Roman" w:hAnsi="Source Sans Pro" w:cs="Times New Roman"/>
                <w:color w:val="000000"/>
                <w:sz w:val="20"/>
                <w:szCs w:val="20"/>
                <w:lang w:eastAsia="fr-FR"/>
              </w:rPr>
              <w:br/>
              <w:t>(2 sachets)</w:t>
            </w:r>
          </w:p>
        </w:tc>
        <w:tc>
          <w:tcPr>
            <w:tcW w:w="217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F5840" w:rsidRPr="000F5840" w:rsidRDefault="000F5840" w:rsidP="000F5840">
            <w:pPr>
              <w:spacing w:after="0" w:line="240" w:lineRule="auto"/>
              <w:jc w:val="center"/>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color w:val="000000"/>
                <w:sz w:val="20"/>
                <w:szCs w:val="20"/>
                <w:lang w:eastAsia="fr-FR"/>
              </w:rPr>
              <w:t>4 heures</w:t>
            </w:r>
          </w:p>
        </w:tc>
        <w:tc>
          <w:tcPr>
            <w:tcW w:w="217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F5840" w:rsidRPr="000F5840" w:rsidRDefault="000F5840" w:rsidP="000F5840">
            <w:pPr>
              <w:spacing w:after="0" w:line="240" w:lineRule="auto"/>
              <w:jc w:val="center"/>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color w:val="000000"/>
                <w:sz w:val="20"/>
                <w:szCs w:val="20"/>
                <w:lang w:eastAsia="fr-FR"/>
              </w:rPr>
              <w:t>3000 mg de Paracétamol </w:t>
            </w:r>
            <w:r w:rsidRPr="000F5840">
              <w:rPr>
                <w:rFonts w:ascii="Source Sans Pro" w:eastAsia="Times New Roman" w:hAnsi="Source Sans Pro" w:cs="Times New Roman"/>
                <w:color w:val="000000"/>
                <w:sz w:val="20"/>
                <w:szCs w:val="20"/>
                <w:lang w:eastAsia="fr-FR"/>
              </w:rPr>
              <w:br/>
              <w:t>(6 sachets)</w:t>
            </w:r>
          </w:p>
        </w:tc>
      </w:tr>
    </w:tbl>
    <w:p w:rsidR="000F5840" w:rsidRPr="000F5840" w:rsidRDefault="000F5840" w:rsidP="000F5840">
      <w:pPr>
        <w:shd w:val="clear" w:color="auto" w:fill="FFFFFF"/>
        <w:spacing w:after="0" w:line="240" w:lineRule="auto"/>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color w:val="000000"/>
          <w:sz w:val="20"/>
          <w:szCs w:val="20"/>
          <w:u w:val="single"/>
          <w:lang w:eastAsia="fr-FR"/>
        </w:rPr>
        <w:t>Chez l’adulte et l’adolescent pesant plus de 50 kg</w:t>
      </w:r>
      <w:r w:rsidRPr="000F5840">
        <w:rPr>
          <w:rFonts w:ascii="Source Sans Pro" w:eastAsia="Times New Roman" w:hAnsi="Source Sans Pro" w:cs="Times New Roman"/>
          <w:color w:val="000000"/>
          <w:sz w:val="20"/>
          <w:szCs w:val="20"/>
          <w:lang w:eastAsia="fr-FR"/>
        </w:rPr>
        <w:t>, la dose quotidienne habituelle de paracétamol est de 3 000 mg par jour, soit </w:t>
      </w:r>
      <w:r w:rsidRPr="000F5840">
        <w:rPr>
          <w:rFonts w:ascii="Source Sans Pro" w:eastAsia="Times New Roman" w:hAnsi="Source Sans Pro" w:cs="Times New Roman"/>
          <w:b/>
          <w:bCs/>
          <w:color w:val="000000"/>
          <w:sz w:val="20"/>
          <w:szCs w:val="20"/>
          <w:lang w:eastAsia="fr-FR"/>
        </w:rPr>
        <w:t>6 sachets. </w:t>
      </w:r>
      <w:r w:rsidRPr="000F5840">
        <w:rPr>
          <w:rFonts w:ascii="Source Sans Pro" w:eastAsia="Times New Roman" w:hAnsi="Source Sans Pro" w:cs="Times New Roman"/>
          <w:color w:val="000000"/>
          <w:sz w:val="20"/>
          <w:szCs w:val="20"/>
          <w:lang w:eastAsia="fr-FR"/>
        </w:rPr>
        <w:t>Cependant, en cas de douleurs plus intenses, la posologie maximale peut être augmentée jusqu’à 4 000 mg par jour, soit </w:t>
      </w:r>
      <w:r w:rsidRPr="000F5840">
        <w:rPr>
          <w:rFonts w:ascii="Source Sans Pro" w:eastAsia="Times New Roman" w:hAnsi="Source Sans Pro" w:cs="Times New Roman"/>
          <w:b/>
          <w:bCs/>
          <w:color w:val="000000"/>
          <w:sz w:val="20"/>
          <w:szCs w:val="20"/>
          <w:lang w:eastAsia="fr-FR"/>
        </w:rPr>
        <w:t>8 sachets</w:t>
      </w:r>
      <w:r w:rsidRPr="000F5840">
        <w:rPr>
          <w:rFonts w:ascii="Source Sans Pro" w:eastAsia="Times New Roman" w:hAnsi="Source Sans Pro" w:cs="Times New Roman"/>
          <w:color w:val="000000"/>
          <w:sz w:val="20"/>
          <w:szCs w:val="20"/>
          <w:lang w:eastAsia="fr-FR"/>
        </w:rPr>
        <w:t> par jour.</w:t>
      </w:r>
    </w:p>
    <w:p w:rsidR="000F5840" w:rsidRPr="000F5840" w:rsidRDefault="000F5840" w:rsidP="000F5840">
      <w:pPr>
        <w:shd w:val="clear" w:color="auto" w:fill="FFFFFF"/>
        <w:spacing w:after="0" w:line="240" w:lineRule="auto"/>
        <w:rPr>
          <w:rFonts w:ascii="Source Sans Pro" w:eastAsia="Times New Roman" w:hAnsi="Source Sans Pro" w:cs="Times New Roman"/>
          <w:b/>
          <w:bCs/>
          <w:color w:val="000000"/>
          <w:sz w:val="20"/>
          <w:szCs w:val="20"/>
          <w:lang w:eastAsia="fr-FR"/>
        </w:rPr>
      </w:pPr>
      <w:r w:rsidRPr="000F5840">
        <w:rPr>
          <w:rFonts w:ascii="Source Sans Pro" w:eastAsia="Times New Roman" w:hAnsi="Source Sans Pro" w:cs="Times New Roman"/>
          <w:b/>
          <w:bCs/>
          <w:color w:val="000000"/>
          <w:sz w:val="20"/>
          <w:szCs w:val="20"/>
          <w:lang w:eastAsia="fr-FR"/>
        </w:rPr>
        <w:t>Utilisation chez les enfants et les adolescents</w:t>
      </w:r>
    </w:p>
    <w:p w:rsidR="000F5840" w:rsidRPr="000F5840" w:rsidRDefault="000F5840" w:rsidP="000F5840">
      <w:pPr>
        <w:shd w:val="clear" w:color="auto" w:fill="FFFFFF"/>
        <w:spacing w:after="0" w:line="240" w:lineRule="auto"/>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color w:val="000000"/>
          <w:sz w:val="20"/>
          <w:szCs w:val="20"/>
          <w:lang w:val="fr-BE" w:eastAsia="fr-FR"/>
        </w:rPr>
        <w:t>EFFERALGAN 500 mg, granulés en sachet </w:t>
      </w:r>
      <w:r w:rsidRPr="000F5840">
        <w:rPr>
          <w:rFonts w:ascii="Source Sans Pro" w:eastAsia="Times New Roman" w:hAnsi="Source Sans Pro" w:cs="Times New Roman"/>
          <w:caps/>
          <w:color w:val="000000"/>
          <w:sz w:val="20"/>
          <w:szCs w:val="20"/>
          <w:lang w:eastAsia="fr-FR"/>
        </w:rPr>
        <w:t>EST RÉSERVÉ À L’ADULTE, À L’ADOLESCENT ET À L’ENFANT</w:t>
      </w:r>
      <w:r w:rsidRPr="000F5840">
        <w:rPr>
          <w:rFonts w:ascii="Source Sans Pro" w:eastAsia="Times New Roman" w:hAnsi="Source Sans Pro" w:cs="Times New Roman"/>
          <w:color w:val="000000"/>
          <w:sz w:val="20"/>
          <w:szCs w:val="20"/>
          <w:lang w:eastAsia="fr-FR"/>
        </w:rPr>
        <w:t> </w:t>
      </w:r>
      <w:r w:rsidRPr="000F5840">
        <w:rPr>
          <w:rFonts w:ascii="Source Sans Pro" w:eastAsia="Times New Roman" w:hAnsi="Source Sans Pro" w:cs="Times New Roman"/>
          <w:b/>
          <w:bCs/>
          <w:color w:val="000000"/>
          <w:sz w:val="20"/>
          <w:szCs w:val="20"/>
          <w:lang w:eastAsia="fr-FR"/>
        </w:rPr>
        <w:t>pesant plus de 27 kg</w:t>
      </w:r>
      <w:r w:rsidRPr="000F5840">
        <w:rPr>
          <w:rFonts w:ascii="Source Sans Pro" w:eastAsia="Times New Roman" w:hAnsi="Source Sans Pro" w:cs="Times New Roman"/>
          <w:color w:val="000000"/>
          <w:sz w:val="20"/>
          <w:szCs w:val="20"/>
          <w:lang w:eastAsia="fr-FR"/>
        </w:rPr>
        <w:t> (à partir de 8 ans environ).</w:t>
      </w:r>
    </w:p>
    <w:p w:rsidR="000F5840" w:rsidRPr="000F5840" w:rsidRDefault="000F5840" w:rsidP="000F5840">
      <w:pPr>
        <w:shd w:val="clear" w:color="auto" w:fill="FFFFFF"/>
        <w:spacing w:after="0" w:line="240" w:lineRule="auto"/>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color w:val="000000"/>
          <w:sz w:val="20"/>
          <w:szCs w:val="20"/>
          <w:lang w:eastAsia="fr-FR"/>
        </w:rPr>
        <w:t>Chez l'enfant, </w:t>
      </w:r>
      <w:r w:rsidRPr="000F5840">
        <w:rPr>
          <w:rFonts w:ascii="Source Sans Pro" w:eastAsia="Times New Roman" w:hAnsi="Source Sans Pro" w:cs="Times New Roman"/>
          <w:b/>
          <w:bCs/>
          <w:color w:val="000000"/>
          <w:sz w:val="20"/>
          <w:szCs w:val="20"/>
          <w:lang w:eastAsia="fr-FR"/>
        </w:rPr>
        <w:t>il est impératif de respecter les posologies définies en fonction du poids de l'enfant</w:t>
      </w:r>
      <w:r w:rsidRPr="000F5840">
        <w:rPr>
          <w:rFonts w:ascii="Source Sans Pro" w:eastAsia="Times New Roman" w:hAnsi="Source Sans Pro" w:cs="Times New Roman"/>
          <w:color w:val="000000"/>
          <w:sz w:val="20"/>
          <w:szCs w:val="20"/>
          <w:lang w:eastAsia="fr-FR"/>
        </w:rPr>
        <w:t> et donc de choisir une présentation adaptée. Les âges approximatifs en fonction du poids ne sont donnés qu’à titre indicatif.</w:t>
      </w:r>
    </w:p>
    <w:p w:rsidR="000F5840" w:rsidRPr="000F5840" w:rsidRDefault="000F5840" w:rsidP="000F5840">
      <w:pPr>
        <w:shd w:val="clear" w:color="auto" w:fill="FFFFFF"/>
        <w:spacing w:after="0" w:line="240" w:lineRule="auto"/>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color w:val="000000"/>
          <w:sz w:val="20"/>
          <w:szCs w:val="20"/>
          <w:lang w:eastAsia="fr-FR"/>
        </w:rPr>
        <w:t>Chez l’enfant, la dose totale de paracétamol ne doit pas dépasser 60 mg par kg et par jour.</w:t>
      </w:r>
    </w:p>
    <w:p w:rsidR="000F5840" w:rsidRPr="000F5840" w:rsidRDefault="000F5840" w:rsidP="000F5840">
      <w:pPr>
        <w:shd w:val="clear" w:color="auto" w:fill="FFFFFF"/>
        <w:spacing w:after="0" w:line="240" w:lineRule="auto"/>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b/>
          <w:bCs/>
          <w:color w:val="000000"/>
          <w:sz w:val="20"/>
          <w:szCs w:val="20"/>
          <w:u w:val="single"/>
          <w:lang w:eastAsia="fr-FR"/>
        </w:rPr>
        <w:t>Fréquence d’administration</w:t>
      </w:r>
      <w:r w:rsidRPr="000F5840">
        <w:rPr>
          <w:rFonts w:ascii="Source Sans Pro" w:eastAsia="Times New Roman" w:hAnsi="Source Sans Pro" w:cs="Times New Roman"/>
          <w:b/>
          <w:bCs/>
          <w:color w:val="000000"/>
          <w:sz w:val="20"/>
          <w:szCs w:val="20"/>
          <w:u w:val="single"/>
          <w:lang w:eastAsia="fr-FR"/>
        </w:rPr>
        <w:br/>
      </w:r>
      <w:r w:rsidRPr="000F5840">
        <w:rPr>
          <w:rFonts w:ascii="Source Sans Pro" w:eastAsia="Times New Roman" w:hAnsi="Source Sans Pro" w:cs="Times New Roman"/>
          <w:color w:val="000000"/>
          <w:sz w:val="20"/>
          <w:szCs w:val="20"/>
          <w:lang w:eastAsia="fr-FR"/>
        </w:rPr>
        <w:t>Les prises régulières permettent d’éviter les fluctuations de douleur ou de fièvre :</w:t>
      </w:r>
    </w:p>
    <w:p w:rsidR="000F5840" w:rsidRPr="000F5840" w:rsidRDefault="000F5840" w:rsidP="000F584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F5840">
        <w:rPr>
          <w:rFonts w:ascii="Symbol" w:eastAsia="Times New Roman" w:hAnsi="Symbol" w:cs="Times New Roman"/>
          <w:color w:val="000000"/>
          <w:sz w:val="20"/>
          <w:szCs w:val="20"/>
          <w:lang w:eastAsia="fr-FR"/>
        </w:rPr>
        <w:t></w:t>
      </w:r>
      <w:r w:rsidRPr="000F5840">
        <w:rPr>
          <w:rFonts w:ascii="Times New Roman" w:eastAsia="Times New Roman" w:hAnsi="Times New Roman" w:cs="Times New Roman"/>
          <w:color w:val="000000"/>
          <w:sz w:val="14"/>
          <w:szCs w:val="14"/>
          <w:lang w:eastAsia="fr-FR"/>
        </w:rPr>
        <w:t> </w:t>
      </w:r>
      <w:r w:rsidRPr="000F5840">
        <w:rPr>
          <w:rFonts w:ascii="Source Sans Pro" w:eastAsia="Times New Roman" w:hAnsi="Source Sans Pro" w:cs="Times New Roman"/>
          <w:color w:val="000000"/>
          <w:sz w:val="20"/>
          <w:szCs w:val="20"/>
          <w:lang w:eastAsia="fr-FR"/>
        </w:rPr>
        <w:t>Chez l’enfant, elles doivent être régulièrement espacées, y compris la nuit, de préférence de 6 heures, et d'au moins 4 heures.</w:t>
      </w:r>
    </w:p>
    <w:p w:rsidR="000F5840" w:rsidRPr="000F5840" w:rsidRDefault="000F5840" w:rsidP="000F584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F5840">
        <w:rPr>
          <w:rFonts w:ascii="Symbol" w:eastAsia="Times New Roman" w:hAnsi="Symbol" w:cs="Times New Roman"/>
          <w:color w:val="000000"/>
          <w:sz w:val="20"/>
          <w:szCs w:val="20"/>
          <w:lang w:eastAsia="fr-FR"/>
        </w:rPr>
        <w:t></w:t>
      </w:r>
      <w:r w:rsidRPr="000F5840">
        <w:rPr>
          <w:rFonts w:ascii="Times New Roman" w:eastAsia="Times New Roman" w:hAnsi="Times New Roman" w:cs="Times New Roman"/>
          <w:color w:val="000000"/>
          <w:sz w:val="14"/>
          <w:szCs w:val="14"/>
          <w:lang w:eastAsia="fr-FR"/>
        </w:rPr>
        <w:t> </w:t>
      </w:r>
      <w:r w:rsidRPr="000F5840">
        <w:rPr>
          <w:rFonts w:ascii="Source Sans Pro" w:eastAsia="Times New Roman" w:hAnsi="Source Sans Pro" w:cs="Times New Roman"/>
          <w:color w:val="000000"/>
          <w:sz w:val="20"/>
          <w:szCs w:val="20"/>
          <w:lang w:eastAsia="fr-FR"/>
        </w:rPr>
        <w:t>Chez l’adulte et l’adolescent, elles doivent être espacées de 4 heures minimum.</w:t>
      </w:r>
    </w:p>
    <w:p w:rsidR="000F5840" w:rsidRPr="000F5840" w:rsidRDefault="000F5840" w:rsidP="000F5840">
      <w:pPr>
        <w:shd w:val="clear" w:color="auto" w:fill="FFFFFF"/>
        <w:spacing w:after="0" w:line="240" w:lineRule="auto"/>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color w:val="000000"/>
          <w:sz w:val="20"/>
          <w:szCs w:val="20"/>
          <w:lang w:eastAsia="fr-FR"/>
        </w:rPr>
        <w:t>Groupes de patients particuliers</w:t>
      </w:r>
    </w:p>
    <w:p w:rsidR="000F5840" w:rsidRPr="000F5840" w:rsidRDefault="000F5840" w:rsidP="000F5840">
      <w:pPr>
        <w:shd w:val="clear" w:color="auto" w:fill="FFFFFF"/>
        <w:spacing w:after="0" w:line="240" w:lineRule="auto"/>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color w:val="000000"/>
          <w:sz w:val="20"/>
          <w:szCs w:val="20"/>
          <w:lang w:eastAsia="fr-FR"/>
        </w:rPr>
        <w:t>La dose journalière efficace la plus faible possible doit être envisagée, sans dépasser 60 mg par kg et par jour (sans dépasser 3000 mg par jour), dans les situations suivantes :</w:t>
      </w:r>
    </w:p>
    <w:p w:rsidR="000F5840" w:rsidRPr="000F5840" w:rsidRDefault="000F5840" w:rsidP="000F584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F5840">
        <w:rPr>
          <w:rFonts w:ascii="Symbol" w:eastAsia="Times New Roman" w:hAnsi="Symbol" w:cs="Times New Roman"/>
          <w:color w:val="000000"/>
          <w:sz w:val="20"/>
          <w:szCs w:val="20"/>
          <w:lang w:eastAsia="fr-FR"/>
        </w:rPr>
        <w:t></w:t>
      </w:r>
      <w:r w:rsidRPr="000F5840">
        <w:rPr>
          <w:rFonts w:ascii="Times New Roman" w:eastAsia="Times New Roman" w:hAnsi="Times New Roman" w:cs="Times New Roman"/>
          <w:color w:val="000000"/>
          <w:sz w:val="14"/>
          <w:szCs w:val="14"/>
          <w:lang w:eastAsia="fr-FR"/>
        </w:rPr>
        <w:t> </w:t>
      </w:r>
      <w:r w:rsidRPr="000F5840">
        <w:rPr>
          <w:rFonts w:ascii="Source Sans Pro" w:eastAsia="Times New Roman" w:hAnsi="Source Sans Pro" w:cs="Times New Roman"/>
          <w:color w:val="000000"/>
          <w:sz w:val="20"/>
          <w:szCs w:val="20"/>
          <w:lang w:eastAsia="fr-FR"/>
        </w:rPr>
        <w:t>Adultes et adolescents de moins de 50 kg</w:t>
      </w:r>
    </w:p>
    <w:p w:rsidR="000F5840" w:rsidRPr="000F5840" w:rsidRDefault="000F5840" w:rsidP="000F584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F5840">
        <w:rPr>
          <w:rFonts w:ascii="Symbol" w:eastAsia="Times New Roman" w:hAnsi="Symbol" w:cs="Times New Roman"/>
          <w:color w:val="000000"/>
          <w:sz w:val="20"/>
          <w:szCs w:val="20"/>
          <w:lang w:eastAsia="fr-FR"/>
        </w:rPr>
        <w:t></w:t>
      </w:r>
      <w:r w:rsidRPr="000F5840">
        <w:rPr>
          <w:rFonts w:ascii="Times New Roman" w:eastAsia="Times New Roman" w:hAnsi="Times New Roman" w:cs="Times New Roman"/>
          <w:color w:val="000000"/>
          <w:sz w:val="14"/>
          <w:szCs w:val="14"/>
          <w:lang w:eastAsia="fr-FR"/>
        </w:rPr>
        <w:t> </w:t>
      </w:r>
      <w:r w:rsidRPr="000F5840">
        <w:rPr>
          <w:rFonts w:ascii="Source Sans Pro" w:eastAsia="Times New Roman" w:hAnsi="Source Sans Pro" w:cs="Times New Roman"/>
          <w:color w:val="000000"/>
          <w:sz w:val="20"/>
          <w:szCs w:val="20"/>
          <w:lang w:eastAsia="fr-FR"/>
        </w:rPr>
        <w:t>Insuffisance hépatique (maladie du foie) (légère ou modérée)</w:t>
      </w:r>
    </w:p>
    <w:p w:rsidR="000F5840" w:rsidRPr="000F5840" w:rsidRDefault="000F5840" w:rsidP="000F584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F5840">
        <w:rPr>
          <w:rFonts w:ascii="Symbol" w:eastAsia="Times New Roman" w:hAnsi="Symbol" w:cs="Times New Roman"/>
          <w:color w:val="000000"/>
          <w:sz w:val="20"/>
          <w:szCs w:val="20"/>
          <w:lang w:eastAsia="fr-FR"/>
        </w:rPr>
        <w:t></w:t>
      </w:r>
      <w:r w:rsidRPr="000F5840">
        <w:rPr>
          <w:rFonts w:ascii="Times New Roman" w:eastAsia="Times New Roman" w:hAnsi="Times New Roman" w:cs="Times New Roman"/>
          <w:color w:val="000000"/>
          <w:sz w:val="14"/>
          <w:szCs w:val="14"/>
          <w:lang w:eastAsia="fr-FR"/>
        </w:rPr>
        <w:t> </w:t>
      </w:r>
      <w:r w:rsidRPr="000F5840">
        <w:rPr>
          <w:rFonts w:ascii="Source Sans Pro" w:eastAsia="Times New Roman" w:hAnsi="Source Sans Pro" w:cs="Times New Roman"/>
          <w:color w:val="000000"/>
          <w:sz w:val="20"/>
          <w:szCs w:val="20"/>
          <w:lang w:eastAsia="fr-FR"/>
        </w:rPr>
        <w:t>Alcoolisme chronique</w:t>
      </w:r>
    </w:p>
    <w:p w:rsidR="000F5840" w:rsidRPr="000F5840" w:rsidRDefault="000F5840" w:rsidP="000F584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F5840">
        <w:rPr>
          <w:rFonts w:ascii="Symbol" w:eastAsia="Times New Roman" w:hAnsi="Symbol" w:cs="Times New Roman"/>
          <w:color w:val="000000"/>
          <w:sz w:val="20"/>
          <w:szCs w:val="20"/>
          <w:lang w:eastAsia="fr-FR"/>
        </w:rPr>
        <w:t></w:t>
      </w:r>
      <w:r w:rsidRPr="000F5840">
        <w:rPr>
          <w:rFonts w:ascii="Times New Roman" w:eastAsia="Times New Roman" w:hAnsi="Times New Roman" w:cs="Times New Roman"/>
          <w:color w:val="000000"/>
          <w:sz w:val="14"/>
          <w:szCs w:val="14"/>
          <w:lang w:eastAsia="fr-FR"/>
        </w:rPr>
        <w:t> </w:t>
      </w:r>
      <w:r w:rsidRPr="000F5840">
        <w:rPr>
          <w:rFonts w:ascii="Source Sans Pro" w:eastAsia="Times New Roman" w:hAnsi="Source Sans Pro" w:cs="Times New Roman"/>
          <w:color w:val="000000"/>
          <w:sz w:val="20"/>
          <w:szCs w:val="20"/>
          <w:lang w:eastAsia="fr-FR"/>
        </w:rPr>
        <w:t>Déshydratation</w:t>
      </w:r>
    </w:p>
    <w:p w:rsidR="000F5840" w:rsidRPr="000F5840" w:rsidRDefault="000F5840" w:rsidP="000F584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F5840">
        <w:rPr>
          <w:rFonts w:ascii="Symbol" w:eastAsia="Times New Roman" w:hAnsi="Symbol" w:cs="Times New Roman"/>
          <w:color w:val="000000"/>
          <w:sz w:val="20"/>
          <w:szCs w:val="20"/>
          <w:lang w:eastAsia="fr-FR"/>
        </w:rPr>
        <w:t></w:t>
      </w:r>
      <w:r w:rsidRPr="000F5840">
        <w:rPr>
          <w:rFonts w:ascii="Times New Roman" w:eastAsia="Times New Roman" w:hAnsi="Times New Roman" w:cs="Times New Roman"/>
          <w:color w:val="000000"/>
          <w:sz w:val="14"/>
          <w:szCs w:val="14"/>
          <w:lang w:eastAsia="fr-FR"/>
        </w:rPr>
        <w:t> </w:t>
      </w:r>
      <w:r w:rsidRPr="000F5840">
        <w:rPr>
          <w:rFonts w:ascii="Source Sans Pro" w:eastAsia="Times New Roman" w:hAnsi="Source Sans Pro" w:cs="Times New Roman"/>
          <w:color w:val="000000"/>
          <w:sz w:val="20"/>
          <w:szCs w:val="20"/>
          <w:lang w:eastAsia="fr-FR"/>
        </w:rPr>
        <w:t>Malnutrition chronique</w:t>
      </w:r>
    </w:p>
    <w:p w:rsidR="000F5840" w:rsidRPr="000F5840" w:rsidRDefault="000F5840" w:rsidP="000F584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F5840">
        <w:rPr>
          <w:rFonts w:ascii="Symbol" w:eastAsia="Times New Roman" w:hAnsi="Symbol" w:cs="Times New Roman"/>
          <w:color w:val="000000"/>
          <w:sz w:val="20"/>
          <w:szCs w:val="20"/>
          <w:lang w:eastAsia="fr-FR"/>
        </w:rPr>
        <w:t></w:t>
      </w:r>
      <w:r w:rsidRPr="000F5840">
        <w:rPr>
          <w:rFonts w:ascii="Times New Roman" w:eastAsia="Times New Roman" w:hAnsi="Times New Roman" w:cs="Times New Roman"/>
          <w:color w:val="000000"/>
          <w:sz w:val="14"/>
          <w:szCs w:val="14"/>
          <w:lang w:eastAsia="fr-FR"/>
        </w:rPr>
        <w:t> </w:t>
      </w:r>
      <w:r w:rsidRPr="000F5840">
        <w:rPr>
          <w:rFonts w:ascii="Source Sans Pro" w:eastAsia="Times New Roman" w:hAnsi="Source Sans Pro" w:cs="Times New Roman"/>
          <w:color w:val="000000"/>
          <w:sz w:val="20"/>
          <w:szCs w:val="20"/>
          <w:lang w:eastAsia="fr-FR"/>
        </w:rPr>
        <w:t>Syndrome de Gilbert</w:t>
      </w:r>
    </w:p>
    <w:p w:rsidR="000F5840" w:rsidRPr="000F5840" w:rsidRDefault="000F5840" w:rsidP="000F5840">
      <w:pPr>
        <w:shd w:val="clear" w:color="auto" w:fill="FFFFFF"/>
        <w:spacing w:after="0" w:line="240" w:lineRule="auto"/>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color w:val="000000"/>
          <w:sz w:val="20"/>
          <w:szCs w:val="20"/>
          <w:lang w:eastAsia="fr-FR"/>
        </w:rPr>
        <w:t>Aucun ajustement posologique n’est nécessaire chez les </w:t>
      </w:r>
      <w:r w:rsidRPr="000F5840">
        <w:rPr>
          <w:rFonts w:ascii="Source Sans Pro" w:eastAsia="Times New Roman" w:hAnsi="Source Sans Pro" w:cs="Times New Roman"/>
          <w:b/>
          <w:bCs/>
          <w:color w:val="000000"/>
          <w:sz w:val="20"/>
          <w:szCs w:val="20"/>
          <w:lang w:eastAsia="fr-FR"/>
        </w:rPr>
        <w:t>patients âgés</w:t>
      </w:r>
      <w:r w:rsidRPr="000F5840">
        <w:rPr>
          <w:rFonts w:ascii="Source Sans Pro" w:eastAsia="Times New Roman" w:hAnsi="Source Sans Pro" w:cs="Times New Roman"/>
          <w:color w:val="000000"/>
          <w:sz w:val="20"/>
          <w:szCs w:val="20"/>
          <w:lang w:eastAsia="fr-FR"/>
        </w:rPr>
        <w:t>.</w:t>
      </w:r>
    </w:p>
    <w:p w:rsidR="000F5840" w:rsidRPr="000F5840" w:rsidRDefault="000F5840" w:rsidP="000F5840">
      <w:pPr>
        <w:shd w:val="clear" w:color="auto" w:fill="FFFFFF"/>
        <w:spacing w:after="0" w:line="240" w:lineRule="auto"/>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b/>
          <w:bCs/>
          <w:color w:val="000000"/>
          <w:sz w:val="20"/>
          <w:szCs w:val="20"/>
          <w:u w:val="single"/>
          <w:lang w:eastAsia="fr-FR"/>
        </w:rPr>
        <w:t>Insuffisance rénale</w:t>
      </w:r>
      <w:r w:rsidRPr="000F5840">
        <w:rPr>
          <w:rFonts w:ascii="Source Sans Pro" w:eastAsia="Times New Roman" w:hAnsi="Source Sans Pro" w:cs="Times New Roman"/>
          <w:b/>
          <w:bCs/>
          <w:color w:val="000000"/>
          <w:sz w:val="20"/>
          <w:szCs w:val="20"/>
          <w:u w:val="single"/>
          <w:lang w:eastAsia="fr-FR"/>
        </w:rPr>
        <w:br/>
      </w:r>
      <w:r w:rsidRPr="000F5840">
        <w:rPr>
          <w:rFonts w:ascii="Source Sans Pro" w:eastAsia="Times New Roman" w:hAnsi="Source Sans Pro" w:cs="Times New Roman"/>
          <w:color w:val="000000"/>
          <w:sz w:val="20"/>
          <w:szCs w:val="20"/>
          <w:lang w:eastAsia="fr-FR"/>
        </w:rPr>
        <w:t>Si vous souffrez d’insuffisance rénale (maladie grave des reins), l’intervalle minimal à respecter entre chaque prise doit être adapté en fonction de votre fonction rénale (évaluée sur la base de la clairance de la créatinine), conformément au tableau ci-dessous :</w:t>
      </w:r>
    </w:p>
    <w:tbl>
      <w:tblPr>
        <w:tblW w:w="2350" w:type="pct"/>
        <w:jc w:val="center"/>
        <w:tblCellMar>
          <w:left w:w="0" w:type="dxa"/>
          <w:right w:w="0" w:type="dxa"/>
        </w:tblCellMar>
        <w:tblLook w:val="04A0" w:firstRow="1" w:lastRow="0" w:firstColumn="1" w:lastColumn="0" w:noHBand="0" w:noVBand="1"/>
      </w:tblPr>
      <w:tblGrid>
        <w:gridCol w:w="2129"/>
        <w:gridCol w:w="2125"/>
      </w:tblGrid>
      <w:tr w:rsidR="000F5840" w:rsidRPr="000F5840" w:rsidTr="000F5840">
        <w:trPr>
          <w:trHeight w:val="495"/>
          <w:jc w:val="center"/>
        </w:trPr>
        <w:tc>
          <w:tcPr>
            <w:tcW w:w="2179" w:type="dxa"/>
            <w:tcBorders>
              <w:top w:val="single" w:sz="8" w:space="0" w:color="auto"/>
              <w:left w:val="single" w:sz="8" w:space="0" w:color="auto"/>
              <w:bottom w:val="single" w:sz="8" w:space="0" w:color="auto"/>
              <w:right w:val="single" w:sz="8" w:space="0" w:color="auto"/>
            </w:tcBorders>
            <w:shd w:val="clear" w:color="auto" w:fill="DFDFDF"/>
            <w:tcMar>
              <w:top w:w="0" w:type="dxa"/>
              <w:left w:w="70" w:type="dxa"/>
              <w:bottom w:w="0" w:type="dxa"/>
              <w:right w:w="70" w:type="dxa"/>
            </w:tcMar>
            <w:hideMark/>
          </w:tcPr>
          <w:p w:rsidR="000F5840" w:rsidRPr="000F5840" w:rsidRDefault="000F5840" w:rsidP="000F5840">
            <w:pPr>
              <w:spacing w:after="0" w:line="240" w:lineRule="auto"/>
              <w:jc w:val="center"/>
              <w:rPr>
                <w:rFonts w:ascii="Times New Roman" w:eastAsia="Times New Roman" w:hAnsi="Times New Roman" w:cs="Times New Roman"/>
                <w:color w:val="000000"/>
                <w:sz w:val="24"/>
                <w:szCs w:val="24"/>
                <w:lang w:eastAsia="fr-FR"/>
              </w:rPr>
            </w:pPr>
            <w:r w:rsidRPr="000F5840">
              <w:rPr>
                <w:rFonts w:ascii="Times New Roman" w:eastAsia="Times New Roman" w:hAnsi="Times New Roman" w:cs="Times New Roman"/>
                <w:color w:val="000000"/>
                <w:sz w:val="24"/>
                <w:szCs w:val="24"/>
                <w:lang w:eastAsia="fr-FR"/>
              </w:rPr>
              <w:lastRenderedPageBreak/>
              <w:t>Clairance de la créatinine</w:t>
            </w:r>
          </w:p>
        </w:tc>
        <w:tc>
          <w:tcPr>
            <w:tcW w:w="2178" w:type="dxa"/>
            <w:tcBorders>
              <w:top w:val="single" w:sz="8" w:space="0" w:color="auto"/>
              <w:left w:val="nil"/>
              <w:bottom w:val="single" w:sz="8" w:space="0" w:color="auto"/>
              <w:right w:val="single" w:sz="8" w:space="0" w:color="auto"/>
            </w:tcBorders>
            <w:shd w:val="clear" w:color="auto" w:fill="DFDFDF"/>
            <w:tcMar>
              <w:top w:w="0" w:type="dxa"/>
              <w:left w:w="70" w:type="dxa"/>
              <w:bottom w:w="0" w:type="dxa"/>
              <w:right w:w="70" w:type="dxa"/>
            </w:tcMar>
            <w:hideMark/>
          </w:tcPr>
          <w:p w:rsidR="000F5840" w:rsidRPr="000F5840" w:rsidRDefault="000F5840" w:rsidP="000F5840">
            <w:pPr>
              <w:spacing w:after="0" w:line="240" w:lineRule="auto"/>
              <w:jc w:val="center"/>
              <w:rPr>
                <w:rFonts w:ascii="Times New Roman" w:eastAsia="Times New Roman" w:hAnsi="Times New Roman" w:cs="Times New Roman"/>
                <w:color w:val="000000"/>
                <w:sz w:val="24"/>
                <w:szCs w:val="24"/>
                <w:lang w:eastAsia="fr-FR"/>
              </w:rPr>
            </w:pPr>
            <w:r w:rsidRPr="000F5840">
              <w:rPr>
                <w:rFonts w:ascii="Times New Roman" w:eastAsia="Times New Roman" w:hAnsi="Times New Roman" w:cs="Times New Roman"/>
                <w:color w:val="000000"/>
                <w:sz w:val="24"/>
                <w:szCs w:val="24"/>
                <w:lang w:eastAsia="fr-FR"/>
              </w:rPr>
              <w:t>Intervalle entre les doses</w:t>
            </w:r>
          </w:p>
        </w:tc>
      </w:tr>
      <w:tr w:rsidR="000F5840" w:rsidRPr="000F5840" w:rsidTr="000F5840">
        <w:trPr>
          <w:jc w:val="center"/>
        </w:trPr>
        <w:tc>
          <w:tcPr>
            <w:tcW w:w="2179"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0F5840" w:rsidRPr="000F5840" w:rsidRDefault="000F5840" w:rsidP="000F5840">
            <w:pPr>
              <w:spacing w:after="0" w:line="240" w:lineRule="auto"/>
              <w:jc w:val="center"/>
              <w:rPr>
                <w:rFonts w:ascii="Times New Roman" w:eastAsia="Times New Roman" w:hAnsi="Times New Roman" w:cs="Times New Roman"/>
                <w:color w:val="000000"/>
                <w:sz w:val="24"/>
                <w:szCs w:val="24"/>
                <w:lang w:eastAsia="fr-FR"/>
              </w:rPr>
            </w:pPr>
            <w:proofErr w:type="gramStart"/>
            <w:r w:rsidRPr="000F5840">
              <w:rPr>
                <w:rFonts w:ascii="Times New Roman" w:eastAsia="Times New Roman" w:hAnsi="Times New Roman" w:cs="Times New Roman"/>
                <w:color w:val="000000"/>
                <w:sz w:val="24"/>
                <w:szCs w:val="24"/>
                <w:lang w:eastAsia="fr-FR"/>
              </w:rPr>
              <w:t>cl</w:t>
            </w:r>
            <w:proofErr w:type="gramEnd"/>
            <w:r w:rsidRPr="000F5840">
              <w:rPr>
                <w:rFonts w:ascii="Times New Roman" w:eastAsia="Times New Roman" w:hAnsi="Times New Roman" w:cs="Times New Roman"/>
                <w:color w:val="000000"/>
                <w:sz w:val="24"/>
                <w:szCs w:val="24"/>
                <w:lang w:eastAsia="fr-FR"/>
              </w:rPr>
              <w:t xml:space="preserve"> supérieure ou égale à 50 </w:t>
            </w:r>
            <w:proofErr w:type="spellStart"/>
            <w:r w:rsidRPr="000F5840">
              <w:rPr>
                <w:rFonts w:ascii="Times New Roman" w:eastAsia="Times New Roman" w:hAnsi="Times New Roman" w:cs="Times New Roman"/>
                <w:color w:val="000000"/>
                <w:sz w:val="24"/>
                <w:szCs w:val="24"/>
                <w:lang w:eastAsia="fr-FR"/>
              </w:rPr>
              <w:t>mL</w:t>
            </w:r>
            <w:proofErr w:type="spellEnd"/>
            <w:r w:rsidRPr="000F5840">
              <w:rPr>
                <w:rFonts w:ascii="Times New Roman" w:eastAsia="Times New Roman" w:hAnsi="Times New Roman" w:cs="Times New Roman"/>
                <w:color w:val="000000"/>
                <w:sz w:val="24"/>
                <w:szCs w:val="24"/>
                <w:lang w:eastAsia="fr-FR"/>
              </w:rPr>
              <w:t>/min</w:t>
            </w:r>
          </w:p>
        </w:tc>
        <w:tc>
          <w:tcPr>
            <w:tcW w:w="2178" w:type="dxa"/>
            <w:tcBorders>
              <w:top w:val="nil"/>
              <w:left w:val="nil"/>
              <w:bottom w:val="single" w:sz="8" w:space="0" w:color="auto"/>
              <w:right w:val="single" w:sz="8" w:space="0" w:color="auto"/>
            </w:tcBorders>
            <w:tcMar>
              <w:top w:w="0" w:type="dxa"/>
              <w:left w:w="70" w:type="dxa"/>
              <w:bottom w:w="0" w:type="dxa"/>
              <w:right w:w="70" w:type="dxa"/>
            </w:tcMar>
            <w:hideMark/>
          </w:tcPr>
          <w:p w:rsidR="000F5840" w:rsidRPr="000F5840" w:rsidRDefault="000F5840" w:rsidP="000F5840">
            <w:pPr>
              <w:spacing w:after="0" w:line="240" w:lineRule="auto"/>
              <w:jc w:val="center"/>
              <w:rPr>
                <w:rFonts w:ascii="Times New Roman" w:eastAsia="Times New Roman" w:hAnsi="Times New Roman" w:cs="Times New Roman"/>
                <w:color w:val="000000"/>
                <w:sz w:val="24"/>
                <w:szCs w:val="24"/>
                <w:lang w:eastAsia="fr-FR"/>
              </w:rPr>
            </w:pPr>
            <w:r w:rsidRPr="000F5840">
              <w:rPr>
                <w:rFonts w:ascii="Times New Roman" w:eastAsia="Times New Roman" w:hAnsi="Times New Roman" w:cs="Times New Roman"/>
                <w:color w:val="000000"/>
                <w:sz w:val="24"/>
                <w:szCs w:val="24"/>
                <w:lang w:eastAsia="fr-FR"/>
              </w:rPr>
              <w:t>4 heures</w:t>
            </w:r>
          </w:p>
        </w:tc>
      </w:tr>
      <w:tr w:rsidR="000F5840" w:rsidRPr="000F5840" w:rsidTr="000F5840">
        <w:trPr>
          <w:jc w:val="center"/>
        </w:trPr>
        <w:tc>
          <w:tcPr>
            <w:tcW w:w="2179"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0F5840" w:rsidRPr="000F5840" w:rsidRDefault="000F5840" w:rsidP="000F5840">
            <w:pPr>
              <w:spacing w:after="0" w:line="240" w:lineRule="auto"/>
              <w:jc w:val="center"/>
              <w:rPr>
                <w:rFonts w:ascii="Times New Roman" w:eastAsia="Times New Roman" w:hAnsi="Times New Roman" w:cs="Times New Roman"/>
                <w:color w:val="000000"/>
                <w:sz w:val="24"/>
                <w:szCs w:val="24"/>
                <w:lang w:eastAsia="fr-FR"/>
              </w:rPr>
            </w:pPr>
            <w:proofErr w:type="gramStart"/>
            <w:r w:rsidRPr="000F5840">
              <w:rPr>
                <w:rFonts w:ascii="Times New Roman" w:eastAsia="Times New Roman" w:hAnsi="Times New Roman" w:cs="Times New Roman"/>
                <w:color w:val="000000"/>
                <w:sz w:val="24"/>
                <w:szCs w:val="24"/>
                <w:lang w:eastAsia="fr-FR"/>
              </w:rPr>
              <w:t>cl</w:t>
            </w:r>
            <w:proofErr w:type="gramEnd"/>
            <w:r w:rsidRPr="000F5840">
              <w:rPr>
                <w:rFonts w:ascii="Times New Roman" w:eastAsia="Times New Roman" w:hAnsi="Times New Roman" w:cs="Times New Roman"/>
                <w:color w:val="000000"/>
                <w:sz w:val="24"/>
                <w:szCs w:val="24"/>
                <w:lang w:eastAsia="fr-FR"/>
              </w:rPr>
              <w:t xml:space="preserve"> entre 10 et 50 </w:t>
            </w:r>
            <w:proofErr w:type="spellStart"/>
            <w:r w:rsidRPr="000F5840">
              <w:rPr>
                <w:rFonts w:ascii="Times New Roman" w:eastAsia="Times New Roman" w:hAnsi="Times New Roman" w:cs="Times New Roman"/>
                <w:color w:val="000000"/>
                <w:sz w:val="24"/>
                <w:szCs w:val="24"/>
                <w:lang w:eastAsia="fr-FR"/>
              </w:rPr>
              <w:t>mL</w:t>
            </w:r>
            <w:proofErr w:type="spellEnd"/>
            <w:r w:rsidRPr="000F5840">
              <w:rPr>
                <w:rFonts w:ascii="Times New Roman" w:eastAsia="Times New Roman" w:hAnsi="Times New Roman" w:cs="Times New Roman"/>
                <w:color w:val="000000"/>
                <w:sz w:val="24"/>
                <w:szCs w:val="24"/>
                <w:lang w:eastAsia="fr-FR"/>
              </w:rPr>
              <w:t>/min</w:t>
            </w:r>
          </w:p>
        </w:tc>
        <w:tc>
          <w:tcPr>
            <w:tcW w:w="2178" w:type="dxa"/>
            <w:tcBorders>
              <w:top w:val="nil"/>
              <w:left w:val="nil"/>
              <w:bottom w:val="single" w:sz="8" w:space="0" w:color="auto"/>
              <w:right w:val="single" w:sz="8" w:space="0" w:color="auto"/>
            </w:tcBorders>
            <w:tcMar>
              <w:top w:w="0" w:type="dxa"/>
              <w:left w:w="70" w:type="dxa"/>
              <w:bottom w:w="0" w:type="dxa"/>
              <w:right w:w="70" w:type="dxa"/>
            </w:tcMar>
            <w:hideMark/>
          </w:tcPr>
          <w:p w:rsidR="000F5840" w:rsidRPr="000F5840" w:rsidRDefault="000F5840" w:rsidP="000F5840">
            <w:pPr>
              <w:spacing w:after="0" w:line="240" w:lineRule="auto"/>
              <w:jc w:val="center"/>
              <w:rPr>
                <w:rFonts w:ascii="Times New Roman" w:eastAsia="Times New Roman" w:hAnsi="Times New Roman" w:cs="Times New Roman"/>
                <w:color w:val="000000"/>
                <w:sz w:val="24"/>
                <w:szCs w:val="24"/>
                <w:lang w:eastAsia="fr-FR"/>
              </w:rPr>
            </w:pPr>
            <w:r w:rsidRPr="000F5840">
              <w:rPr>
                <w:rFonts w:ascii="Times New Roman" w:eastAsia="Times New Roman" w:hAnsi="Times New Roman" w:cs="Times New Roman"/>
                <w:color w:val="000000"/>
                <w:sz w:val="24"/>
                <w:szCs w:val="24"/>
                <w:lang w:eastAsia="fr-FR"/>
              </w:rPr>
              <w:t>6 heures</w:t>
            </w:r>
          </w:p>
        </w:tc>
      </w:tr>
      <w:tr w:rsidR="000F5840" w:rsidRPr="000F5840" w:rsidTr="000F5840">
        <w:trPr>
          <w:jc w:val="center"/>
        </w:trPr>
        <w:tc>
          <w:tcPr>
            <w:tcW w:w="2179"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0F5840" w:rsidRPr="000F5840" w:rsidRDefault="000F5840" w:rsidP="000F5840">
            <w:pPr>
              <w:spacing w:after="0" w:line="240" w:lineRule="auto"/>
              <w:jc w:val="center"/>
              <w:rPr>
                <w:rFonts w:ascii="Times New Roman" w:eastAsia="Times New Roman" w:hAnsi="Times New Roman" w:cs="Times New Roman"/>
                <w:color w:val="000000"/>
                <w:sz w:val="24"/>
                <w:szCs w:val="24"/>
                <w:lang w:eastAsia="fr-FR"/>
              </w:rPr>
            </w:pPr>
            <w:proofErr w:type="gramStart"/>
            <w:r w:rsidRPr="000F5840">
              <w:rPr>
                <w:rFonts w:ascii="Times New Roman" w:eastAsia="Times New Roman" w:hAnsi="Times New Roman" w:cs="Times New Roman"/>
                <w:color w:val="000000"/>
                <w:sz w:val="24"/>
                <w:szCs w:val="24"/>
                <w:lang w:eastAsia="fr-FR"/>
              </w:rPr>
              <w:t>cl</w:t>
            </w:r>
            <w:proofErr w:type="gramEnd"/>
            <w:r w:rsidRPr="000F5840">
              <w:rPr>
                <w:rFonts w:ascii="Times New Roman" w:eastAsia="Times New Roman" w:hAnsi="Times New Roman" w:cs="Times New Roman"/>
                <w:color w:val="000000"/>
                <w:sz w:val="24"/>
                <w:szCs w:val="24"/>
                <w:lang w:eastAsia="fr-FR"/>
              </w:rPr>
              <w:t xml:space="preserve"> inférieure à 10 </w:t>
            </w:r>
            <w:proofErr w:type="spellStart"/>
            <w:r w:rsidRPr="000F5840">
              <w:rPr>
                <w:rFonts w:ascii="Times New Roman" w:eastAsia="Times New Roman" w:hAnsi="Times New Roman" w:cs="Times New Roman"/>
                <w:color w:val="000000"/>
                <w:sz w:val="24"/>
                <w:szCs w:val="24"/>
                <w:lang w:eastAsia="fr-FR"/>
              </w:rPr>
              <w:t>mL</w:t>
            </w:r>
            <w:proofErr w:type="spellEnd"/>
            <w:r w:rsidRPr="000F5840">
              <w:rPr>
                <w:rFonts w:ascii="Times New Roman" w:eastAsia="Times New Roman" w:hAnsi="Times New Roman" w:cs="Times New Roman"/>
                <w:color w:val="000000"/>
                <w:sz w:val="24"/>
                <w:szCs w:val="24"/>
                <w:lang w:eastAsia="fr-FR"/>
              </w:rPr>
              <w:t>/min</w:t>
            </w:r>
          </w:p>
        </w:tc>
        <w:tc>
          <w:tcPr>
            <w:tcW w:w="2178" w:type="dxa"/>
            <w:tcBorders>
              <w:top w:val="nil"/>
              <w:left w:val="nil"/>
              <w:bottom w:val="single" w:sz="8" w:space="0" w:color="auto"/>
              <w:right w:val="single" w:sz="8" w:space="0" w:color="auto"/>
            </w:tcBorders>
            <w:tcMar>
              <w:top w:w="0" w:type="dxa"/>
              <w:left w:w="70" w:type="dxa"/>
              <w:bottom w:w="0" w:type="dxa"/>
              <w:right w:w="70" w:type="dxa"/>
            </w:tcMar>
            <w:hideMark/>
          </w:tcPr>
          <w:p w:rsidR="000F5840" w:rsidRPr="000F5840" w:rsidRDefault="000F5840" w:rsidP="000F5840">
            <w:pPr>
              <w:spacing w:after="0" w:line="240" w:lineRule="auto"/>
              <w:jc w:val="center"/>
              <w:rPr>
                <w:rFonts w:ascii="Times New Roman" w:eastAsia="Times New Roman" w:hAnsi="Times New Roman" w:cs="Times New Roman"/>
                <w:color w:val="000000"/>
                <w:sz w:val="24"/>
                <w:szCs w:val="24"/>
                <w:lang w:eastAsia="fr-FR"/>
              </w:rPr>
            </w:pPr>
            <w:r w:rsidRPr="000F5840">
              <w:rPr>
                <w:rFonts w:ascii="Times New Roman" w:eastAsia="Times New Roman" w:hAnsi="Times New Roman" w:cs="Times New Roman"/>
                <w:color w:val="000000"/>
                <w:sz w:val="24"/>
                <w:szCs w:val="24"/>
                <w:lang w:eastAsia="fr-FR"/>
              </w:rPr>
              <w:t>8 heures</w:t>
            </w:r>
          </w:p>
        </w:tc>
      </w:tr>
    </w:tbl>
    <w:p w:rsidR="000F5840" w:rsidRPr="000F5840" w:rsidRDefault="000F5840" w:rsidP="000F5840">
      <w:pPr>
        <w:shd w:val="clear" w:color="auto" w:fill="FFFFFF"/>
        <w:spacing w:after="0" w:line="240" w:lineRule="auto"/>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color w:val="000000"/>
          <w:sz w:val="20"/>
          <w:szCs w:val="20"/>
          <w:lang w:eastAsia="fr-FR"/>
        </w:rPr>
        <w:t>La dose de paracétamol ne doit pas dépasser 3000 mg par jour.</w:t>
      </w:r>
    </w:p>
    <w:p w:rsidR="000F5840" w:rsidRPr="000F5840" w:rsidRDefault="000F5840" w:rsidP="000F5840">
      <w:pPr>
        <w:shd w:val="clear" w:color="auto" w:fill="FFFFFF"/>
        <w:spacing w:after="0" w:line="240" w:lineRule="auto"/>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b/>
          <w:bCs/>
          <w:color w:val="000000"/>
          <w:sz w:val="20"/>
          <w:szCs w:val="20"/>
          <w:u w:val="single"/>
          <w:lang w:eastAsia="fr-FR"/>
        </w:rPr>
        <w:t>Insuffisance hépatique</w:t>
      </w:r>
      <w:r w:rsidRPr="000F5840">
        <w:rPr>
          <w:rFonts w:ascii="Source Sans Pro" w:eastAsia="Times New Roman" w:hAnsi="Source Sans Pro" w:cs="Times New Roman"/>
          <w:b/>
          <w:bCs/>
          <w:color w:val="000000"/>
          <w:sz w:val="20"/>
          <w:szCs w:val="20"/>
          <w:u w:val="single"/>
          <w:lang w:eastAsia="fr-FR"/>
        </w:rPr>
        <w:br/>
      </w:r>
      <w:r w:rsidRPr="000F5840">
        <w:rPr>
          <w:rFonts w:ascii="Source Sans Pro" w:eastAsia="Times New Roman" w:hAnsi="Source Sans Pro" w:cs="Times New Roman"/>
          <w:color w:val="000000"/>
          <w:sz w:val="20"/>
          <w:szCs w:val="20"/>
          <w:lang w:eastAsia="fr-FR"/>
        </w:rPr>
        <w:t>Si vous souffrez de façon chronique d’une maladie du foie ou d’une maladie évolutive compensée du foie, en particulier d’insuffisance hépatique, d’alcoolisme chronique, de malnutrition chronique (faibles réserves en glutathion hépatique), syndrome de Gilbert (jaunisse familiale non-hémolytique) et de déshydratation, la dose de paracétamol ne doit pas dépasser 2000 mg par jour.</w:t>
      </w:r>
    </w:p>
    <w:p w:rsidR="000F5840" w:rsidRPr="000F5840" w:rsidRDefault="000F5840" w:rsidP="000F5840">
      <w:pPr>
        <w:shd w:val="clear" w:color="auto" w:fill="FFFFFF"/>
        <w:spacing w:after="0" w:line="240" w:lineRule="auto"/>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b/>
          <w:bCs/>
          <w:color w:val="000000"/>
          <w:sz w:val="20"/>
          <w:szCs w:val="20"/>
          <w:u w:val="single"/>
          <w:lang w:eastAsia="fr-FR"/>
        </w:rPr>
        <w:t>Mode d’administration</w:t>
      </w:r>
      <w:r w:rsidRPr="000F5840">
        <w:rPr>
          <w:rFonts w:ascii="Source Sans Pro" w:eastAsia="Times New Roman" w:hAnsi="Source Sans Pro" w:cs="Times New Roman"/>
          <w:b/>
          <w:bCs/>
          <w:color w:val="000000"/>
          <w:sz w:val="20"/>
          <w:szCs w:val="20"/>
          <w:u w:val="single"/>
          <w:lang w:eastAsia="fr-FR"/>
        </w:rPr>
        <w:br/>
      </w:r>
      <w:r w:rsidRPr="000F5840">
        <w:rPr>
          <w:rFonts w:ascii="Source Sans Pro" w:eastAsia="Times New Roman" w:hAnsi="Source Sans Pro" w:cs="Times New Roman"/>
          <w:color w:val="000000"/>
          <w:sz w:val="20"/>
          <w:szCs w:val="20"/>
          <w:lang w:eastAsia="fr-FR"/>
        </w:rPr>
        <w:t>Voie orale uniquement. Veuillez prendre les granulés directement dans la bouche, sur la langue, puis les avaler sans eau.</w:t>
      </w:r>
    </w:p>
    <w:p w:rsidR="000F5840" w:rsidRPr="000F5840" w:rsidRDefault="000F5840" w:rsidP="000F5840">
      <w:pPr>
        <w:shd w:val="clear" w:color="auto" w:fill="FFFFFF"/>
        <w:spacing w:after="0" w:line="240" w:lineRule="auto"/>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b/>
          <w:bCs/>
          <w:color w:val="000000"/>
          <w:sz w:val="20"/>
          <w:szCs w:val="20"/>
          <w:u w:val="single"/>
          <w:lang w:eastAsia="fr-FR"/>
        </w:rPr>
        <w:t>Durée d’administration</w:t>
      </w:r>
    </w:p>
    <w:p w:rsidR="000F5840" w:rsidRPr="000F5840" w:rsidRDefault="000F5840" w:rsidP="000F5840">
      <w:pPr>
        <w:shd w:val="clear" w:color="auto" w:fill="FFFFFF"/>
        <w:spacing w:after="0" w:line="240" w:lineRule="auto"/>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color w:val="000000"/>
          <w:sz w:val="20"/>
          <w:szCs w:val="20"/>
          <w:lang w:eastAsia="fr-FR"/>
        </w:rPr>
        <w:t>Comme pour tout médicament contre la douleur (antalgique), la durée du traitement doit être aussi courte que possible et adaptée aux symptômes.</w:t>
      </w:r>
    </w:p>
    <w:tbl>
      <w:tblPr>
        <w:tblW w:w="0" w:type="auto"/>
        <w:tblInd w:w="-3" w:type="dxa"/>
        <w:shd w:val="clear" w:color="auto" w:fill="FFFFFF"/>
        <w:tblCellMar>
          <w:left w:w="0" w:type="dxa"/>
          <w:right w:w="0" w:type="dxa"/>
        </w:tblCellMar>
        <w:tblLook w:val="04A0" w:firstRow="1" w:lastRow="0" w:firstColumn="1" w:lastColumn="0" w:noHBand="0" w:noVBand="1"/>
      </w:tblPr>
      <w:tblGrid>
        <w:gridCol w:w="9055"/>
      </w:tblGrid>
      <w:tr w:rsidR="000F5840" w:rsidRPr="000F5840" w:rsidTr="000F5840">
        <w:trPr>
          <w:trHeight w:val="1005"/>
        </w:trPr>
        <w:tc>
          <w:tcPr>
            <w:tcW w:w="9156" w:type="dxa"/>
            <w:tcBorders>
              <w:top w:val="single" w:sz="8"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hideMark/>
          </w:tcPr>
          <w:p w:rsidR="000F5840" w:rsidRPr="000F5840" w:rsidRDefault="000F5840" w:rsidP="000F5840">
            <w:pPr>
              <w:spacing w:after="0" w:line="240" w:lineRule="auto"/>
              <w:ind w:left="73"/>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color w:val="000000"/>
                <w:sz w:val="20"/>
                <w:szCs w:val="20"/>
                <w:lang w:eastAsia="fr-FR"/>
              </w:rPr>
              <w:t>La durée du traitement est limitée à :</w:t>
            </w:r>
          </w:p>
          <w:p w:rsidR="000F5840" w:rsidRPr="000F5840" w:rsidRDefault="000F5840" w:rsidP="000F5840">
            <w:pPr>
              <w:spacing w:after="0" w:line="240" w:lineRule="auto"/>
              <w:ind w:left="73"/>
              <w:rPr>
                <w:rFonts w:ascii="Source Sans Pro" w:eastAsia="Times New Roman" w:hAnsi="Source Sans Pro" w:cs="Times New Roman"/>
                <w:color w:val="000000"/>
                <w:sz w:val="20"/>
                <w:szCs w:val="20"/>
                <w:lang w:eastAsia="fr-FR"/>
              </w:rPr>
            </w:pPr>
            <w:r w:rsidRPr="000F5840">
              <w:rPr>
                <w:rFonts w:ascii="Symbol" w:eastAsia="Times New Roman" w:hAnsi="Symbol" w:cs="Times New Roman"/>
                <w:color w:val="000000"/>
                <w:sz w:val="20"/>
                <w:szCs w:val="20"/>
                <w:lang w:eastAsia="fr-FR"/>
              </w:rPr>
              <w:t></w:t>
            </w:r>
            <w:r w:rsidRPr="000F5840">
              <w:rPr>
                <w:rFonts w:ascii="Source Sans Pro" w:eastAsia="Times New Roman" w:hAnsi="Source Sans Pro" w:cs="Times New Roman"/>
                <w:color w:val="000000"/>
                <w:sz w:val="20"/>
                <w:szCs w:val="20"/>
                <w:lang w:eastAsia="fr-FR"/>
              </w:rPr>
              <w:t> 5 jours en cas de douleurs ;</w:t>
            </w:r>
          </w:p>
          <w:p w:rsidR="000F5840" w:rsidRPr="000F5840" w:rsidRDefault="000F5840" w:rsidP="000F5840">
            <w:pPr>
              <w:spacing w:after="0" w:line="240" w:lineRule="auto"/>
              <w:ind w:left="73"/>
              <w:rPr>
                <w:rFonts w:ascii="Source Sans Pro" w:eastAsia="Times New Roman" w:hAnsi="Source Sans Pro" w:cs="Times New Roman"/>
                <w:color w:val="000000"/>
                <w:sz w:val="20"/>
                <w:szCs w:val="20"/>
                <w:lang w:eastAsia="fr-FR"/>
              </w:rPr>
            </w:pPr>
            <w:r w:rsidRPr="000F5840">
              <w:rPr>
                <w:rFonts w:ascii="Symbol" w:eastAsia="Times New Roman" w:hAnsi="Symbol" w:cs="Times New Roman"/>
                <w:color w:val="000000"/>
                <w:sz w:val="20"/>
                <w:szCs w:val="20"/>
                <w:lang w:eastAsia="fr-FR"/>
              </w:rPr>
              <w:t></w:t>
            </w:r>
            <w:r w:rsidRPr="000F5840">
              <w:rPr>
                <w:rFonts w:ascii="Source Sans Pro" w:eastAsia="Times New Roman" w:hAnsi="Source Sans Pro" w:cs="Times New Roman"/>
                <w:color w:val="000000"/>
                <w:sz w:val="20"/>
                <w:szCs w:val="20"/>
                <w:lang w:eastAsia="fr-FR"/>
              </w:rPr>
              <w:t> 3 jours en cas de fièvre.</w:t>
            </w:r>
          </w:p>
        </w:tc>
      </w:tr>
    </w:tbl>
    <w:p w:rsidR="000F5840" w:rsidRPr="000F5840" w:rsidRDefault="000F5840" w:rsidP="000F5840">
      <w:pPr>
        <w:shd w:val="clear" w:color="auto" w:fill="FFFFFF"/>
        <w:spacing w:after="0" w:line="240" w:lineRule="auto"/>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color w:val="000000"/>
          <w:sz w:val="20"/>
          <w:szCs w:val="20"/>
          <w:lang w:eastAsia="fr-FR"/>
        </w:rPr>
        <w:t>Si la douleur persiste plus de 5 jours ou si la fièvre persiste plus de 3 jours, ne poursuivez pas le traitement sans consulter votre médecin.</w:t>
      </w:r>
    </w:p>
    <w:p w:rsidR="000F5840" w:rsidRPr="000F5840" w:rsidRDefault="000F5840" w:rsidP="000F5840">
      <w:pPr>
        <w:shd w:val="clear" w:color="auto" w:fill="FFFFFF"/>
        <w:spacing w:after="0" w:line="240" w:lineRule="auto"/>
        <w:rPr>
          <w:rFonts w:ascii="Source Sans Pro" w:eastAsia="Times New Roman" w:hAnsi="Source Sans Pro" w:cs="Times New Roman"/>
          <w:b/>
          <w:bCs/>
          <w:color w:val="000000"/>
          <w:sz w:val="20"/>
          <w:szCs w:val="20"/>
          <w:lang w:eastAsia="fr-FR"/>
        </w:rPr>
      </w:pPr>
      <w:r w:rsidRPr="000F5840">
        <w:rPr>
          <w:rFonts w:ascii="Source Sans Pro" w:eastAsia="Times New Roman" w:hAnsi="Source Sans Pro" w:cs="Times New Roman"/>
          <w:b/>
          <w:bCs/>
          <w:color w:val="000000"/>
          <w:sz w:val="20"/>
          <w:szCs w:val="20"/>
          <w:lang w:eastAsia="fr-FR"/>
        </w:rPr>
        <w:t>Si vous avez pris plus de </w:t>
      </w:r>
      <w:r w:rsidRPr="000F5840">
        <w:rPr>
          <w:rFonts w:ascii="Source Sans Pro" w:eastAsia="Times New Roman" w:hAnsi="Source Sans Pro" w:cs="Times New Roman"/>
          <w:b/>
          <w:bCs/>
          <w:color w:val="000000"/>
          <w:sz w:val="20"/>
          <w:szCs w:val="20"/>
          <w:lang w:val="fr-BE" w:eastAsia="fr-FR"/>
        </w:rPr>
        <w:t>EFFERALGAN 500 mg, granulés en sachet</w:t>
      </w:r>
      <w:r w:rsidRPr="000F5840">
        <w:rPr>
          <w:rFonts w:ascii="Source Sans Pro" w:eastAsia="Times New Roman" w:hAnsi="Source Sans Pro" w:cs="Times New Roman"/>
          <w:b/>
          <w:bCs/>
          <w:color w:val="000000"/>
          <w:sz w:val="20"/>
          <w:szCs w:val="20"/>
          <w:lang w:eastAsia="fr-FR"/>
        </w:rPr>
        <w:t> que vous n’auriez dû :</w:t>
      </w:r>
    </w:p>
    <w:p w:rsidR="000F5840" w:rsidRPr="000F5840" w:rsidRDefault="000F5840" w:rsidP="000F5840">
      <w:pPr>
        <w:shd w:val="clear" w:color="auto" w:fill="FFFFFF"/>
        <w:spacing w:after="0" w:line="240" w:lineRule="auto"/>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color w:val="000000"/>
          <w:sz w:val="20"/>
          <w:szCs w:val="20"/>
          <w:lang w:eastAsia="fr-FR"/>
        </w:rPr>
        <w:t>Consultez immédiatement votre médecin ou le service d’urgence le plus proche en cas de surdosage avec </w:t>
      </w:r>
      <w:r w:rsidRPr="000F5840">
        <w:rPr>
          <w:rFonts w:ascii="Source Sans Pro" w:eastAsia="Times New Roman" w:hAnsi="Source Sans Pro" w:cs="Times New Roman"/>
          <w:color w:val="000000"/>
          <w:sz w:val="20"/>
          <w:szCs w:val="20"/>
          <w:lang w:val="fr-BE" w:eastAsia="fr-FR"/>
        </w:rPr>
        <w:t>EFFERALGAN 500 mg, granulés en sachet</w:t>
      </w:r>
      <w:r w:rsidRPr="000F5840">
        <w:rPr>
          <w:rFonts w:ascii="Source Sans Pro" w:eastAsia="Times New Roman" w:hAnsi="Source Sans Pro" w:cs="Times New Roman"/>
          <w:color w:val="000000"/>
          <w:sz w:val="20"/>
          <w:szCs w:val="20"/>
          <w:lang w:eastAsia="fr-FR"/>
        </w:rPr>
        <w:t> en particulier chez les patients âgés, les jeunes enfants, les patients atteints d’une maladie du foie, les patients atteints d’alcoolisme chronique et les patients atteints de malnutrition chronique. Le surdosage peut avoir des conséquences très graves et peut même entraîner la mort.</w:t>
      </w:r>
    </w:p>
    <w:p w:rsidR="000F5840" w:rsidRPr="000F5840" w:rsidRDefault="000F5840" w:rsidP="000F5840">
      <w:pPr>
        <w:shd w:val="clear" w:color="auto" w:fill="FFFFFF"/>
        <w:spacing w:after="0" w:line="240" w:lineRule="auto"/>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color w:val="000000"/>
          <w:sz w:val="20"/>
          <w:szCs w:val="20"/>
          <w:lang w:eastAsia="fr-FR"/>
        </w:rPr>
        <w:t>Un traitement immédiat est indispensable, même si vous vous sentez bien, en raison du risque retardé de graves lésions du foie. Les symptômes peuvent se limiter à des nausées, des vomissements, de l’anorexie, une pâleur et des douleurs abdominales, et ne pas refléter la gravité du surdosage ou l’atteinte des organes.</w:t>
      </w:r>
    </w:p>
    <w:p w:rsidR="000F5840" w:rsidRPr="000F5840" w:rsidRDefault="000F5840" w:rsidP="000F5840">
      <w:pPr>
        <w:shd w:val="clear" w:color="auto" w:fill="FFFFFF"/>
        <w:spacing w:after="0" w:line="240" w:lineRule="auto"/>
        <w:rPr>
          <w:rFonts w:ascii="Source Sans Pro" w:eastAsia="Times New Roman" w:hAnsi="Source Sans Pro" w:cs="Times New Roman"/>
          <w:b/>
          <w:bCs/>
          <w:color w:val="000000"/>
          <w:sz w:val="20"/>
          <w:szCs w:val="20"/>
          <w:lang w:eastAsia="fr-FR"/>
        </w:rPr>
      </w:pPr>
      <w:r w:rsidRPr="000F5840">
        <w:rPr>
          <w:rFonts w:ascii="Source Sans Pro" w:eastAsia="Times New Roman" w:hAnsi="Source Sans Pro" w:cs="Times New Roman"/>
          <w:b/>
          <w:bCs/>
          <w:color w:val="000000"/>
          <w:sz w:val="20"/>
          <w:szCs w:val="20"/>
          <w:lang w:eastAsia="fr-FR"/>
        </w:rPr>
        <w:t>Si vous oubliez de prendre EFFERALGAN 500 mg, granulés en sachet :</w:t>
      </w:r>
    </w:p>
    <w:p w:rsidR="000F5840" w:rsidRPr="000F5840" w:rsidRDefault="000F5840" w:rsidP="000F5840">
      <w:pPr>
        <w:shd w:val="clear" w:color="auto" w:fill="FFFFFF"/>
        <w:spacing w:after="0" w:line="240" w:lineRule="auto"/>
        <w:rPr>
          <w:rFonts w:ascii="Source Sans Pro" w:eastAsia="Times New Roman" w:hAnsi="Source Sans Pro" w:cs="Times New Roman"/>
          <w:color w:val="000000"/>
          <w:sz w:val="20"/>
          <w:szCs w:val="20"/>
          <w:lang w:eastAsia="fr-FR"/>
        </w:rPr>
      </w:pPr>
      <w:bookmarkStart w:id="12" w:name="_Toc142279020"/>
      <w:r w:rsidRPr="000F5840">
        <w:rPr>
          <w:rFonts w:ascii="Source Sans Pro" w:eastAsia="Times New Roman" w:hAnsi="Source Sans Pro" w:cs="Times New Roman"/>
          <w:color w:val="000000"/>
          <w:sz w:val="20"/>
          <w:szCs w:val="20"/>
          <w:u w:val="single"/>
          <w:lang w:eastAsia="fr-FR"/>
        </w:rPr>
        <w:t>Ne prenez pas de dose double pour compenser la dose que vous avez oubliée de prendre.</w:t>
      </w:r>
      <w:bookmarkEnd w:id="12"/>
    </w:p>
    <w:p w:rsidR="000F5840" w:rsidRPr="000F5840" w:rsidRDefault="000F5840" w:rsidP="000F5840">
      <w:pPr>
        <w:shd w:val="clear" w:color="auto" w:fill="FFFFFF"/>
        <w:spacing w:after="0" w:line="240" w:lineRule="auto"/>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color w:val="000000"/>
          <w:sz w:val="20"/>
          <w:szCs w:val="20"/>
          <w:lang w:eastAsia="fr-FR"/>
        </w:rPr>
        <w:t>Si vous avez d’autres questions sur l’utilisation de ce médicament, demandez plus d’informations à votre médecin ou à votre pharmacien.</w:t>
      </w:r>
    </w:p>
    <w:p w:rsidR="000F5840" w:rsidRPr="000F5840" w:rsidRDefault="000F5840" w:rsidP="000F5840">
      <w:pPr>
        <w:shd w:val="clear" w:color="auto" w:fill="FFFFFF"/>
        <w:spacing w:after="0" w:line="240" w:lineRule="auto"/>
        <w:rPr>
          <w:rFonts w:ascii="Source Sans Pro" w:eastAsia="Times New Roman" w:hAnsi="Source Sans Pro" w:cs="Times New Roman"/>
          <w:b/>
          <w:bCs/>
          <w:color w:val="000000"/>
          <w:sz w:val="20"/>
          <w:szCs w:val="20"/>
          <w:lang w:eastAsia="fr-FR"/>
        </w:rPr>
      </w:pPr>
      <w:r w:rsidRPr="000F5840">
        <w:rPr>
          <w:rFonts w:ascii="Source Sans Pro" w:eastAsia="Times New Roman" w:hAnsi="Source Sans Pro" w:cs="Times New Roman"/>
          <w:b/>
          <w:bCs/>
          <w:color w:val="000000"/>
          <w:sz w:val="20"/>
          <w:szCs w:val="20"/>
          <w:lang w:eastAsia="fr-FR"/>
        </w:rPr>
        <w:t>Si vous arrêtez de prendre EFFERALGAN 500 mg, granulés en sachet :</w:t>
      </w:r>
    </w:p>
    <w:p w:rsidR="000F5840" w:rsidRPr="000F5840" w:rsidRDefault="000F5840" w:rsidP="000F5840">
      <w:pPr>
        <w:shd w:val="clear" w:color="auto" w:fill="FFFFFF"/>
        <w:spacing w:after="0" w:line="240" w:lineRule="auto"/>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color w:val="000000"/>
          <w:sz w:val="20"/>
          <w:szCs w:val="20"/>
          <w:lang w:eastAsia="fr-FR"/>
        </w:rPr>
        <w:t>Sans objet.</w:t>
      </w:r>
    </w:p>
    <w:p w:rsidR="000F5840" w:rsidRPr="000F5840" w:rsidRDefault="000F5840" w:rsidP="000F5840">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3" w:name="Ann3bEffetsIndesirables"/>
      <w:r w:rsidRPr="000F5840">
        <w:rPr>
          <w:rFonts w:ascii="Source Sans Pro" w:eastAsia="Times New Roman" w:hAnsi="Source Sans Pro" w:cs="Times New Roman"/>
          <w:b/>
          <w:bCs/>
          <w:color w:val="000000"/>
          <w:sz w:val="20"/>
          <w:szCs w:val="20"/>
          <w:u w:val="single"/>
          <w:lang w:eastAsia="fr-FR"/>
        </w:rPr>
        <w:t>4. QUELS SONT LES EFFETS INDESIRABLES EVENTUELS ?</w:t>
      </w:r>
      <w:bookmarkEnd w:id="13"/>
      <w:r w:rsidRPr="000F5840">
        <w:rPr>
          <w:rFonts w:ascii="Source Sans Pro" w:eastAsia="Times New Roman" w:hAnsi="Source Sans Pro" w:cs="Times New Roman"/>
          <w:b/>
          <w:bCs/>
          <w:color w:val="000000"/>
          <w:sz w:val="20"/>
          <w:szCs w:val="20"/>
          <w:lang w:eastAsia="fr-FR"/>
        </w:rPr>
        <w:t>  </w:t>
      </w:r>
    </w:p>
    <w:p w:rsidR="000F5840" w:rsidRPr="000F5840" w:rsidRDefault="000F5840" w:rsidP="000F5840">
      <w:pPr>
        <w:shd w:val="clear" w:color="auto" w:fill="FFFFFF"/>
        <w:spacing w:after="0" w:line="240" w:lineRule="auto"/>
        <w:rPr>
          <w:rFonts w:ascii="Source Sans Pro" w:eastAsia="Times New Roman" w:hAnsi="Source Sans Pro" w:cs="Times New Roman"/>
          <w:color w:val="000000"/>
          <w:sz w:val="20"/>
          <w:szCs w:val="20"/>
          <w:lang w:eastAsia="fr-FR"/>
        </w:rPr>
      </w:pPr>
      <w:bookmarkStart w:id="14" w:name="_Toc142279023"/>
      <w:r w:rsidRPr="000F5840">
        <w:rPr>
          <w:rFonts w:ascii="Source Sans Pro" w:eastAsia="Times New Roman" w:hAnsi="Source Sans Pro" w:cs="Times New Roman"/>
          <w:color w:val="000000"/>
          <w:sz w:val="20"/>
          <w:szCs w:val="20"/>
          <w:u w:val="single"/>
          <w:lang w:eastAsia="fr-FR"/>
        </w:rPr>
        <w:t>Comme tous les médicaments, ce médicament peut provoquer des effets indésirables, mais ils ne surviennent pas systématiquement chez tout le monde.</w:t>
      </w:r>
      <w:bookmarkEnd w:id="14"/>
    </w:p>
    <w:p w:rsidR="000F5840" w:rsidRPr="000F5840" w:rsidRDefault="000F5840" w:rsidP="000F5840">
      <w:pPr>
        <w:shd w:val="clear" w:color="auto" w:fill="FFFFFF"/>
        <w:spacing w:after="0" w:line="240" w:lineRule="auto"/>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color w:val="000000"/>
          <w:sz w:val="20"/>
          <w:szCs w:val="20"/>
          <w:lang w:eastAsia="fr-FR"/>
        </w:rPr>
        <w:t>Les effets indésirables suivants peuvent survenir :</w:t>
      </w:r>
    </w:p>
    <w:p w:rsidR="000F5840" w:rsidRPr="000F5840" w:rsidRDefault="000F5840" w:rsidP="000F5840">
      <w:pPr>
        <w:shd w:val="clear" w:color="auto" w:fill="FFFFFF"/>
        <w:spacing w:after="0" w:line="240" w:lineRule="auto"/>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i/>
          <w:iCs/>
          <w:color w:val="000000"/>
          <w:sz w:val="20"/>
          <w:szCs w:val="20"/>
          <w:lang w:eastAsia="fr-FR"/>
        </w:rPr>
        <w:t>Rares : pouvant toucher jusqu’à 1 personne sur 1 000</w:t>
      </w:r>
    </w:p>
    <w:p w:rsidR="000F5840" w:rsidRPr="000F5840" w:rsidRDefault="000F5840" w:rsidP="000F584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F5840">
        <w:rPr>
          <w:rFonts w:ascii="Symbol" w:eastAsia="Times New Roman" w:hAnsi="Symbol" w:cs="Times New Roman"/>
          <w:color w:val="000000"/>
          <w:sz w:val="20"/>
          <w:szCs w:val="20"/>
          <w:lang w:eastAsia="fr-FR"/>
        </w:rPr>
        <w:t></w:t>
      </w:r>
      <w:r w:rsidRPr="000F5840">
        <w:rPr>
          <w:rFonts w:ascii="Times New Roman" w:eastAsia="Times New Roman" w:hAnsi="Times New Roman" w:cs="Times New Roman"/>
          <w:color w:val="000000"/>
          <w:sz w:val="14"/>
          <w:szCs w:val="14"/>
          <w:lang w:eastAsia="fr-FR"/>
        </w:rPr>
        <w:t> </w:t>
      </w:r>
      <w:r w:rsidRPr="000F5840">
        <w:rPr>
          <w:rFonts w:ascii="Source Sans Pro" w:eastAsia="Times New Roman" w:hAnsi="Source Sans Pro" w:cs="Times New Roman"/>
          <w:color w:val="000000"/>
          <w:sz w:val="20"/>
          <w:szCs w:val="20"/>
          <w:lang w:eastAsia="fr-FR"/>
        </w:rPr>
        <w:t>Anémie, anémie non-hémolytique</w:t>
      </w:r>
    </w:p>
    <w:p w:rsidR="000F5840" w:rsidRPr="000F5840" w:rsidRDefault="000F5840" w:rsidP="000F584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F5840">
        <w:rPr>
          <w:rFonts w:ascii="Symbol" w:eastAsia="Times New Roman" w:hAnsi="Symbol" w:cs="Times New Roman"/>
          <w:color w:val="000000"/>
          <w:sz w:val="20"/>
          <w:szCs w:val="20"/>
          <w:lang w:eastAsia="fr-FR"/>
        </w:rPr>
        <w:t></w:t>
      </w:r>
      <w:r w:rsidRPr="000F5840">
        <w:rPr>
          <w:rFonts w:ascii="Times New Roman" w:eastAsia="Times New Roman" w:hAnsi="Times New Roman" w:cs="Times New Roman"/>
          <w:color w:val="000000"/>
          <w:sz w:val="14"/>
          <w:szCs w:val="14"/>
          <w:lang w:eastAsia="fr-FR"/>
        </w:rPr>
        <w:t> </w:t>
      </w:r>
      <w:r w:rsidRPr="000F5840">
        <w:rPr>
          <w:rFonts w:ascii="Source Sans Pro" w:eastAsia="Times New Roman" w:hAnsi="Source Sans Pro" w:cs="Times New Roman"/>
          <w:color w:val="000000"/>
          <w:sz w:val="20"/>
          <w:szCs w:val="20"/>
          <w:lang w:eastAsia="fr-FR"/>
        </w:rPr>
        <w:t>Aplasie médullaire, une maladie due à une diminution de la production de cellules sanguines, thrombocytopénie, leucopénie et neutropénie (diminution du nombre de certaines cellules sanguines)</w:t>
      </w:r>
    </w:p>
    <w:p w:rsidR="000F5840" w:rsidRPr="000F5840" w:rsidRDefault="000F5840" w:rsidP="000F584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F5840">
        <w:rPr>
          <w:rFonts w:ascii="Symbol" w:eastAsia="Times New Roman" w:hAnsi="Symbol" w:cs="Times New Roman"/>
          <w:color w:val="000000"/>
          <w:sz w:val="20"/>
          <w:szCs w:val="20"/>
          <w:lang w:eastAsia="fr-FR"/>
        </w:rPr>
        <w:lastRenderedPageBreak/>
        <w:t></w:t>
      </w:r>
      <w:r w:rsidRPr="000F5840">
        <w:rPr>
          <w:rFonts w:ascii="Times New Roman" w:eastAsia="Times New Roman" w:hAnsi="Times New Roman" w:cs="Times New Roman"/>
          <w:color w:val="000000"/>
          <w:sz w:val="14"/>
          <w:szCs w:val="14"/>
          <w:lang w:eastAsia="fr-FR"/>
        </w:rPr>
        <w:t> </w:t>
      </w:r>
      <w:r w:rsidRPr="000F5840">
        <w:rPr>
          <w:rFonts w:ascii="Source Sans Pro" w:eastAsia="Times New Roman" w:hAnsi="Source Sans Pro" w:cs="Times New Roman"/>
          <w:color w:val="000000"/>
          <w:sz w:val="20"/>
          <w:szCs w:val="20"/>
          <w:lang w:eastAsia="fr-FR"/>
        </w:rPr>
        <w:t>Œdème (accumulation anormale de liquide dans l’organisme)</w:t>
      </w:r>
    </w:p>
    <w:p w:rsidR="000F5840" w:rsidRPr="000F5840" w:rsidRDefault="000F5840" w:rsidP="000F584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F5840">
        <w:rPr>
          <w:rFonts w:ascii="Symbol" w:eastAsia="Times New Roman" w:hAnsi="Symbol" w:cs="Times New Roman"/>
          <w:color w:val="000000"/>
          <w:sz w:val="20"/>
          <w:szCs w:val="20"/>
          <w:lang w:eastAsia="fr-FR"/>
        </w:rPr>
        <w:t></w:t>
      </w:r>
      <w:r w:rsidRPr="000F5840">
        <w:rPr>
          <w:rFonts w:ascii="Times New Roman" w:eastAsia="Times New Roman" w:hAnsi="Times New Roman" w:cs="Times New Roman"/>
          <w:color w:val="000000"/>
          <w:sz w:val="14"/>
          <w:szCs w:val="14"/>
          <w:lang w:eastAsia="fr-FR"/>
        </w:rPr>
        <w:t> </w:t>
      </w:r>
      <w:r w:rsidRPr="000F5840">
        <w:rPr>
          <w:rFonts w:ascii="Source Sans Pro" w:eastAsia="Times New Roman" w:hAnsi="Source Sans Pro" w:cs="Times New Roman"/>
          <w:color w:val="000000"/>
          <w:sz w:val="20"/>
          <w:szCs w:val="20"/>
          <w:lang w:eastAsia="fr-FR"/>
        </w:rPr>
        <w:t>Pancréatite aiguë et chronique</w:t>
      </w:r>
    </w:p>
    <w:p w:rsidR="000F5840" w:rsidRPr="000F5840" w:rsidRDefault="000F5840" w:rsidP="000F584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F5840">
        <w:rPr>
          <w:rFonts w:ascii="Symbol" w:eastAsia="Times New Roman" w:hAnsi="Symbol" w:cs="Times New Roman"/>
          <w:color w:val="000000"/>
          <w:sz w:val="20"/>
          <w:szCs w:val="20"/>
          <w:lang w:eastAsia="fr-FR"/>
        </w:rPr>
        <w:t></w:t>
      </w:r>
      <w:r w:rsidRPr="000F5840">
        <w:rPr>
          <w:rFonts w:ascii="Times New Roman" w:eastAsia="Times New Roman" w:hAnsi="Times New Roman" w:cs="Times New Roman"/>
          <w:color w:val="000000"/>
          <w:sz w:val="14"/>
          <w:szCs w:val="14"/>
          <w:lang w:eastAsia="fr-FR"/>
        </w:rPr>
        <w:t> </w:t>
      </w:r>
      <w:r w:rsidRPr="000F5840">
        <w:rPr>
          <w:rFonts w:ascii="Source Sans Pro" w:eastAsia="Times New Roman" w:hAnsi="Source Sans Pro" w:cs="Times New Roman"/>
          <w:color w:val="000000"/>
          <w:sz w:val="20"/>
          <w:szCs w:val="20"/>
          <w:lang w:eastAsia="fr-FR"/>
        </w:rPr>
        <w:t>Hémorragie (perte de sang), douleur abdominale, diarrhée, nausées, vomissements, insuffisance hépatique, nécrose hépatique, jaunisse</w:t>
      </w:r>
    </w:p>
    <w:p w:rsidR="000F5840" w:rsidRPr="000F5840" w:rsidRDefault="000F5840" w:rsidP="000F584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F5840">
        <w:rPr>
          <w:rFonts w:ascii="Symbol" w:eastAsia="Times New Roman" w:hAnsi="Symbol" w:cs="Times New Roman"/>
          <w:color w:val="000000"/>
          <w:sz w:val="20"/>
          <w:szCs w:val="20"/>
          <w:lang w:eastAsia="fr-FR"/>
        </w:rPr>
        <w:t></w:t>
      </w:r>
      <w:r w:rsidRPr="000F5840">
        <w:rPr>
          <w:rFonts w:ascii="Times New Roman" w:eastAsia="Times New Roman" w:hAnsi="Times New Roman" w:cs="Times New Roman"/>
          <w:color w:val="000000"/>
          <w:sz w:val="14"/>
          <w:szCs w:val="14"/>
          <w:lang w:eastAsia="fr-FR"/>
        </w:rPr>
        <w:t> </w:t>
      </w:r>
      <w:r w:rsidRPr="000F5840">
        <w:rPr>
          <w:rFonts w:ascii="Source Sans Pro" w:eastAsia="Times New Roman" w:hAnsi="Source Sans Pro" w:cs="Times New Roman"/>
          <w:color w:val="000000"/>
          <w:sz w:val="20"/>
          <w:szCs w:val="20"/>
          <w:lang w:eastAsia="fr-FR"/>
        </w:rPr>
        <w:t>Prurit, éruption cutanée, transpiration, purpura (apparition de taches rouges ou violettes sur la peau), œdème de Quincke (gonflement rapide de différentes couches de la peau), urticaire (éruption cutanée caractérisée par l’apparition de boursoufflures rouge pâle et s’accompagnant de démangeaisons)</w:t>
      </w:r>
    </w:p>
    <w:p w:rsidR="000F5840" w:rsidRPr="000F5840" w:rsidRDefault="000F5840" w:rsidP="000F584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F5840">
        <w:rPr>
          <w:rFonts w:ascii="Symbol" w:eastAsia="Times New Roman" w:hAnsi="Symbol" w:cs="Times New Roman"/>
          <w:color w:val="000000"/>
          <w:sz w:val="20"/>
          <w:szCs w:val="20"/>
          <w:lang w:eastAsia="fr-FR"/>
        </w:rPr>
        <w:t></w:t>
      </w:r>
      <w:r w:rsidRPr="000F5840">
        <w:rPr>
          <w:rFonts w:ascii="Times New Roman" w:eastAsia="Times New Roman" w:hAnsi="Times New Roman" w:cs="Times New Roman"/>
          <w:color w:val="000000"/>
          <w:sz w:val="14"/>
          <w:szCs w:val="14"/>
          <w:lang w:eastAsia="fr-FR"/>
        </w:rPr>
        <w:t> </w:t>
      </w:r>
      <w:r w:rsidRPr="000F5840">
        <w:rPr>
          <w:rFonts w:ascii="Source Sans Pro" w:eastAsia="Times New Roman" w:hAnsi="Source Sans Pro" w:cs="Times New Roman"/>
          <w:color w:val="000000"/>
          <w:sz w:val="20"/>
          <w:szCs w:val="20"/>
          <w:lang w:eastAsia="fr-FR"/>
        </w:rPr>
        <w:t>Néphropathies et troubles tubulaires (maladie des reins).</w:t>
      </w:r>
    </w:p>
    <w:p w:rsidR="000F5840" w:rsidRPr="000F5840" w:rsidRDefault="000F5840" w:rsidP="000F5840">
      <w:pPr>
        <w:shd w:val="clear" w:color="auto" w:fill="FFFFFF"/>
        <w:spacing w:after="0" w:line="240" w:lineRule="auto"/>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color w:val="000000"/>
          <w:sz w:val="20"/>
          <w:szCs w:val="20"/>
          <w:lang w:eastAsia="fr-FR"/>
        </w:rPr>
        <w:t>Le paracétamol est largement utilisé et les signalements d'effets indésirables sont rares et en général sont associés à un surdosage.</w:t>
      </w:r>
    </w:p>
    <w:p w:rsidR="000F5840" w:rsidRPr="000F5840" w:rsidRDefault="000F5840" w:rsidP="000F5840">
      <w:pPr>
        <w:shd w:val="clear" w:color="auto" w:fill="FFFFFF"/>
        <w:spacing w:after="0" w:line="240" w:lineRule="auto"/>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color w:val="000000"/>
          <w:sz w:val="20"/>
          <w:szCs w:val="20"/>
          <w:lang w:eastAsia="fr-FR"/>
        </w:rPr>
        <w:t>Les effets néphrotoxiques (toxicité sur les reins) sont peu fréquents et n'ont pas été signalés aux doses recommandées, sauf en cas d’administration prolongée.</w:t>
      </w:r>
    </w:p>
    <w:p w:rsidR="000F5840" w:rsidRPr="000F5840" w:rsidRDefault="000F5840" w:rsidP="000F5840">
      <w:pPr>
        <w:shd w:val="clear" w:color="auto" w:fill="FFFFFF"/>
        <w:spacing w:after="0" w:line="240" w:lineRule="auto"/>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color w:val="000000"/>
          <w:sz w:val="20"/>
          <w:szCs w:val="20"/>
          <w:lang w:eastAsia="fr-FR"/>
        </w:rPr>
        <w:t>De très rares cas de réactions cutanées graves ont été rapportés.</w:t>
      </w:r>
    </w:p>
    <w:p w:rsidR="000F5840" w:rsidRPr="000F5840" w:rsidRDefault="000F5840" w:rsidP="000F5840">
      <w:pPr>
        <w:shd w:val="clear" w:color="auto" w:fill="FFFFFF"/>
        <w:spacing w:after="0" w:line="240" w:lineRule="auto"/>
        <w:rPr>
          <w:rFonts w:ascii="Source Sans Pro" w:eastAsia="Times New Roman" w:hAnsi="Source Sans Pro" w:cs="Times New Roman"/>
          <w:b/>
          <w:bCs/>
          <w:color w:val="000000"/>
          <w:sz w:val="20"/>
          <w:szCs w:val="20"/>
          <w:lang w:eastAsia="fr-FR"/>
        </w:rPr>
      </w:pPr>
      <w:r w:rsidRPr="000F5840">
        <w:rPr>
          <w:rFonts w:ascii="Source Sans Pro" w:eastAsia="Times New Roman" w:hAnsi="Source Sans Pro" w:cs="Times New Roman"/>
          <w:b/>
          <w:bCs/>
          <w:color w:val="000000"/>
          <w:sz w:val="20"/>
          <w:szCs w:val="20"/>
          <w:lang w:eastAsia="fr-FR"/>
        </w:rPr>
        <w:t>Déclaration des effets secondaires</w:t>
      </w:r>
    </w:p>
    <w:p w:rsidR="000F5840" w:rsidRPr="000F5840" w:rsidRDefault="000F5840" w:rsidP="000F5840">
      <w:pPr>
        <w:shd w:val="clear" w:color="auto" w:fill="FFFFFF"/>
        <w:spacing w:after="0" w:line="240" w:lineRule="auto"/>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color w:val="000000"/>
          <w:sz w:val="20"/>
          <w:szCs w:val="20"/>
          <w:lang w:eastAsia="fr-FR"/>
        </w:rPr>
        <w:t xml:space="preserve">Si vous ressentez un quelconque effet indésirable, parlez-en à &lt;votre médecin&gt; &lt;ou&gt; &lt;,&gt; &lt;votre pharmacien&gt; &lt;ou à votre infirmier/ère&gt;. Ceci s’applique aussi à tout effet indésirable qui ne serait pas mentionné dans cette notice. Vous pouvez également déclarer les effets indésirables directement via le système national de déclaration : Agence nationale de sécurité du médicament et des produits de santé (ANSM) et réseau des Centres Régionaux de Pharmacovigilance - Site </w:t>
      </w:r>
      <w:proofErr w:type="gramStart"/>
      <w:r w:rsidRPr="000F5840">
        <w:rPr>
          <w:rFonts w:ascii="Source Sans Pro" w:eastAsia="Times New Roman" w:hAnsi="Source Sans Pro" w:cs="Times New Roman"/>
          <w:color w:val="000000"/>
          <w:sz w:val="20"/>
          <w:szCs w:val="20"/>
          <w:lang w:eastAsia="fr-FR"/>
        </w:rPr>
        <w:t>internet:</w:t>
      </w:r>
      <w:proofErr w:type="gramEnd"/>
      <w:r w:rsidRPr="000F5840">
        <w:rPr>
          <w:rFonts w:ascii="Source Sans Pro" w:eastAsia="Times New Roman" w:hAnsi="Source Sans Pro" w:cs="Times New Roman"/>
          <w:color w:val="FF0000"/>
          <w:sz w:val="20"/>
          <w:szCs w:val="20"/>
          <w:lang w:eastAsia="fr-FR"/>
        </w:rPr>
        <w:t> </w:t>
      </w:r>
      <w:hyperlink r:id="rId4" w:history="1">
        <w:r w:rsidRPr="000F5840">
          <w:rPr>
            <w:rFonts w:ascii="Source Sans Pro" w:eastAsia="Times New Roman" w:hAnsi="Source Sans Pro" w:cs="Times New Roman"/>
            <w:color w:val="000000"/>
            <w:sz w:val="20"/>
            <w:szCs w:val="20"/>
            <w:u w:val="single"/>
            <w:lang w:eastAsia="fr-FR"/>
          </w:rPr>
          <w:t>www.ansm.sante.fr</w:t>
        </w:r>
      </w:hyperlink>
    </w:p>
    <w:p w:rsidR="000F5840" w:rsidRPr="000F5840" w:rsidRDefault="000F5840" w:rsidP="000F5840">
      <w:pPr>
        <w:shd w:val="clear" w:color="auto" w:fill="FFFFFF"/>
        <w:spacing w:after="0" w:line="240" w:lineRule="auto"/>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color w:val="000000"/>
          <w:sz w:val="20"/>
          <w:szCs w:val="20"/>
          <w:lang w:eastAsia="fr-FR"/>
        </w:rPr>
        <w:t>En signalant les effets indésirables, vous contribuez à fournir davantage d’informations sur la sécurité du médicament.</w:t>
      </w:r>
    </w:p>
    <w:p w:rsidR="000F5840" w:rsidRPr="000F5840" w:rsidRDefault="000F5840" w:rsidP="000F5840">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5" w:name="Ann3bConservation"/>
      <w:r w:rsidRPr="000F5840">
        <w:rPr>
          <w:rFonts w:ascii="Source Sans Pro" w:eastAsia="Times New Roman" w:hAnsi="Source Sans Pro" w:cs="Times New Roman"/>
          <w:b/>
          <w:bCs/>
          <w:color w:val="000000"/>
          <w:sz w:val="20"/>
          <w:szCs w:val="20"/>
          <w:u w:val="single"/>
          <w:lang w:eastAsia="fr-FR"/>
        </w:rPr>
        <w:t>5. COMMENT CONSERVER EFFERALGAN 500 mg, granulés en sachet ?</w:t>
      </w:r>
      <w:bookmarkEnd w:id="15"/>
      <w:r w:rsidRPr="000F5840">
        <w:rPr>
          <w:rFonts w:ascii="Source Sans Pro" w:eastAsia="Times New Roman" w:hAnsi="Source Sans Pro" w:cs="Times New Roman"/>
          <w:b/>
          <w:bCs/>
          <w:color w:val="000000"/>
          <w:sz w:val="20"/>
          <w:szCs w:val="20"/>
          <w:lang w:eastAsia="fr-FR"/>
        </w:rPr>
        <w:t>  </w:t>
      </w:r>
    </w:p>
    <w:p w:rsidR="000F5840" w:rsidRPr="000F5840" w:rsidRDefault="000F5840" w:rsidP="000F5840">
      <w:pPr>
        <w:shd w:val="clear" w:color="auto" w:fill="FFFFFF"/>
        <w:spacing w:after="0" w:line="240" w:lineRule="auto"/>
        <w:rPr>
          <w:rFonts w:ascii="Source Sans Pro" w:eastAsia="Times New Roman" w:hAnsi="Source Sans Pro" w:cs="Times New Roman"/>
          <w:color w:val="000000"/>
          <w:sz w:val="20"/>
          <w:szCs w:val="20"/>
          <w:lang w:eastAsia="fr-FR"/>
        </w:rPr>
      </w:pPr>
      <w:bookmarkStart w:id="16" w:name="_Toc142279026"/>
      <w:bookmarkStart w:id="17" w:name="_Toc142279024"/>
      <w:bookmarkEnd w:id="16"/>
      <w:r w:rsidRPr="000F5840">
        <w:rPr>
          <w:rFonts w:ascii="Source Sans Pro" w:eastAsia="Times New Roman" w:hAnsi="Source Sans Pro" w:cs="Times New Roman"/>
          <w:color w:val="000000"/>
          <w:sz w:val="20"/>
          <w:szCs w:val="20"/>
          <w:u w:val="single"/>
          <w:lang w:eastAsia="fr-FR"/>
        </w:rPr>
        <w:t>Tenir ce médicament hors de la vue et de la portée des enfants.</w:t>
      </w:r>
      <w:bookmarkEnd w:id="17"/>
    </w:p>
    <w:p w:rsidR="000F5840" w:rsidRPr="000F5840" w:rsidRDefault="000F5840" w:rsidP="000F5840">
      <w:pPr>
        <w:shd w:val="clear" w:color="auto" w:fill="FFFFFF"/>
        <w:spacing w:after="0" w:line="240" w:lineRule="auto"/>
        <w:rPr>
          <w:rFonts w:ascii="Source Sans Pro" w:eastAsia="Times New Roman" w:hAnsi="Source Sans Pro" w:cs="Times New Roman"/>
          <w:color w:val="000000"/>
          <w:sz w:val="20"/>
          <w:szCs w:val="20"/>
          <w:lang w:eastAsia="fr-FR"/>
        </w:rPr>
      </w:pPr>
      <w:bookmarkStart w:id="18" w:name="_Toc142279025"/>
      <w:r w:rsidRPr="000F5840">
        <w:rPr>
          <w:rFonts w:ascii="Source Sans Pro" w:eastAsia="Times New Roman" w:hAnsi="Source Sans Pro" w:cs="Times New Roman"/>
          <w:color w:val="000000"/>
          <w:sz w:val="20"/>
          <w:szCs w:val="20"/>
          <w:u w:val="single"/>
          <w:lang w:val="fr-BE" w:eastAsia="fr-FR"/>
        </w:rPr>
        <w:t>N’utilisez pas ce médicament après la date de péremption indiquée sur le sachet et l’emballage après </w:t>
      </w:r>
      <w:r w:rsidRPr="000F5840">
        <w:rPr>
          <w:rFonts w:ascii="Source Sans Pro" w:eastAsia="Times New Roman" w:hAnsi="Source Sans Pro" w:cs="Times New Roman"/>
          <w:color w:val="000000"/>
          <w:sz w:val="20"/>
          <w:szCs w:val="20"/>
          <w:u w:val="single"/>
          <w:lang w:eastAsia="fr-FR"/>
        </w:rPr>
        <w:t>{EXP}. La date d’expiration fait référence au dernier jour de ce mois.</w:t>
      </w:r>
      <w:bookmarkEnd w:id="18"/>
    </w:p>
    <w:p w:rsidR="000F5840" w:rsidRPr="000F5840" w:rsidRDefault="000F5840" w:rsidP="000F5840">
      <w:pPr>
        <w:shd w:val="clear" w:color="auto" w:fill="FFFFFF"/>
        <w:spacing w:after="0" w:line="240" w:lineRule="auto"/>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color w:val="000000"/>
          <w:sz w:val="20"/>
          <w:szCs w:val="20"/>
          <w:lang w:eastAsia="fr-FR"/>
        </w:rPr>
        <w:t>Conserver dans l’emballage d’origine, à l’abri de la lumière et de l’humidité.</w:t>
      </w:r>
    </w:p>
    <w:p w:rsidR="000F5840" w:rsidRPr="000F5840" w:rsidRDefault="000F5840" w:rsidP="000F5840">
      <w:pPr>
        <w:shd w:val="clear" w:color="auto" w:fill="FFFFFF"/>
        <w:spacing w:after="0" w:line="240" w:lineRule="auto"/>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color w:val="000000"/>
          <w:sz w:val="20"/>
          <w:szCs w:val="20"/>
          <w:lang w:eastAsia="fr-FR"/>
        </w:rPr>
        <w:t>A conserver à une température ne dépassant pas 30 °C.</w:t>
      </w:r>
    </w:p>
    <w:p w:rsidR="000F5840" w:rsidRPr="000F5840" w:rsidRDefault="000F5840" w:rsidP="000F5840">
      <w:pPr>
        <w:shd w:val="clear" w:color="auto" w:fill="FFFFFF"/>
        <w:spacing w:after="0" w:line="240" w:lineRule="auto"/>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color w:val="000000"/>
          <w:sz w:val="20"/>
          <w:szCs w:val="20"/>
          <w:lang w:val="fr-BE" w:eastAsia="fr-FR"/>
        </w:rPr>
        <w:t>Ne jetez aucun médicament au tout à l’égout ou avec les ordures ménagères. Demandez à votre pharmacien d’éliminer les médicaments que vous n’utilisez plus. Ces mesures contribueront à protéger l’environnement</w:t>
      </w:r>
      <w:r w:rsidRPr="000F5840">
        <w:rPr>
          <w:rFonts w:ascii="Source Sans Pro" w:eastAsia="Times New Roman" w:hAnsi="Source Sans Pro" w:cs="Times New Roman"/>
          <w:color w:val="000000"/>
          <w:sz w:val="20"/>
          <w:szCs w:val="20"/>
          <w:lang w:eastAsia="fr-FR"/>
        </w:rPr>
        <w:t>.</w:t>
      </w:r>
    </w:p>
    <w:p w:rsidR="000F5840" w:rsidRPr="000F5840" w:rsidRDefault="000F5840" w:rsidP="000F5840">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9" w:name="Ann3bEmballage"/>
      <w:r w:rsidRPr="000F5840">
        <w:rPr>
          <w:rFonts w:ascii="Source Sans Pro" w:eastAsia="Times New Roman" w:hAnsi="Source Sans Pro" w:cs="Times New Roman"/>
          <w:b/>
          <w:bCs/>
          <w:color w:val="000000"/>
          <w:sz w:val="20"/>
          <w:szCs w:val="20"/>
          <w:u w:val="single"/>
          <w:lang w:eastAsia="fr-FR"/>
        </w:rPr>
        <w:t>6. CONTENU DE L’EMBALLAGE ET AUTRES INFORMATIONS</w:t>
      </w:r>
      <w:bookmarkEnd w:id="19"/>
      <w:r w:rsidRPr="000F5840">
        <w:rPr>
          <w:rFonts w:ascii="Source Sans Pro" w:eastAsia="Times New Roman" w:hAnsi="Source Sans Pro" w:cs="Times New Roman"/>
          <w:b/>
          <w:bCs/>
          <w:color w:val="000000"/>
          <w:sz w:val="20"/>
          <w:szCs w:val="20"/>
          <w:lang w:eastAsia="fr-FR"/>
        </w:rPr>
        <w:t>  </w:t>
      </w:r>
    </w:p>
    <w:p w:rsidR="000F5840" w:rsidRPr="000F5840" w:rsidRDefault="000F5840" w:rsidP="000F5840">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0" w:name="Ann3bContenu"/>
      <w:r w:rsidRPr="000F5840">
        <w:rPr>
          <w:rFonts w:ascii="Source Sans Pro" w:eastAsia="Times New Roman" w:hAnsi="Source Sans Pro" w:cs="Times New Roman"/>
          <w:b/>
          <w:bCs/>
          <w:color w:val="000000"/>
          <w:sz w:val="20"/>
          <w:szCs w:val="20"/>
          <w:u w:val="single"/>
          <w:lang w:eastAsia="fr-FR"/>
        </w:rPr>
        <w:t>Ce que contient EFFERALAGN 500 mg granulés en sachet</w:t>
      </w:r>
      <w:r w:rsidRPr="000F5840">
        <w:rPr>
          <w:rFonts w:ascii="Source Sans Pro" w:eastAsia="Times New Roman" w:hAnsi="Source Sans Pro" w:cs="Times New Roman"/>
          <w:b/>
          <w:bCs/>
          <w:color w:val="000000"/>
          <w:sz w:val="20"/>
          <w:szCs w:val="20"/>
          <w:lang w:eastAsia="fr-FR"/>
        </w:rPr>
        <w:t>  </w:t>
      </w:r>
    </w:p>
    <w:p w:rsidR="000F5840" w:rsidRPr="000F5840" w:rsidRDefault="000F5840" w:rsidP="000F5840">
      <w:pPr>
        <w:shd w:val="clear" w:color="auto" w:fill="FFFFFF"/>
        <w:spacing w:before="100" w:beforeAutospacing="1" w:after="100" w:afterAutospacing="1" w:line="240" w:lineRule="auto"/>
        <w:ind w:left="720"/>
        <w:rPr>
          <w:rFonts w:ascii="Source Sans Pro" w:eastAsia="Times New Roman" w:hAnsi="Source Sans Pro" w:cs="Times New Roman"/>
          <w:color w:val="000000"/>
          <w:sz w:val="20"/>
          <w:szCs w:val="20"/>
          <w:lang w:eastAsia="fr-FR"/>
        </w:rPr>
      </w:pPr>
      <w:r w:rsidRPr="000F5840">
        <w:rPr>
          <w:rFonts w:ascii="Symbol" w:eastAsia="Times New Roman" w:hAnsi="Symbol" w:cs="Times New Roman"/>
          <w:color w:val="000000"/>
          <w:sz w:val="20"/>
          <w:szCs w:val="20"/>
          <w:lang w:eastAsia="fr-FR"/>
        </w:rPr>
        <w:t></w:t>
      </w:r>
      <w:r w:rsidRPr="000F5840">
        <w:rPr>
          <w:rFonts w:ascii="Times New Roman" w:eastAsia="Times New Roman" w:hAnsi="Times New Roman" w:cs="Times New Roman"/>
          <w:color w:val="000000"/>
          <w:sz w:val="14"/>
          <w:szCs w:val="14"/>
          <w:lang w:eastAsia="fr-FR"/>
        </w:rPr>
        <w:t> </w:t>
      </w:r>
      <w:r w:rsidRPr="000F5840">
        <w:rPr>
          <w:rFonts w:ascii="Source Sans Pro" w:eastAsia="Times New Roman" w:hAnsi="Source Sans Pro" w:cs="Times New Roman"/>
          <w:color w:val="000000"/>
          <w:sz w:val="20"/>
          <w:szCs w:val="20"/>
          <w:lang w:eastAsia="fr-FR"/>
        </w:rPr>
        <w:t>La substance active est : le paracétamol. Chaque sachet contient 250 mg de paracétamol.</w:t>
      </w:r>
    </w:p>
    <w:p w:rsidR="000F5840" w:rsidRPr="000F5840" w:rsidRDefault="000F5840" w:rsidP="000F5840">
      <w:pPr>
        <w:shd w:val="clear" w:color="auto" w:fill="FFFFFF"/>
        <w:spacing w:before="100" w:beforeAutospacing="1" w:after="100" w:afterAutospacing="1" w:line="240" w:lineRule="auto"/>
        <w:ind w:left="720"/>
        <w:rPr>
          <w:rFonts w:ascii="Source Sans Pro" w:eastAsia="Times New Roman" w:hAnsi="Source Sans Pro" w:cs="Times New Roman"/>
          <w:color w:val="000000"/>
          <w:sz w:val="20"/>
          <w:szCs w:val="20"/>
          <w:lang w:eastAsia="fr-FR"/>
        </w:rPr>
      </w:pPr>
      <w:r w:rsidRPr="000F5840">
        <w:rPr>
          <w:rFonts w:ascii="Symbol" w:eastAsia="Times New Roman" w:hAnsi="Symbol" w:cs="Times New Roman"/>
          <w:color w:val="000000"/>
          <w:sz w:val="20"/>
          <w:szCs w:val="20"/>
          <w:lang w:eastAsia="fr-FR"/>
        </w:rPr>
        <w:t></w:t>
      </w:r>
      <w:r w:rsidRPr="000F5840">
        <w:rPr>
          <w:rFonts w:ascii="Times New Roman" w:eastAsia="Times New Roman" w:hAnsi="Times New Roman" w:cs="Times New Roman"/>
          <w:color w:val="000000"/>
          <w:sz w:val="14"/>
          <w:szCs w:val="14"/>
          <w:lang w:eastAsia="fr-FR"/>
        </w:rPr>
        <w:t> </w:t>
      </w:r>
      <w:r w:rsidRPr="000F5840">
        <w:rPr>
          <w:rFonts w:ascii="Source Sans Pro" w:eastAsia="Times New Roman" w:hAnsi="Source Sans Pro" w:cs="Times New Roman"/>
          <w:color w:val="000000"/>
          <w:sz w:val="20"/>
          <w:szCs w:val="20"/>
          <w:lang w:eastAsia="fr-FR"/>
        </w:rPr>
        <w:t xml:space="preserve">Les autres composants sont : Sorbitol (E420), talc, copolymère méthacrylate basique, oxyde de magnésium léger, </w:t>
      </w:r>
      <w:proofErr w:type="spellStart"/>
      <w:r w:rsidRPr="000F5840">
        <w:rPr>
          <w:rFonts w:ascii="Source Sans Pro" w:eastAsia="Times New Roman" w:hAnsi="Source Sans Pro" w:cs="Times New Roman"/>
          <w:color w:val="000000"/>
          <w:sz w:val="20"/>
          <w:szCs w:val="20"/>
          <w:lang w:eastAsia="fr-FR"/>
        </w:rPr>
        <w:t>carmellose</w:t>
      </w:r>
      <w:proofErr w:type="spellEnd"/>
      <w:r w:rsidRPr="000F5840">
        <w:rPr>
          <w:rFonts w:ascii="Source Sans Pro" w:eastAsia="Times New Roman" w:hAnsi="Source Sans Pro" w:cs="Times New Roman"/>
          <w:color w:val="000000"/>
          <w:sz w:val="20"/>
          <w:szCs w:val="20"/>
          <w:lang w:eastAsia="fr-FR"/>
        </w:rPr>
        <w:t xml:space="preserve"> sodique, </w:t>
      </w:r>
      <w:proofErr w:type="spellStart"/>
      <w:r w:rsidRPr="000F5840">
        <w:rPr>
          <w:rFonts w:ascii="Source Sans Pro" w:eastAsia="Times New Roman" w:hAnsi="Source Sans Pro" w:cs="Times New Roman"/>
          <w:color w:val="000000"/>
          <w:sz w:val="20"/>
          <w:szCs w:val="20"/>
          <w:lang w:eastAsia="fr-FR"/>
        </w:rPr>
        <w:t>sucralose</w:t>
      </w:r>
      <w:proofErr w:type="spellEnd"/>
      <w:r w:rsidRPr="000F5840">
        <w:rPr>
          <w:rFonts w:ascii="Source Sans Pro" w:eastAsia="Times New Roman" w:hAnsi="Source Sans Pro" w:cs="Times New Roman"/>
          <w:color w:val="000000"/>
          <w:sz w:val="20"/>
          <w:szCs w:val="20"/>
          <w:lang w:eastAsia="fr-FR"/>
        </w:rPr>
        <w:t xml:space="preserve"> (E955), stéarate de magnésium, </w:t>
      </w:r>
      <w:proofErr w:type="spellStart"/>
      <w:r w:rsidRPr="000F5840">
        <w:rPr>
          <w:rFonts w:ascii="Source Sans Pro" w:eastAsia="Times New Roman" w:hAnsi="Source Sans Pro" w:cs="Times New Roman"/>
          <w:color w:val="000000"/>
          <w:sz w:val="20"/>
          <w:szCs w:val="20"/>
          <w:lang w:eastAsia="fr-FR"/>
        </w:rPr>
        <w:t>hypromellose</w:t>
      </w:r>
      <w:proofErr w:type="spellEnd"/>
      <w:r w:rsidRPr="000F5840">
        <w:rPr>
          <w:rFonts w:ascii="Source Sans Pro" w:eastAsia="Times New Roman" w:hAnsi="Source Sans Pro" w:cs="Times New Roman"/>
          <w:color w:val="000000"/>
          <w:sz w:val="20"/>
          <w:szCs w:val="20"/>
          <w:lang w:eastAsia="fr-FR"/>
        </w:rPr>
        <w:t xml:space="preserve">, acide stéarique, </w:t>
      </w:r>
      <w:proofErr w:type="spellStart"/>
      <w:r w:rsidRPr="000F5840">
        <w:rPr>
          <w:rFonts w:ascii="Source Sans Pro" w:eastAsia="Times New Roman" w:hAnsi="Source Sans Pro" w:cs="Times New Roman"/>
          <w:color w:val="000000"/>
          <w:sz w:val="20"/>
          <w:szCs w:val="20"/>
          <w:lang w:eastAsia="fr-FR"/>
        </w:rPr>
        <w:t>laurylsulfate</w:t>
      </w:r>
      <w:proofErr w:type="spellEnd"/>
      <w:r w:rsidRPr="000F5840">
        <w:rPr>
          <w:rFonts w:ascii="Source Sans Pro" w:eastAsia="Times New Roman" w:hAnsi="Source Sans Pro" w:cs="Times New Roman"/>
          <w:color w:val="000000"/>
          <w:sz w:val="20"/>
          <w:szCs w:val="20"/>
          <w:lang w:eastAsia="fr-FR"/>
        </w:rPr>
        <w:t xml:space="preserve"> de sodium, dioxyde de titane (E171), </w:t>
      </w:r>
      <w:proofErr w:type="spellStart"/>
      <w:r w:rsidRPr="000F5840">
        <w:rPr>
          <w:rFonts w:ascii="Source Sans Pro" w:eastAsia="Times New Roman" w:hAnsi="Source Sans Pro" w:cs="Times New Roman"/>
          <w:color w:val="000000"/>
          <w:sz w:val="20"/>
          <w:szCs w:val="20"/>
          <w:lang w:eastAsia="fr-FR"/>
        </w:rPr>
        <w:t>siméticone</w:t>
      </w:r>
      <w:proofErr w:type="spellEnd"/>
      <w:r w:rsidRPr="000F5840">
        <w:rPr>
          <w:rFonts w:ascii="Source Sans Pro" w:eastAsia="Times New Roman" w:hAnsi="Source Sans Pro" w:cs="Times New Roman"/>
          <w:color w:val="000000"/>
          <w:sz w:val="20"/>
          <w:szCs w:val="20"/>
          <w:lang w:eastAsia="fr-FR"/>
        </w:rPr>
        <w:t xml:space="preserve">, arôme fraise (contient de la </w:t>
      </w:r>
      <w:proofErr w:type="spellStart"/>
      <w:r w:rsidRPr="000F5840">
        <w:rPr>
          <w:rFonts w:ascii="Source Sans Pro" w:eastAsia="Times New Roman" w:hAnsi="Source Sans Pro" w:cs="Times New Roman"/>
          <w:color w:val="000000"/>
          <w:sz w:val="20"/>
          <w:szCs w:val="20"/>
          <w:lang w:eastAsia="fr-FR"/>
        </w:rPr>
        <w:t>maltodextrine</w:t>
      </w:r>
      <w:proofErr w:type="spellEnd"/>
      <w:r w:rsidRPr="000F5840">
        <w:rPr>
          <w:rFonts w:ascii="Source Sans Pro" w:eastAsia="Times New Roman" w:hAnsi="Source Sans Pro" w:cs="Times New Roman"/>
          <w:color w:val="000000"/>
          <w:sz w:val="20"/>
          <w:szCs w:val="20"/>
          <w:lang w:eastAsia="fr-FR"/>
        </w:rPr>
        <w:t xml:space="preserve">, de la gomme arabique (E414), des substances </w:t>
      </w:r>
      <w:proofErr w:type="spellStart"/>
      <w:r w:rsidRPr="000F5840">
        <w:rPr>
          <w:rFonts w:ascii="Source Sans Pro" w:eastAsia="Times New Roman" w:hAnsi="Source Sans Pro" w:cs="Times New Roman"/>
          <w:color w:val="000000"/>
          <w:sz w:val="20"/>
          <w:szCs w:val="20"/>
          <w:lang w:eastAsia="fr-FR"/>
        </w:rPr>
        <w:t>aromatisantes</w:t>
      </w:r>
      <w:proofErr w:type="spellEnd"/>
      <w:r w:rsidRPr="000F5840">
        <w:rPr>
          <w:rFonts w:ascii="Source Sans Pro" w:eastAsia="Times New Roman" w:hAnsi="Source Sans Pro" w:cs="Times New Roman"/>
          <w:color w:val="000000"/>
          <w:sz w:val="20"/>
          <w:szCs w:val="20"/>
          <w:lang w:eastAsia="fr-FR"/>
        </w:rPr>
        <w:t xml:space="preserve"> naturelles et identiques aux naturelles, du propylène glycol (E1520), du </w:t>
      </w:r>
      <w:proofErr w:type="spellStart"/>
      <w:r w:rsidRPr="000F5840">
        <w:rPr>
          <w:rFonts w:ascii="Source Sans Pro" w:eastAsia="Times New Roman" w:hAnsi="Source Sans Pro" w:cs="Times New Roman"/>
          <w:color w:val="000000"/>
          <w:sz w:val="20"/>
          <w:szCs w:val="20"/>
          <w:lang w:eastAsia="fr-FR"/>
        </w:rPr>
        <w:t>triacétate</w:t>
      </w:r>
      <w:proofErr w:type="spellEnd"/>
      <w:r w:rsidRPr="000F5840">
        <w:rPr>
          <w:rFonts w:ascii="Source Sans Pro" w:eastAsia="Times New Roman" w:hAnsi="Source Sans Pro" w:cs="Times New Roman"/>
          <w:color w:val="000000"/>
          <w:sz w:val="20"/>
          <w:szCs w:val="20"/>
          <w:lang w:eastAsia="fr-FR"/>
        </w:rPr>
        <w:t xml:space="preserve"> de </w:t>
      </w:r>
      <w:proofErr w:type="spellStart"/>
      <w:r w:rsidRPr="000F5840">
        <w:rPr>
          <w:rFonts w:ascii="Source Sans Pro" w:eastAsia="Times New Roman" w:hAnsi="Source Sans Pro" w:cs="Times New Roman"/>
          <w:color w:val="000000"/>
          <w:sz w:val="20"/>
          <w:szCs w:val="20"/>
          <w:lang w:eastAsia="fr-FR"/>
        </w:rPr>
        <w:t>glycéryle</w:t>
      </w:r>
      <w:proofErr w:type="spellEnd"/>
      <w:r w:rsidRPr="000F5840">
        <w:rPr>
          <w:rFonts w:ascii="Source Sans Pro" w:eastAsia="Times New Roman" w:hAnsi="Source Sans Pro" w:cs="Times New Roman"/>
          <w:color w:val="000000"/>
          <w:sz w:val="20"/>
          <w:szCs w:val="20"/>
          <w:lang w:eastAsia="fr-FR"/>
        </w:rPr>
        <w:t xml:space="preserve"> (E1518), du 3-hydroxy-2-méthyl-4H-pyran-4-one (E636)), arôme vanille (contenant notamment du saccharose).</w:t>
      </w:r>
    </w:p>
    <w:p w:rsidR="000F5840" w:rsidRPr="000F5840" w:rsidRDefault="000F5840" w:rsidP="000F5840">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1" w:name="RcpEmballage"/>
      <w:r w:rsidRPr="000F5840">
        <w:rPr>
          <w:rFonts w:ascii="Source Sans Pro" w:eastAsia="Times New Roman" w:hAnsi="Source Sans Pro" w:cs="Times New Roman"/>
          <w:b/>
          <w:bCs/>
          <w:color w:val="000000"/>
          <w:sz w:val="20"/>
          <w:szCs w:val="20"/>
          <w:u w:val="single"/>
          <w:lang w:eastAsia="fr-FR"/>
        </w:rPr>
        <w:t>Qu’est-ce que EFFERALAGN 500 mg granulés en sachet et contenu de l’emballage extérieur</w:t>
      </w:r>
      <w:bookmarkEnd w:id="21"/>
      <w:r w:rsidRPr="000F5840">
        <w:rPr>
          <w:rFonts w:ascii="Source Sans Pro" w:eastAsia="Times New Roman" w:hAnsi="Source Sans Pro" w:cs="Times New Roman"/>
          <w:b/>
          <w:bCs/>
          <w:color w:val="000000"/>
          <w:sz w:val="20"/>
          <w:szCs w:val="20"/>
          <w:lang w:eastAsia="fr-FR"/>
        </w:rPr>
        <w:t>  </w:t>
      </w:r>
    </w:p>
    <w:p w:rsidR="000F5840" w:rsidRPr="000F5840" w:rsidRDefault="000F5840" w:rsidP="000F5840">
      <w:pPr>
        <w:shd w:val="clear" w:color="auto" w:fill="FFFFFF"/>
        <w:spacing w:after="0" w:line="240" w:lineRule="auto"/>
        <w:rPr>
          <w:rFonts w:ascii="Source Sans Pro" w:eastAsia="Times New Roman" w:hAnsi="Source Sans Pro" w:cs="Times New Roman"/>
          <w:color w:val="000000"/>
          <w:sz w:val="20"/>
          <w:szCs w:val="20"/>
          <w:lang w:eastAsia="fr-FR"/>
        </w:rPr>
      </w:pPr>
      <w:bookmarkStart w:id="22" w:name="_Toc142279030"/>
      <w:r w:rsidRPr="000F5840">
        <w:rPr>
          <w:rFonts w:ascii="Source Sans Pro" w:eastAsia="Times New Roman" w:hAnsi="Source Sans Pro" w:cs="Times New Roman"/>
          <w:color w:val="000000"/>
          <w:sz w:val="20"/>
          <w:szCs w:val="20"/>
          <w:u w:val="single"/>
          <w:lang w:eastAsia="fr-FR"/>
        </w:rPr>
        <w:t>Granulés en sachets.</w:t>
      </w:r>
      <w:bookmarkEnd w:id="22"/>
    </w:p>
    <w:p w:rsidR="000F5840" w:rsidRPr="000F5840" w:rsidRDefault="000F5840" w:rsidP="000F5840">
      <w:pPr>
        <w:shd w:val="clear" w:color="auto" w:fill="FFFFFF"/>
        <w:spacing w:after="0" w:line="240" w:lineRule="auto"/>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color w:val="000000"/>
          <w:sz w:val="20"/>
          <w:szCs w:val="20"/>
          <w:lang w:eastAsia="fr-FR"/>
        </w:rPr>
        <w:lastRenderedPageBreak/>
        <w:t>Granulés blancs ou presque blancs.</w:t>
      </w:r>
    </w:p>
    <w:p w:rsidR="000F5840" w:rsidRPr="000F5840" w:rsidRDefault="000F5840" w:rsidP="000F5840">
      <w:pPr>
        <w:shd w:val="clear" w:color="auto" w:fill="FFFFFF"/>
        <w:spacing w:after="0" w:line="240" w:lineRule="auto"/>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color w:val="000000"/>
          <w:sz w:val="20"/>
          <w:szCs w:val="20"/>
          <w:lang w:val="fr-BE" w:eastAsia="fr-FR"/>
        </w:rPr>
        <w:t>Boîte </w:t>
      </w:r>
      <w:r w:rsidRPr="000F5840">
        <w:rPr>
          <w:rFonts w:ascii="Source Sans Pro" w:eastAsia="Times New Roman" w:hAnsi="Source Sans Pro" w:cs="Times New Roman"/>
          <w:color w:val="000000"/>
          <w:sz w:val="20"/>
          <w:szCs w:val="20"/>
          <w:lang w:eastAsia="fr-FR"/>
        </w:rPr>
        <w:t>de 8, 10, 16, 20, 48 ou 50 sachets.</w:t>
      </w:r>
    </w:p>
    <w:p w:rsidR="000F5840" w:rsidRPr="000F5840" w:rsidRDefault="000F5840" w:rsidP="000F5840">
      <w:pPr>
        <w:shd w:val="clear" w:color="auto" w:fill="FFFFFF"/>
        <w:spacing w:after="0" w:line="240" w:lineRule="auto"/>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color w:val="000000"/>
          <w:sz w:val="20"/>
          <w:szCs w:val="20"/>
          <w:lang w:eastAsia="fr-FR"/>
        </w:rPr>
        <w:t>Toutes les présentations peuvent ne pas être commercialisées.</w:t>
      </w:r>
    </w:p>
    <w:p w:rsidR="000F5840" w:rsidRPr="000F5840" w:rsidRDefault="000F5840" w:rsidP="000F5840">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3" w:name="Ann3bTituAMM"/>
      <w:r w:rsidRPr="000F5840">
        <w:rPr>
          <w:rFonts w:ascii="Source Sans Pro" w:eastAsia="Times New Roman" w:hAnsi="Source Sans Pro" w:cs="Times New Roman"/>
          <w:b/>
          <w:bCs/>
          <w:color w:val="000000"/>
          <w:sz w:val="20"/>
          <w:szCs w:val="20"/>
          <w:u w:val="single"/>
          <w:lang w:eastAsia="fr-FR"/>
        </w:rPr>
        <w:t>Titulaire de l’autorisation de mise sur le marché</w:t>
      </w:r>
      <w:bookmarkEnd w:id="23"/>
      <w:r w:rsidRPr="000F5840">
        <w:rPr>
          <w:rFonts w:ascii="Source Sans Pro" w:eastAsia="Times New Roman" w:hAnsi="Source Sans Pro" w:cs="Times New Roman"/>
          <w:b/>
          <w:bCs/>
          <w:color w:val="000000"/>
          <w:sz w:val="20"/>
          <w:szCs w:val="20"/>
          <w:lang w:eastAsia="fr-FR"/>
        </w:rPr>
        <w:t>  </w:t>
      </w:r>
    </w:p>
    <w:p w:rsidR="000F5840" w:rsidRPr="000F5840" w:rsidRDefault="000F5840" w:rsidP="000F5840">
      <w:pPr>
        <w:shd w:val="clear" w:color="auto" w:fill="FFFFFF"/>
        <w:spacing w:after="0" w:line="240" w:lineRule="auto"/>
        <w:rPr>
          <w:rFonts w:ascii="Source Sans Pro" w:eastAsia="Times New Roman" w:hAnsi="Source Sans Pro" w:cs="Times New Roman"/>
          <w:color w:val="000000"/>
          <w:sz w:val="20"/>
          <w:szCs w:val="20"/>
          <w:lang w:eastAsia="fr-FR"/>
        </w:rPr>
      </w:pPr>
      <w:bookmarkStart w:id="24" w:name="_Toc142279031"/>
      <w:r w:rsidRPr="000F5840">
        <w:rPr>
          <w:rFonts w:ascii="Source Sans Pro" w:eastAsia="Times New Roman" w:hAnsi="Source Sans Pro" w:cs="Times New Roman"/>
          <w:b/>
          <w:bCs/>
          <w:color w:val="000000"/>
          <w:sz w:val="20"/>
          <w:szCs w:val="20"/>
          <w:u w:val="single"/>
          <w:lang w:val="x-none" w:eastAsia="fr-FR"/>
        </w:rPr>
        <w:t>UPSA </w:t>
      </w:r>
      <w:r w:rsidRPr="000F5840">
        <w:rPr>
          <w:rFonts w:ascii="Source Sans Pro" w:eastAsia="Times New Roman" w:hAnsi="Source Sans Pro" w:cs="Times New Roman"/>
          <w:b/>
          <w:bCs/>
          <w:color w:val="000000"/>
          <w:sz w:val="20"/>
          <w:szCs w:val="20"/>
          <w:u w:val="single"/>
          <w:lang w:eastAsia="fr-FR"/>
        </w:rPr>
        <w:t>SAS</w:t>
      </w:r>
      <w:bookmarkEnd w:id="24"/>
    </w:p>
    <w:p w:rsidR="000F5840" w:rsidRPr="000F5840" w:rsidRDefault="000F5840" w:rsidP="000F5840">
      <w:pPr>
        <w:shd w:val="clear" w:color="auto" w:fill="FFFFFF"/>
        <w:spacing w:after="0" w:line="240" w:lineRule="auto"/>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color w:val="000000"/>
          <w:sz w:val="20"/>
          <w:szCs w:val="20"/>
          <w:lang w:val="x-none" w:eastAsia="fr-FR"/>
        </w:rPr>
        <w:t>3, RUE JOSEPH MONIER</w:t>
      </w:r>
    </w:p>
    <w:p w:rsidR="000F5840" w:rsidRPr="000F5840" w:rsidRDefault="000F5840" w:rsidP="000F5840">
      <w:pPr>
        <w:shd w:val="clear" w:color="auto" w:fill="FFFFFF"/>
        <w:spacing w:after="0" w:line="240" w:lineRule="auto"/>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color w:val="000000"/>
          <w:sz w:val="20"/>
          <w:szCs w:val="20"/>
          <w:lang w:val="x-none" w:eastAsia="fr-FR"/>
        </w:rPr>
        <w:t>92500 RUEIL MALMAISON</w:t>
      </w:r>
    </w:p>
    <w:p w:rsidR="000F5840" w:rsidRPr="000F5840" w:rsidRDefault="000F5840" w:rsidP="000F5840">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5" w:name="Ann3bExploitAMM"/>
      <w:r w:rsidRPr="000F5840">
        <w:rPr>
          <w:rFonts w:ascii="Source Sans Pro" w:eastAsia="Times New Roman" w:hAnsi="Source Sans Pro" w:cs="Times New Roman"/>
          <w:b/>
          <w:bCs/>
          <w:color w:val="000000"/>
          <w:sz w:val="20"/>
          <w:szCs w:val="20"/>
          <w:u w:val="single"/>
          <w:lang w:eastAsia="fr-FR"/>
        </w:rPr>
        <w:t>Exploitant de l’autorisation de mise sur le marché</w:t>
      </w:r>
      <w:bookmarkEnd w:id="25"/>
      <w:r w:rsidRPr="000F5840">
        <w:rPr>
          <w:rFonts w:ascii="Source Sans Pro" w:eastAsia="Times New Roman" w:hAnsi="Source Sans Pro" w:cs="Times New Roman"/>
          <w:b/>
          <w:bCs/>
          <w:color w:val="000000"/>
          <w:sz w:val="20"/>
          <w:szCs w:val="20"/>
          <w:lang w:eastAsia="fr-FR"/>
        </w:rPr>
        <w:t>  </w:t>
      </w:r>
    </w:p>
    <w:p w:rsidR="000F5840" w:rsidRPr="000F5840" w:rsidRDefault="000F5840" w:rsidP="000F5840">
      <w:pPr>
        <w:shd w:val="clear" w:color="auto" w:fill="FFFFFF"/>
        <w:spacing w:after="0" w:line="240" w:lineRule="auto"/>
        <w:rPr>
          <w:rFonts w:ascii="Source Sans Pro" w:eastAsia="Times New Roman" w:hAnsi="Source Sans Pro" w:cs="Times New Roman"/>
          <w:color w:val="000000"/>
          <w:sz w:val="20"/>
          <w:szCs w:val="20"/>
          <w:lang w:eastAsia="fr-FR"/>
        </w:rPr>
      </w:pPr>
      <w:bookmarkStart w:id="26" w:name="_Toc142279032"/>
      <w:r w:rsidRPr="000F5840">
        <w:rPr>
          <w:rFonts w:ascii="Source Sans Pro" w:eastAsia="Times New Roman" w:hAnsi="Source Sans Pro" w:cs="Times New Roman"/>
          <w:b/>
          <w:bCs/>
          <w:color w:val="000000"/>
          <w:sz w:val="20"/>
          <w:szCs w:val="20"/>
          <w:u w:val="single"/>
          <w:lang w:val="x-none" w:eastAsia="fr-FR"/>
        </w:rPr>
        <w:t>UPSA </w:t>
      </w:r>
      <w:r w:rsidRPr="000F5840">
        <w:rPr>
          <w:rFonts w:ascii="Source Sans Pro" w:eastAsia="Times New Roman" w:hAnsi="Source Sans Pro" w:cs="Times New Roman"/>
          <w:b/>
          <w:bCs/>
          <w:color w:val="000000"/>
          <w:sz w:val="20"/>
          <w:szCs w:val="20"/>
          <w:u w:val="single"/>
          <w:lang w:eastAsia="fr-FR"/>
        </w:rPr>
        <w:t>SAS</w:t>
      </w:r>
      <w:bookmarkEnd w:id="26"/>
    </w:p>
    <w:p w:rsidR="000F5840" w:rsidRPr="000F5840" w:rsidRDefault="000F5840" w:rsidP="000F5840">
      <w:pPr>
        <w:shd w:val="clear" w:color="auto" w:fill="FFFFFF"/>
        <w:spacing w:after="0" w:line="240" w:lineRule="auto"/>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color w:val="000000"/>
          <w:sz w:val="20"/>
          <w:szCs w:val="20"/>
          <w:lang w:val="x-none" w:eastAsia="fr-FR"/>
        </w:rPr>
        <w:t>3, RUE JOSEPH MONIER</w:t>
      </w:r>
    </w:p>
    <w:p w:rsidR="000F5840" w:rsidRPr="000F5840" w:rsidRDefault="000F5840" w:rsidP="000F5840">
      <w:pPr>
        <w:shd w:val="clear" w:color="auto" w:fill="FFFFFF"/>
        <w:spacing w:after="0" w:line="240" w:lineRule="auto"/>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color w:val="000000"/>
          <w:sz w:val="20"/>
          <w:szCs w:val="20"/>
          <w:lang w:val="x-none" w:eastAsia="fr-FR"/>
        </w:rPr>
        <w:t>92500 RUEIL MALMAISON</w:t>
      </w:r>
    </w:p>
    <w:p w:rsidR="000F5840" w:rsidRPr="000F5840" w:rsidRDefault="000F5840" w:rsidP="000F5840">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7" w:name="Ann3bFab"/>
      <w:r w:rsidRPr="000F5840">
        <w:rPr>
          <w:rFonts w:ascii="Source Sans Pro" w:eastAsia="Times New Roman" w:hAnsi="Source Sans Pro" w:cs="Times New Roman"/>
          <w:b/>
          <w:bCs/>
          <w:color w:val="000000"/>
          <w:sz w:val="20"/>
          <w:szCs w:val="20"/>
          <w:u w:val="single"/>
          <w:lang w:eastAsia="fr-FR"/>
        </w:rPr>
        <w:t>Fabricant</w:t>
      </w:r>
      <w:bookmarkEnd w:id="27"/>
      <w:r w:rsidRPr="000F5840">
        <w:rPr>
          <w:rFonts w:ascii="Source Sans Pro" w:eastAsia="Times New Roman" w:hAnsi="Source Sans Pro" w:cs="Times New Roman"/>
          <w:b/>
          <w:bCs/>
          <w:color w:val="000000"/>
          <w:sz w:val="20"/>
          <w:szCs w:val="20"/>
          <w:lang w:eastAsia="fr-FR"/>
        </w:rPr>
        <w:t>  </w:t>
      </w:r>
    </w:p>
    <w:p w:rsidR="000F5840" w:rsidRPr="000F5840" w:rsidRDefault="000F5840" w:rsidP="000F5840">
      <w:pPr>
        <w:shd w:val="clear" w:color="auto" w:fill="FFFFFF"/>
        <w:spacing w:after="0" w:line="240" w:lineRule="auto"/>
        <w:rPr>
          <w:rFonts w:ascii="Source Sans Pro" w:eastAsia="Times New Roman" w:hAnsi="Source Sans Pro" w:cs="Times New Roman"/>
          <w:color w:val="000000"/>
          <w:sz w:val="20"/>
          <w:szCs w:val="20"/>
          <w:lang w:eastAsia="fr-FR"/>
        </w:rPr>
      </w:pPr>
      <w:bookmarkStart w:id="28" w:name="_Toc142279033"/>
      <w:r w:rsidRPr="000F5840">
        <w:rPr>
          <w:rFonts w:ascii="Source Sans Pro" w:eastAsia="Times New Roman" w:hAnsi="Source Sans Pro" w:cs="Times New Roman"/>
          <w:b/>
          <w:bCs/>
          <w:color w:val="000000"/>
          <w:sz w:val="20"/>
          <w:szCs w:val="20"/>
          <w:u w:val="single"/>
          <w:lang w:val="it-IT" w:eastAsia="fr-FR"/>
        </w:rPr>
        <w:t>LOSAN PHARMA GMBH</w:t>
      </w:r>
      <w:bookmarkEnd w:id="28"/>
    </w:p>
    <w:p w:rsidR="000F5840" w:rsidRPr="000F5840" w:rsidRDefault="000F5840" w:rsidP="000F5840">
      <w:pPr>
        <w:shd w:val="clear" w:color="auto" w:fill="FFFFFF"/>
        <w:spacing w:after="0" w:line="240" w:lineRule="auto"/>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color w:val="000000"/>
          <w:sz w:val="20"/>
          <w:szCs w:val="20"/>
          <w:lang w:val="it-IT" w:eastAsia="fr-FR"/>
        </w:rPr>
        <w:t>OTTO-HAHN-STRASSE 13</w:t>
      </w:r>
    </w:p>
    <w:p w:rsidR="000F5840" w:rsidRPr="000F5840" w:rsidRDefault="000F5840" w:rsidP="000F5840">
      <w:pPr>
        <w:shd w:val="clear" w:color="auto" w:fill="FFFFFF"/>
        <w:spacing w:after="0" w:line="240" w:lineRule="auto"/>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color w:val="000000"/>
          <w:sz w:val="20"/>
          <w:szCs w:val="20"/>
          <w:lang w:eastAsia="fr-FR"/>
        </w:rPr>
        <w:t>79395 NEUENBURG</w:t>
      </w:r>
    </w:p>
    <w:p w:rsidR="000F5840" w:rsidRPr="000F5840" w:rsidRDefault="000F5840" w:rsidP="000F5840">
      <w:pPr>
        <w:shd w:val="clear" w:color="auto" w:fill="FFFFFF"/>
        <w:spacing w:after="0" w:line="240" w:lineRule="auto"/>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color w:val="000000"/>
          <w:sz w:val="20"/>
          <w:szCs w:val="20"/>
          <w:lang w:eastAsia="fr-FR"/>
        </w:rPr>
        <w:t>ALLEMAGNE</w:t>
      </w:r>
    </w:p>
    <w:p w:rsidR="000F5840" w:rsidRPr="000F5840" w:rsidRDefault="000F5840" w:rsidP="000F5840">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9" w:name="Ann3bNomsMediEEE"/>
      <w:r w:rsidRPr="000F5840">
        <w:rPr>
          <w:rFonts w:ascii="Source Sans Pro" w:eastAsia="Times New Roman" w:hAnsi="Source Sans Pro" w:cs="Times New Roman"/>
          <w:b/>
          <w:bCs/>
          <w:color w:val="000000"/>
          <w:sz w:val="20"/>
          <w:szCs w:val="20"/>
          <w:u w:val="single"/>
          <w:lang w:eastAsia="fr-FR"/>
        </w:rPr>
        <w:t>Noms du médicament dans les Etats membres de l'Espace Economique Européen</w:t>
      </w:r>
      <w:bookmarkEnd w:id="29"/>
      <w:r w:rsidRPr="000F5840">
        <w:rPr>
          <w:rFonts w:ascii="Source Sans Pro" w:eastAsia="Times New Roman" w:hAnsi="Source Sans Pro" w:cs="Times New Roman"/>
          <w:b/>
          <w:bCs/>
          <w:color w:val="000000"/>
          <w:sz w:val="20"/>
          <w:szCs w:val="20"/>
          <w:lang w:eastAsia="fr-FR"/>
        </w:rPr>
        <w:t>  </w:t>
      </w:r>
    </w:p>
    <w:p w:rsidR="000F5840" w:rsidRPr="000F5840" w:rsidRDefault="000F5840" w:rsidP="000F5840">
      <w:pPr>
        <w:shd w:val="clear" w:color="auto" w:fill="FFFFFF"/>
        <w:spacing w:after="0" w:line="240" w:lineRule="auto"/>
        <w:rPr>
          <w:rFonts w:ascii="Source Sans Pro" w:eastAsia="Times New Roman" w:hAnsi="Source Sans Pro" w:cs="Times New Roman"/>
          <w:b/>
          <w:bCs/>
          <w:color w:val="000000"/>
          <w:sz w:val="20"/>
          <w:szCs w:val="20"/>
          <w:lang w:eastAsia="fr-FR"/>
        </w:rPr>
      </w:pPr>
      <w:r w:rsidRPr="000F5840">
        <w:rPr>
          <w:rFonts w:ascii="Source Sans Pro" w:eastAsia="Times New Roman" w:hAnsi="Source Sans Pro" w:cs="Times New Roman"/>
          <w:b/>
          <w:bCs/>
          <w:color w:val="000000"/>
          <w:sz w:val="20"/>
          <w:szCs w:val="20"/>
          <w:lang w:eastAsia="fr-FR"/>
        </w:rPr>
        <w:t>Ce médicament est autorisé dans les Etats membres de l'Espace Economique Européen sous les noms suivants :</w:t>
      </w:r>
    </w:p>
    <w:p w:rsidR="000F5840" w:rsidRPr="000F5840" w:rsidRDefault="000F5840" w:rsidP="000F5840">
      <w:pPr>
        <w:shd w:val="clear" w:color="auto" w:fill="FFFFFF"/>
        <w:spacing w:after="0" w:line="240" w:lineRule="auto"/>
        <w:rPr>
          <w:rFonts w:ascii="Source Sans Pro" w:eastAsia="Times New Roman" w:hAnsi="Source Sans Pro" w:cs="Times New Roman"/>
          <w:b/>
          <w:bCs/>
          <w:color w:val="000000"/>
          <w:sz w:val="20"/>
          <w:szCs w:val="20"/>
          <w:lang w:eastAsia="fr-FR"/>
        </w:rPr>
      </w:pPr>
      <w:r w:rsidRPr="000F5840">
        <w:rPr>
          <w:rFonts w:ascii="Source Sans Pro" w:eastAsia="Times New Roman" w:hAnsi="Source Sans Pro" w:cs="Times New Roman"/>
          <w:color w:val="000000"/>
          <w:sz w:val="20"/>
          <w:szCs w:val="20"/>
          <w:lang w:eastAsia="fr-FR"/>
        </w:rPr>
        <w:t>Conformément à la réglementation en vigueur.</w:t>
      </w:r>
    </w:p>
    <w:p w:rsidR="000F5840" w:rsidRPr="000F5840" w:rsidRDefault="000F5840" w:rsidP="000F5840">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r w:rsidRPr="000F5840">
        <w:rPr>
          <w:rFonts w:ascii="Source Sans Pro" w:eastAsia="Times New Roman" w:hAnsi="Source Sans Pro" w:cs="Times New Roman"/>
          <w:b/>
          <w:bCs/>
          <w:color w:val="000000"/>
          <w:sz w:val="20"/>
          <w:szCs w:val="20"/>
          <w:u w:val="single"/>
          <w:lang w:eastAsia="fr-FR"/>
        </w:rPr>
        <w:t>La dernière date à laquelle cette notice a été révisée est :</w:t>
      </w:r>
      <w:bookmarkEnd w:id="20"/>
      <w:r w:rsidRPr="000F5840">
        <w:rPr>
          <w:rFonts w:ascii="Source Sans Pro" w:eastAsia="Times New Roman" w:hAnsi="Source Sans Pro" w:cs="Times New Roman"/>
          <w:b/>
          <w:bCs/>
          <w:color w:val="000000"/>
          <w:sz w:val="20"/>
          <w:szCs w:val="20"/>
          <w:lang w:eastAsia="fr-FR"/>
        </w:rPr>
        <w:t>  </w:t>
      </w:r>
    </w:p>
    <w:p w:rsidR="000F5840" w:rsidRPr="000F5840" w:rsidRDefault="000F5840" w:rsidP="000F5840">
      <w:pPr>
        <w:shd w:val="clear" w:color="auto" w:fill="FFFFFF"/>
        <w:spacing w:after="0" w:line="240" w:lineRule="auto"/>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color w:val="000000"/>
          <w:sz w:val="20"/>
          <w:szCs w:val="20"/>
          <w:lang w:eastAsia="fr-FR"/>
        </w:rPr>
        <w:t>À compléter ultérieurement par le titulaire.</w:t>
      </w:r>
    </w:p>
    <w:p w:rsidR="000F5840" w:rsidRPr="000F5840" w:rsidRDefault="000F5840" w:rsidP="000F5840">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0" w:name="Ann3bAutres"/>
      <w:r w:rsidRPr="000F5840">
        <w:rPr>
          <w:rFonts w:ascii="Source Sans Pro" w:eastAsia="Times New Roman" w:hAnsi="Source Sans Pro" w:cs="Times New Roman"/>
          <w:b/>
          <w:bCs/>
          <w:color w:val="000000"/>
          <w:sz w:val="20"/>
          <w:szCs w:val="20"/>
          <w:u w:val="single"/>
          <w:lang w:eastAsia="fr-FR"/>
        </w:rPr>
        <w:t>Autres</w:t>
      </w:r>
      <w:bookmarkEnd w:id="30"/>
      <w:r w:rsidRPr="000F5840">
        <w:rPr>
          <w:rFonts w:ascii="Source Sans Pro" w:eastAsia="Times New Roman" w:hAnsi="Source Sans Pro" w:cs="Times New Roman"/>
          <w:b/>
          <w:bCs/>
          <w:color w:val="000000"/>
          <w:sz w:val="20"/>
          <w:szCs w:val="20"/>
          <w:lang w:eastAsia="fr-FR"/>
        </w:rPr>
        <w:t>  </w:t>
      </w:r>
    </w:p>
    <w:p w:rsidR="000F5840" w:rsidRPr="000F5840" w:rsidRDefault="000F5840" w:rsidP="000F5840">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r w:rsidRPr="000F5840">
        <w:rPr>
          <w:rFonts w:ascii="Source Sans Pro" w:eastAsia="Times New Roman" w:hAnsi="Source Sans Pro" w:cs="Times New Roman"/>
          <w:b/>
          <w:bCs/>
          <w:color w:val="000000"/>
          <w:sz w:val="20"/>
          <w:szCs w:val="20"/>
          <w:lang w:eastAsia="fr-FR"/>
        </w:rPr>
        <w:t>Conseil d’éducation sanitaire :</w:t>
      </w:r>
    </w:p>
    <w:p w:rsidR="000F5840" w:rsidRPr="000F5840" w:rsidRDefault="000F5840" w:rsidP="000F5840">
      <w:pPr>
        <w:shd w:val="clear" w:color="auto" w:fill="FFFFFF"/>
        <w:spacing w:after="0" w:line="240" w:lineRule="auto"/>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b/>
          <w:bCs/>
          <w:color w:val="000000"/>
          <w:sz w:val="20"/>
          <w:szCs w:val="20"/>
          <w:lang w:eastAsia="fr-FR"/>
        </w:rPr>
        <w:t>QUE FAIRE EN CAS DE FIÈVRE :</w:t>
      </w:r>
    </w:p>
    <w:p w:rsidR="000F5840" w:rsidRPr="000F5840" w:rsidRDefault="000F5840" w:rsidP="000F5840">
      <w:pPr>
        <w:shd w:val="clear" w:color="auto" w:fill="FFFFFF"/>
        <w:spacing w:after="0" w:line="240" w:lineRule="auto"/>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color w:val="000000"/>
          <w:sz w:val="20"/>
          <w:szCs w:val="20"/>
          <w:lang w:eastAsia="fr-FR"/>
        </w:rPr>
        <w:t>La température normale du corps est variable d'une personne à l'autre et comprise entre 36,5°C et 37,5°C. Une élévation de la température au-delà de 38°C peut être considérée comme une fièvre.</w:t>
      </w:r>
    </w:p>
    <w:p w:rsidR="000F5840" w:rsidRPr="000F5840" w:rsidRDefault="000F5840" w:rsidP="000F5840">
      <w:pPr>
        <w:shd w:val="clear" w:color="auto" w:fill="FFFFFF"/>
        <w:spacing w:after="0" w:line="240" w:lineRule="auto"/>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color w:val="000000"/>
          <w:sz w:val="20"/>
          <w:szCs w:val="20"/>
          <w:lang w:eastAsia="fr-FR"/>
        </w:rPr>
        <w:t>Si les troubles que la fièvre entraîne sont trop gênants, vous pouvez prendre ce médicament qui contient du paracétamol en respectant les posologies indiquées.</w:t>
      </w:r>
    </w:p>
    <w:p w:rsidR="000F5840" w:rsidRPr="000F5840" w:rsidRDefault="000F5840" w:rsidP="000F5840">
      <w:pPr>
        <w:shd w:val="clear" w:color="auto" w:fill="FFFFFF"/>
        <w:spacing w:after="0" w:line="240" w:lineRule="auto"/>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color w:val="000000"/>
          <w:sz w:val="20"/>
          <w:szCs w:val="20"/>
          <w:lang w:eastAsia="fr-FR"/>
        </w:rPr>
        <w:t>Pour éviter tout risque de déshydratation, pensez à boire fréquemment.</w:t>
      </w:r>
    </w:p>
    <w:p w:rsidR="000F5840" w:rsidRPr="000F5840" w:rsidRDefault="000F5840" w:rsidP="000F5840">
      <w:pPr>
        <w:shd w:val="clear" w:color="auto" w:fill="FFFFFF"/>
        <w:spacing w:after="0" w:line="240" w:lineRule="auto"/>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color w:val="000000"/>
          <w:sz w:val="20"/>
          <w:szCs w:val="20"/>
          <w:lang w:eastAsia="fr-FR"/>
        </w:rPr>
        <w:t>Avec ce médicament, la fièvre doit baisser rapidement. Néanmoins :</w:t>
      </w:r>
    </w:p>
    <w:p w:rsidR="000F5840" w:rsidRPr="000F5840" w:rsidRDefault="000F5840" w:rsidP="000F5840">
      <w:pPr>
        <w:shd w:val="clear" w:color="auto" w:fill="FFFFFF"/>
        <w:spacing w:after="0" w:line="240" w:lineRule="auto"/>
        <w:ind w:left="720" w:hanging="360"/>
        <w:rPr>
          <w:rFonts w:ascii="Source Sans Pro" w:eastAsia="Times New Roman" w:hAnsi="Source Sans Pro" w:cs="Times New Roman"/>
          <w:color w:val="000000"/>
          <w:sz w:val="20"/>
          <w:szCs w:val="20"/>
          <w:lang w:eastAsia="fr-FR"/>
        </w:rPr>
      </w:pPr>
      <w:r w:rsidRPr="000F5840">
        <w:rPr>
          <w:rFonts w:ascii="Symbol" w:eastAsia="Times New Roman" w:hAnsi="Symbol" w:cs="Times New Roman"/>
          <w:color w:val="000000"/>
          <w:sz w:val="20"/>
          <w:szCs w:val="20"/>
          <w:lang w:eastAsia="fr-FR"/>
        </w:rPr>
        <w:t></w:t>
      </w:r>
      <w:r w:rsidRPr="000F5840">
        <w:rPr>
          <w:rFonts w:ascii="Times New Roman" w:eastAsia="Times New Roman" w:hAnsi="Times New Roman" w:cs="Times New Roman"/>
          <w:color w:val="000000"/>
          <w:sz w:val="14"/>
          <w:szCs w:val="14"/>
          <w:lang w:eastAsia="fr-FR"/>
        </w:rPr>
        <w:t> </w:t>
      </w:r>
      <w:r w:rsidRPr="000F5840">
        <w:rPr>
          <w:rFonts w:ascii="Source Sans Pro" w:eastAsia="Times New Roman" w:hAnsi="Source Sans Pro" w:cs="Times New Roman"/>
          <w:color w:val="000000"/>
          <w:sz w:val="20"/>
          <w:szCs w:val="20"/>
          <w:lang w:eastAsia="fr-FR"/>
        </w:rPr>
        <w:t>si d'autres signes inhabituels apparaissent,</w:t>
      </w:r>
    </w:p>
    <w:p w:rsidR="000F5840" w:rsidRPr="000F5840" w:rsidRDefault="000F5840" w:rsidP="000F5840">
      <w:pPr>
        <w:shd w:val="clear" w:color="auto" w:fill="FFFFFF"/>
        <w:spacing w:after="0" w:line="240" w:lineRule="auto"/>
        <w:ind w:left="720" w:hanging="360"/>
        <w:rPr>
          <w:rFonts w:ascii="Source Sans Pro" w:eastAsia="Times New Roman" w:hAnsi="Source Sans Pro" w:cs="Times New Roman"/>
          <w:color w:val="000000"/>
          <w:sz w:val="20"/>
          <w:szCs w:val="20"/>
          <w:lang w:eastAsia="fr-FR"/>
        </w:rPr>
      </w:pPr>
      <w:r w:rsidRPr="000F5840">
        <w:rPr>
          <w:rFonts w:ascii="Symbol" w:eastAsia="Times New Roman" w:hAnsi="Symbol" w:cs="Times New Roman"/>
          <w:color w:val="000000"/>
          <w:sz w:val="20"/>
          <w:szCs w:val="20"/>
          <w:lang w:eastAsia="fr-FR"/>
        </w:rPr>
        <w:t></w:t>
      </w:r>
      <w:r w:rsidRPr="000F5840">
        <w:rPr>
          <w:rFonts w:ascii="Times New Roman" w:eastAsia="Times New Roman" w:hAnsi="Times New Roman" w:cs="Times New Roman"/>
          <w:color w:val="000000"/>
          <w:sz w:val="14"/>
          <w:szCs w:val="14"/>
          <w:lang w:eastAsia="fr-FR"/>
        </w:rPr>
        <w:t> </w:t>
      </w:r>
      <w:r w:rsidRPr="000F5840">
        <w:rPr>
          <w:rFonts w:ascii="Source Sans Pro" w:eastAsia="Times New Roman" w:hAnsi="Source Sans Pro" w:cs="Times New Roman"/>
          <w:color w:val="000000"/>
          <w:sz w:val="20"/>
          <w:szCs w:val="20"/>
          <w:lang w:eastAsia="fr-FR"/>
        </w:rPr>
        <w:t>si la fièvre persiste plus de 3 jours ou si elle s'aggrave,</w:t>
      </w:r>
    </w:p>
    <w:p w:rsidR="000F5840" w:rsidRPr="000F5840" w:rsidRDefault="000F5840" w:rsidP="000F5840">
      <w:pPr>
        <w:shd w:val="clear" w:color="auto" w:fill="FFFFFF"/>
        <w:spacing w:after="0" w:line="240" w:lineRule="auto"/>
        <w:ind w:left="720" w:hanging="360"/>
        <w:rPr>
          <w:rFonts w:ascii="Source Sans Pro" w:eastAsia="Times New Roman" w:hAnsi="Source Sans Pro" w:cs="Times New Roman"/>
          <w:color w:val="000000"/>
          <w:sz w:val="20"/>
          <w:szCs w:val="20"/>
          <w:lang w:eastAsia="fr-FR"/>
        </w:rPr>
      </w:pPr>
      <w:r w:rsidRPr="000F5840">
        <w:rPr>
          <w:rFonts w:ascii="Symbol" w:eastAsia="Times New Roman" w:hAnsi="Symbol" w:cs="Times New Roman"/>
          <w:color w:val="000000"/>
          <w:sz w:val="20"/>
          <w:szCs w:val="20"/>
          <w:lang w:eastAsia="fr-FR"/>
        </w:rPr>
        <w:t></w:t>
      </w:r>
      <w:r w:rsidRPr="000F5840">
        <w:rPr>
          <w:rFonts w:ascii="Times New Roman" w:eastAsia="Times New Roman" w:hAnsi="Times New Roman" w:cs="Times New Roman"/>
          <w:color w:val="000000"/>
          <w:sz w:val="14"/>
          <w:szCs w:val="14"/>
          <w:lang w:eastAsia="fr-FR"/>
        </w:rPr>
        <w:t> </w:t>
      </w:r>
      <w:r w:rsidRPr="000F5840">
        <w:rPr>
          <w:rFonts w:ascii="Source Sans Pro" w:eastAsia="Times New Roman" w:hAnsi="Source Sans Pro" w:cs="Times New Roman"/>
          <w:color w:val="000000"/>
          <w:sz w:val="20"/>
          <w:szCs w:val="20"/>
          <w:lang w:eastAsia="fr-FR"/>
        </w:rPr>
        <w:t>si les maux de tête deviennent violents, ou en cas de vomissements,</w:t>
      </w:r>
    </w:p>
    <w:p w:rsidR="000F5840" w:rsidRPr="000F5840" w:rsidRDefault="000F5840" w:rsidP="000F5840">
      <w:pPr>
        <w:shd w:val="clear" w:color="auto" w:fill="FFFFFF"/>
        <w:spacing w:after="0" w:line="240" w:lineRule="auto"/>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b/>
          <w:bCs/>
          <w:color w:val="000000"/>
          <w:sz w:val="20"/>
          <w:szCs w:val="20"/>
          <w:u w:val="single"/>
          <w:lang w:eastAsia="fr-FR"/>
        </w:rPr>
        <w:t>CONSULTEZ IMMÉDIATEMENT VOTRE MÉDECIN.</w:t>
      </w:r>
    </w:p>
    <w:p w:rsidR="000F5840" w:rsidRPr="000F5840" w:rsidRDefault="000F5840" w:rsidP="000F5840">
      <w:pPr>
        <w:shd w:val="clear" w:color="auto" w:fill="FFFFFF"/>
        <w:spacing w:after="0" w:line="240" w:lineRule="auto"/>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b/>
          <w:bCs/>
          <w:color w:val="000000"/>
          <w:sz w:val="20"/>
          <w:szCs w:val="20"/>
          <w:lang w:eastAsia="fr-FR"/>
        </w:rPr>
        <w:t>QUE FAIRE EN CAS DE DOULEUR :</w:t>
      </w:r>
    </w:p>
    <w:p w:rsidR="000F5840" w:rsidRPr="000F5840" w:rsidRDefault="000F5840" w:rsidP="000F5840">
      <w:pPr>
        <w:shd w:val="clear" w:color="auto" w:fill="FFFFFF"/>
        <w:spacing w:after="0" w:line="240" w:lineRule="auto"/>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color w:val="000000"/>
          <w:sz w:val="20"/>
          <w:szCs w:val="20"/>
          <w:lang w:eastAsia="fr-FR"/>
        </w:rPr>
        <w:t>L'intensité de la perception de la douleur et la capacité à lui résister varient d'une personne à l'autre.</w:t>
      </w:r>
    </w:p>
    <w:p w:rsidR="000F5840" w:rsidRPr="000F5840" w:rsidRDefault="000F5840" w:rsidP="000F5840">
      <w:pPr>
        <w:shd w:val="clear" w:color="auto" w:fill="FFFFFF"/>
        <w:spacing w:after="0" w:line="240" w:lineRule="auto"/>
        <w:ind w:left="720" w:hanging="360"/>
        <w:rPr>
          <w:rFonts w:ascii="Source Sans Pro" w:eastAsia="Times New Roman" w:hAnsi="Source Sans Pro" w:cs="Times New Roman"/>
          <w:color w:val="000000"/>
          <w:sz w:val="20"/>
          <w:szCs w:val="20"/>
          <w:lang w:eastAsia="fr-FR"/>
        </w:rPr>
      </w:pPr>
      <w:r w:rsidRPr="000F5840">
        <w:rPr>
          <w:rFonts w:ascii="Symbol" w:eastAsia="Times New Roman" w:hAnsi="Symbol" w:cs="Times New Roman"/>
          <w:color w:val="000000"/>
          <w:sz w:val="19"/>
          <w:szCs w:val="19"/>
          <w:lang w:eastAsia="fr-FR"/>
        </w:rPr>
        <w:t></w:t>
      </w:r>
      <w:r w:rsidRPr="000F5840">
        <w:rPr>
          <w:rFonts w:ascii="Times New Roman" w:eastAsia="Times New Roman" w:hAnsi="Times New Roman" w:cs="Times New Roman"/>
          <w:color w:val="000000"/>
          <w:sz w:val="14"/>
          <w:szCs w:val="14"/>
          <w:lang w:eastAsia="fr-FR"/>
        </w:rPr>
        <w:t> </w:t>
      </w:r>
      <w:r w:rsidRPr="000F5840">
        <w:rPr>
          <w:rFonts w:ascii="Source Sans Pro" w:eastAsia="Times New Roman" w:hAnsi="Source Sans Pro" w:cs="Times New Roman"/>
          <w:color w:val="000000"/>
          <w:sz w:val="19"/>
          <w:szCs w:val="19"/>
          <w:lang w:eastAsia="fr-FR"/>
        </w:rPr>
        <w:t>S'il n'y a pas d'amélioration au bout de 5 jours de traitement,</w:t>
      </w:r>
    </w:p>
    <w:p w:rsidR="000F5840" w:rsidRPr="000F5840" w:rsidRDefault="000F5840" w:rsidP="000F5840">
      <w:pPr>
        <w:shd w:val="clear" w:color="auto" w:fill="FFFFFF"/>
        <w:spacing w:after="0" w:line="240" w:lineRule="auto"/>
        <w:ind w:left="720" w:hanging="360"/>
        <w:rPr>
          <w:rFonts w:ascii="Source Sans Pro" w:eastAsia="Times New Roman" w:hAnsi="Source Sans Pro" w:cs="Times New Roman"/>
          <w:color w:val="000000"/>
          <w:sz w:val="20"/>
          <w:szCs w:val="20"/>
          <w:lang w:eastAsia="fr-FR"/>
        </w:rPr>
      </w:pPr>
      <w:r w:rsidRPr="000F5840">
        <w:rPr>
          <w:rFonts w:ascii="Symbol" w:eastAsia="Times New Roman" w:hAnsi="Symbol" w:cs="Times New Roman"/>
          <w:color w:val="000000"/>
          <w:sz w:val="20"/>
          <w:szCs w:val="20"/>
          <w:lang w:eastAsia="fr-FR"/>
        </w:rPr>
        <w:t></w:t>
      </w:r>
      <w:r w:rsidRPr="000F5840">
        <w:rPr>
          <w:rFonts w:ascii="Times New Roman" w:eastAsia="Times New Roman" w:hAnsi="Times New Roman" w:cs="Times New Roman"/>
          <w:color w:val="000000"/>
          <w:sz w:val="14"/>
          <w:szCs w:val="14"/>
          <w:lang w:eastAsia="fr-FR"/>
        </w:rPr>
        <w:t> </w:t>
      </w:r>
      <w:r w:rsidRPr="000F5840">
        <w:rPr>
          <w:rFonts w:ascii="Source Sans Pro" w:eastAsia="Times New Roman" w:hAnsi="Source Sans Pro" w:cs="Times New Roman"/>
          <w:color w:val="000000"/>
          <w:sz w:val="20"/>
          <w:szCs w:val="20"/>
          <w:lang w:eastAsia="fr-FR"/>
        </w:rPr>
        <w:t>si la douleur est violente, inattendue et survient de façon brutale (notamment une douleur forte dans la poitrine) et/ou au contraire revient régulièrement,</w:t>
      </w:r>
    </w:p>
    <w:p w:rsidR="000F5840" w:rsidRPr="000F5840" w:rsidRDefault="000F5840" w:rsidP="000F5840">
      <w:pPr>
        <w:shd w:val="clear" w:color="auto" w:fill="FFFFFF"/>
        <w:spacing w:after="0" w:line="240" w:lineRule="auto"/>
        <w:ind w:left="720" w:hanging="360"/>
        <w:rPr>
          <w:rFonts w:ascii="Source Sans Pro" w:eastAsia="Times New Roman" w:hAnsi="Source Sans Pro" w:cs="Times New Roman"/>
          <w:color w:val="000000"/>
          <w:sz w:val="20"/>
          <w:szCs w:val="20"/>
          <w:lang w:eastAsia="fr-FR"/>
        </w:rPr>
      </w:pPr>
      <w:r w:rsidRPr="000F5840">
        <w:rPr>
          <w:rFonts w:ascii="Symbol" w:eastAsia="Times New Roman" w:hAnsi="Symbol" w:cs="Times New Roman"/>
          <w:color w:val="000000"/>
          <w:sz w:val="20"/>
          <w:szCs w:val="20"/>
          <w:lang w:eastAsia="fr-FR"/>
        </w:rPr>
        <w:t></w:t>
      </w:r>
      <w:r w:rsidRPr="000F5840">
        <w:rPr>
          <w:rFonts w:ascii="Times New Roman" w:eastAsia="Times New Roman" w:hAnsi="Times New Roman" w:cs="Times New Roman"/>
          <w:color w:val="000000"/>
          <w:sz w:val="14"/>
          <w:szCs w:val="14"/>
          <w:lang w:eastAsia="fr-FR"/>
        </w:rPr>
        <w:t> </w:t>
      </w:r>
      <w:r w:rsidRPr="000F5840">
        <w:rPr>
          <w:rFonts w:ascii="Source Sans Pro" w:eastAsia="Times New Roman" w:hAnsi="Source Sans Pro" w:cs="Times New Roman"/>
          <w:color w:val="000000"/>
          <w:sz w:val="20"/>
          <w:szCs w:val="20"/>
          <w:lang w:eastAsia="fr-FR"/>
        </w:rPr>
        <w:t>si elle s'accompagne d'autres signes comme un état de malaise général, de la fièvre, un gonflement </w:t>
      </w:r>
      <w:r w:rsidRPr="000F5840">
        <w:rPr>
          <w:rFonts w:ascii="Source Sans Pro" w:eastAsia="Times New Roman" w:hAnsi="Source Sans Pro" w:cs="Times New Roman"/>
          <w:color w:val="000000"/>
          <w:sz w:val="19"/>
          <w:szCs w:val="19"/>
          <w:lang w:eastAsia="fr-FR"/>
        </w:rPr>
        <w:t>inhabituel de la zone douloureuse, une diminution de la force dans un membre,</w:t>
      </w:r>
    </w:p>
    <w:p w:rsidR="000F5840" w:rsidRPr="000F5840" w:rsidRDefault="000F5840" w:rsidP="000F5840">
      <w:pPr>
        <w:shd w:val="clear" w:color="auto" w:fill="FFFFFF"/>
        <w:spacing w:after="0" w:line="240" w:lineRule="auto"/>
        <w:ind w:left="720" w:hanging="360"/>
        <w:rPr>
          <w:rFonts w:ascii="Source Sans Pro" w:eastAsia="Times New Roman" w:hAnsi="Source Sans Pro" w:cs="Times New Roman"/>
          <w:color w:val="000000"/>
          <w:sz w:val="20"/>
          <w:szCs w:val="20"/>
          <w:lang w:eastAsia="fr-FR"/>
        </w:rPr>
      </w:pPr>
      <w:r w:rsidRPr="000F5840">
        <w:rPr>
          <w:rFonts w:ascii="Symbol" w:eastAsia="Times New Roman" w:hAnsi="Symbol" w:cs="Times New Roman"/>
          <w:color w:val="000000"/>
          <w:sz w:val="19"/>
          <w:szCs w:val="19"/>
          <w:lang w:eastAsia="fr-FR"/>
        </w:rPr>
        <w:lastRenderedPageBreak/>
        <w:t></w:t>
      </w:r>
      <w:r w:rsidRPr="000F5840">
        <w:rPr>
          <w:rFonts w:ascii="Times New Roman" w:eastAsia="Times New Roman" w:hAnsi="Times New Roman" w:cs="Times New Roman"/>
          <w:color w:val="000000"/>
          <w:sz w:val="14"/>
          <w:szCs w:val="14"/>
          <w:lang w:eastAsia="fr-FR"/>
        </w:rPr>
        <w:t> </w:t>
      </w:r>
      <w:r w:rsidRPr="000F5840">
        <w:rPr>
          <w:rFonts w:ascii="Source Sans Pro" w:eastAsia="Times New Roman" w:hAnsi="Source Sans Pro" w:cs="Times New Roman"/>
          <w:color w:val="000000"/>
          <w:sz w:val="19"/>
          <w:szCs w:val="19"/>
          <w:lang w:eastAsia="fr-FR"/>
        </w:rPr>
        <w:t>si elle vous réveille la nuit,</w:t>
      </w:r>
    </w:p>
    <w:p w:rsidR="0030110A" w:rsidRPr="000F5840" w:rsidRDefault="000F5840" w:rsidP="000F5840">
      <w:pPr>
        <w:shd w:val="clear" w:color="auto" w:fill="FFFFFF"/>
        <w:spacing w:after="0" w:line="240" w:lineRule="auto"/>
        <w:rPr>
          <w:rFonts w:ascii="Source Sans Pro" w:eastAsia="Times New Roman" w:hAnsi="Source Sans Pro" w:cs="Times New Roman"/>
          <w:color w:val="000000"/>
          <w:sz w:val="20"/>
          <w:szCs w:val="20"/>
          <w:lang w:eastAsia="fr-FR"/>
        </w:rPr>
      </w:pPr>
      <w:r w:rsidRPr="000F5840">
        <w:rPr>
          <w:rFonts w:ascii="Source Sans Pro" w:eastAsia="Times New Roman" w:hAnsi="Source Sans Pro" w:cs="Times New Roman"/>
          <w:b/>
          <w:bCs/>
          <w:color w:val="000000"/>
          <w:sz w:val="20"/>
          <w:szCs w:val="20"/>
          <w:u w:val="single"/>
          <w:lang w:eastAsia="fr-FR"/>
        </w:rPr>
        <w:t>CONSULTEZ IMMÉDIATEMENT VOTRE MÉDECIN.</w:t>
      </w:r>
    </w:p>
    <w:sectPr w:rsidR="0030110A" w:rsidRPr="000F58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77A"/>
    <w:rsid w:val="000F5840"/>
    <w:rsid w:val="0030110A"/>
    <w:rsid w:val="00355251"/>
    <w:rsid w:val="0059532C"/>
    <w:rsid w:val="006E0A0B"/>
    <w:rsid w:val="00C7577A"/>
    <w:rsid w:val="00E16C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CEF39"/>
  <w15:chartTrackingRefBased/>
  <w15:docId w15:val="{1B63158D-CFA4-4222-B3E2-63AC5362E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0F5840"/>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F5840"/>
    <w:rPr>
      <w:rFonts w:ascii="Times New Roman" w:eastAsia="Times New Roman" w:hAnsi="Times New Roman" w:cs="Times New Roman"/>
      <w:b/>
      <w:bCs/>
      <w:sz w:val="36"/>
      <w:szCs w:val="36"/>
      <w:lang w:eastAsia="fr-FR"/>
    </w:rPr>
  </w:style>
  <w:style w:type="paragraph" w:customStyle="1" w:styleId="ammcorpstextegras">
    <w:name w:val="ammcorpstextegras"/>
    <w:basedOn w:val="Normal"/>
    <w:rsid w:val="000F584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noticetitre1">
    <w:name w:val="ammnoticetitre1"/>
    <w:basedOn w:val="Normal"/>
    <w:rsid w:val="000F584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
    <w:name w:val="ammcorpstexte"/>
    <w:basedOn w:val="Normal"/>
    <w:rsid w:val="000F584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listepuces1">
    <w:name w:val="ammlistepuces1"/>
    <w:basedOn w:val="Normal"/>
    <w:rsid w:val="000F584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0F5840"/>
    <w:rPr>
      <w:color w:val="0000FF"/>
      <w:u w:val="single"/>
    </w:rPr>
  </w:style>
  <w:style w:type="character" w:customStyle="1" w:styleId="gras">
    <w:name w:val="gras"/>
    <w:basedOn w:val="Policepardfaut"/>
    <w:rsid w:val="000F5840"/>
  </w:style>
  <w:style w:type="character" w:customStyle="1" w:styleId="souligne">
    <w:name w:val="souligne"/>
    <w:basedOn w:val="Policepardfaut"/>
    <w:rsid w:val="000F5840"/>
  </w:style>
  <w:style w:type="character" w:customStyle="1" w:styleId="aufzhlungzchn">
    <w:name w:val="aufzhlungzchn"/>
    <w:basedOn w:val="Policepardfaut"/>
    <w:rsid w:val="000F5840"/>
  </w:style>
  <w:style w:type="character" w:customStyle="1" w:styleId="italique">
    <w:name w:val="italique"/>
    <w:basedOn w:val="Policepardfaut"/>
    <w:rsid w:val="000F5840"/>
  </w:style>
  <w:style w:type="paragraph" w:customStyle="1" w:styleId="ammannexetitre2">
    <w:name w:val="ammannexetitre2"/>
    <w:basedOn w:val="Normal"/>
    <w:rsid w:val="000F5840"/>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164196">
      <w:bodyDiv w:val="1"/>
      <w:marLeft w:val="0"/>
      <w:marRight w:val="0"/>
      <w:marTop w:val="0"/>
      <w:marBottom w:val="0"/>
      <w:divBdr>
        <w:top w:val="none" w:sz="0" w:space="0" w:color="auto"/>
        <w:left w:val="none" w:sz="0" w:space="0" w:color="auto"/>
        <w:bottom w:val="none" w:sz="0" w:space="0" w:color="auto"/>
        <w:right w:val="none" w:sz="0" w:space="0" w:color="auto"/>
      </w:divBdr>
      <w:divsChild>
        <w:div w:id="846673524">
          <w:marLeft w:val="0"/>
          <w:marRight w:val="0"/>
          <w:marTop w:val="0"/>
          <w:marBottom w:val="0"/>
          <w:divBdr>
            <w:top w:val="single" w:sz="12" w:space="1" w:color="auto"/>
            <w:left w:val="single" w:sz="12" w:space="4" w:color="auto"/>
            <w:bottom w:val="single" w:sz="12" w:space="0" w:color="auto"/>
            <w:right w:val="single" w:sz="12" w:space="4" w:color="auto"/>
          </w:divBdr>
        </w:div>
        <w:div w:id="367342764">
          <w:marLeft w:val="0"/>
          <w:marRight w:val="0"/>
          <w:marTop w:val="0"/>
          <w:marBottom w:val="0"/>
          <w:divBdr>
            <w:top w:val="single" w:sz="8" w:space="1" w:color="auto"/>
            <w:left w:val="single" w:sz="8" w:space="4" w:color="auto"/>
            <w:bottom w:val="single" w:sz="8" w:space="1" w:color="auto"/>
            <w:right w:val="single" w:sz="8" w:space="4" w:color="auto"/>
          </w:divBdr>
        </w:div>
      </w:divsChild>
    </w:div>
    <w:div w:id="1041788800">
      <w:bodyDiv w:val="1"/>
      <w:marLeft w:val="0"/>
      <w:marRight w:val="0"/>
      <w:marTop w:val="0"/>
      <w:marBottom w:val="0"/>
      <w:divBdr>
        <w:top w:val="none" w:sz="0" w:space="0" w:color="auto"/>
        <w:left w:val="none" w:sz="0" w:space="0" w:color="auto"/>
        <w:bottom w:val="none" w:sz="0" w:space="0" w:color="auto"/>
        <w:right w:val="none" w:sz="0" w:space="0" w:color="auto"/>
      </w:divBdr>
    </w:div>
    <w:div w:id="1454981020">
      <w:bodyDiv w:val="1"/>
      <w:marLeft w:val="0"/>
      <w:marRight w:val="0"/>
      <w:marTop w:val="0"/>
      <w:marBottom w:val="0"/>
      <w:divBdr>
        <w:top w:val="none" w:sz="0" w:space="0" w:color="auto"/>
        <w:left w:val="none" w:sz="0" w:space="0" w:color="auto"/>
        <w:bottom w:val="none" w:sz="0" w:space="0" w:color="auto"/>
        <w:right w:val="none" w:sz="0" w:space="0" w:color="auto"/>
      </w:divBdr>
    </w:div>
    <w:div w:id="1764453916">
      <w:bodyDiv w:val="1"/>
      <w:marLeft w:val="0"/>
      <w:marRight w:val="0"/>
      <w:marTop w:val="0"/>
      <w:marBottom w:val="0"/>
      <w:divBdr>
        <w:top w:val="none" w:sz="0" w:space="0" w:color="auto"/>
        <w:left w:val="none" w:sz="0" w:space="0" w:color="auto"/>
        <w:bottom w:val="none" w:sz="0" w:space="0" w:color="auto"/>
        <w:right w:val="none" w:sz="0" w:space="0" w:color="auto"/>
      </w:divBdr>
    </w:div>
    <w:div w:id="1795908589">
      <w:bodyDiv w:val="1"/>
      <w:marLeft w:val="0"/>
      <w:marRight w:val="0"/>
      <w:marTop w:val="0"/>
      <w:marBottom w:val="0"/>
      <w:divBdr>
        <w:top w:val="none" w:sz="0" w:space="0" w:color="auto"/>
        <w:left w:val="none" w:sz="0" w:space="0" w:color="auto"/>
        <w:bottom w:val="none" w:sz="0" w:space="0" w:color="auto"/>
        <w:right w:val="none" w:sz="0" w:space="0" w:color="auto"/>
      </w:divBdr>
    </w:div>
    <w:div w:id="1806465173">
      <w:bodyDiv w:val="1"/>
      <w:marLeft w:val="0"/>
      <w:marRight w:val="0"/>
      <w:marTop w:val="0"/>
      <w:marBottom w:val="0"/>
      <w:divBdr>
        <w:top w:val="none" w:sz="0" w:space="0" w:color="auto"/>
        <w:left w:val="none" w:sz="0" w:space="0" w:color="auto"/>
        <w:bottom w:val="none" w:sz="0" w:space="0" w:color="auto"/>
        <w:right w:val="none" w:sz="0" w:space="0" w:color="auto"/>
      </w:divBdr>
      <w:divsChild>
        <w:div w:id="88738481">
          <w:marLeft w:val="0"/>
          <w:marRight w:val="0"/>
          <w:marTop w:val="0"/>
          <w:marBottom w:val="0"/>
          <w:divBdr>
            <w:top w:val="single" w:sz="8" w:space="1" w:color="auto"/>
            <w:left w:val="single" w:sz="8" w:space="4" w:color="auto"/>
            <w:bottom w:val="single" w:sz="8" w:space="1" w:color="auto"/>
            <w:right w:val="single" w:sz="8" w:space="4"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nsm.sante.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3006</Words>
  <Characters>16534</Characters>
  <Application>Microsoft Office Word</Application>
  <DocSecurity>0</DocSecurity>
  <Lines>137</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2</cp:revision>
  <dcterms:created xsi:type="dcterms:W3CDTF">2019-01-29T13:28:00Z</dcterms:created>
  <dcterms:modified xsi:type="dcterms:W3CDTF">2019-01-29T13:28:00Z</dcterms:modified>
</cp:coreProperties>
</file>