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2D2127" w14:textId="7E1E4222" w:rsidR="00B7702A" w:rsidRPr="002704DB" w:rsidRDefault="00D3363E" w:rsidP="00F0499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 xml:space="preserve">Варианты </w:t>
      </w:r>
      <w:r w:rsidR="00B6031C" w:rsidRPr="002704DB">
        <w:rPr>
          <w:rFonts w:ascii="Times New Roman" w:eastAsia="Times New Roman" w:hAnsi="Times New Roman" w:cs="Times New Roman"/>
          <w:color w:val="000000"/>
          <w:lang w:eastAsia="ru-RU"/>
        </w:rPr>
        <w:t>тем</w:t>
      </w:r>
      <w:r w:rsidR="009B5A4C">
        <w:rPr>
          <w:rFonts w:ascii="Times New Roman" w:eastAsia="Times New Roman" w:hAnsi="Times New Roman" w:cs="Times New Roman"/>
          <w:color w:val="000000"/>
          <w:lang w:eastAsia="ru-RU"/>
        </w:rPr>
        <w:t xml:space="preserve"> и требования</w:t>
      </w:r>
      <w:r w:rsidR="00F64C04" w:rsidRPr="002704DB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1C3738" w:rsidRPr="002704DB">
        <w:rPr>
          <w:rFonts w:ascii="Times New Roman" w:eastAsia="Times New Roman" w:hAnsi="Times New Roman" w:cs="Times New Roman"/>
          <w:color w:val="000000"/>
          <w:lang w:eastAsia="ru-RU"/>
        </w:rPr>
        <w:t>для курсовой работы</w:t>
      </w:r>
      <w:r w:rsidR="00F64C04" w:rsidRPr="002704DB">
        <w:rPr>
          <w:rFonts w:ascii="Times New Roman" w:eastAsia="Times New Roman" w:hAnsi="Times New Roman" w:cs="Times New Roman"/>
          <w:color w:val="000000"/>
          <w:lang w:eastAsia="ru-RU"/>
        </w:rPr>
        <w:t xml:space="preserve"> по дисциплине </w:t>
      </w:r>
      <w:r w:rsidR="009B5A4C">
        <w:rPr>
          <w:rFonts w:ascii="Times New Roman" w:eastAsia="Times New Roman" w:hAnsi="Times New Roman" w:cs="Times New Roman"/>
          <w:color w:val="000000"/>
          <w:lang w:eastAsia="ru-RU"/>
        </w:rPr>
        <w:t>«</w:t>
      </w:r>
      <w:r w:rsidR="002023E0">
        <w:rPr>
          <w:rFonts w:ascii="Times New Roman" w:eastAsia="Times New Roman" w:hAnsi="Times New Roman" w:cs="Times New Roman"/>
          <w:color w:val="000000"/>
          <w:lang w:eastAsia="ru-RU"/>
        </w:rPr>
        <w:t>Инструментальные средства разработки функционала и дизайна компьютерных игр и мультимедиа приложений</w:t>
      </w:r>
      <w:r w:rsidR="009B5A4C">
        <w:rPr>
          <w:rFonts w:ascii="Times New Roman" w:eastAsia="Times New Roman" w:hAnsi="Times New Roman" w:cs="Times New Roman"/>
          <w:color w:val="000000"/>
          <w:lang w:eastAsia="ru-RU"/>
        </w:rPr>
        <w:t>»</w:t>
      </w:r>
      <w:r w:rsidR="00B6031C" w:rsidRPr="002704DB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0D1F15D1" w14:textId="69AF8367" w:rsidR="00B7702A" w:rsidRPr="002704DB" w:rsidRDefault="00B7702A" w:rsidP="00F0499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CDC896" w14:textId="2F6018C3" w:rsidR="00F04990" w:rsidRPr="002704DB" w:rsidRDefault="00023A00" w:rsidP="002704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704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Требования к курсовой работе: </w:t>
      </w:r>
    </w:p>
    <w:p w14:paraId="14A2CC08" w14:textId="77777777" w:rsidR="002704DB" w:rsidRPr="002704DB" w:rsidRDefault="002704DB" w:rsidP="002704DB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72ABD66" w14:textId="50951D3B" w:rsidR="00F04990" w:rsidRPr="002704DB" w:rsidRDefault="00F04990" w:rsidP="00F0499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04DB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заимствование материалов (Текстовых и элементов 3</w:t>
      </w:r>
      <w:r w:rsidRPr="002704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2704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моделей) из чужих работ – будут аннулированы обе работы.</w:t>
      </w:r>
    </w:p>
    <w:p w14:paraId="3C5A95FA" w14:textId="77777777" w:rsidR="00023A00" w:rsidRPr="002704DB" w:rsidRDefault="00023A00" w:rsidP="00F04990">
      <w:pPr>
        <w:pStyle w:val="ds-markdown-paragraph"/>
        <w:numPr>
          <w:ilvl w:val="0"/>
          <w:numId w:val="5"/>
        </w:numPr>
        <w:jc w:val="both"/>
      </w:pPr>
      <w:r w:rsidRPr="002704DB">
        <w:rPr>
          <w:rStyle w:val="a5"/>
        </w:rPr>
        <w:t>Технические характеристики модели:</w:t>
      </w:r>
    </w:p>
    <w:p w14:paraId="7A386B10" w14:textId="7CB60859" w:rsidR="00023A00" w:rsidRPr="002704DB" w:rsidRDefault="00023A00" w:rsidP="00F04990">
      <w:pPr>
        <w:pStyle w:val="ds-markdown-paragraph"/>
        <w:ind w:left="1440"/>
        <w:jc w:val="both"/>
      </w:pPr>
      <w:r w:rsidRPr="002704DB">
        <w:rPr>
          <w:rStyle w:val="a5"/>
        </w:rPr>
        <w:t>Полигональная эффективность:</w:t>
      </w:r>
      <w:r w:rsidRPr="002704DB">
        <w:t xml:space="preserve"> Модель должна быть создана с учетом оптимизации полигональной сетки использование </w:t>
      </w:r>
      <w:proofErr w:type="spellStart"/>
      <w:r w:rsidRPr="002704DB">
        <w:t>Quads</w:t>
      </w:r>
      <w:proofErr w:type="spellEnd"/>
      <w:r w:rsidRPr="002704DB">
        <w:t>/</w:t>
      </w:r>
      <w:proofErr w:type="spellStart"/>
      <w:r w:rsidRPr="002704DB">
        <w:t>Tris</w:t>
      </w:r>
      <w:proofErr w:type="spellEnd"/>
      <w:r w:rsidRPr="002704DB">
        <w:t>, контроль количества полигонов. Обязательное обоснование выбранного уровня детализации.</w:t>
      </w:r>
    </w:p>
    <w:p w14:paraId="4290FFE2" w14:textId="7D4BEEB8" w:rsidR="00023A00" w:rsidRPr="002704DB" w:rsidRDefault="00023A00" w:rsidP="00F04990">
      <w:pPr>
        <w:pStyle w:val="ds-markdown-paragraph"/>
        <w:ind w:left="1440"/>
        <w:jc w:val="both"/>
      </w:pPr>
      <w:r w:rsidRPr="002704DB">
        <w:rPr>
          <w:rStyle w:val="a5"/>
        </w:rPr>
        <w:t>Топология:</w:t>
      </w:r>
      <w:r w:rsidRPr="002704DB">
        <w:t xml:space="preserve"> Чистая, пригодная для анимации топология с правильными петлями (</w:t>
      </w:r>
      <w:proofErr w:type="spellStart"/>
      <w:r w:rsidRPr="002704DB">
        <w:t>edge</w:t>
      </w:r>
      <w:proofErr w:type="spellEnd"/>
      <w:r w:rsidRPr="002704DB">
        <w:t xml:space="preserve"> </w:t>
      </w:r>
      <w:proofErr w:type="spellStart"/>
      <w:r w:rsidRPr="002704DB">
        <w:t>loops</w:t>
      </w:r>
      <w:proofErr w:type="spellEnd"/>
      <w:r w:rsidRPr="002704DB">
        <w:t>) там, где это необходимо.</w:t>
      </w:r>
    </w:p>
    <w:p w14:paraId="61703D72" w14:textId="3EF6F4FE" w:rsidR="00023A00" w:rsidRPr="002704DB" w:rsidRDefault="00023A00" w:rsidP="00F04990">
      <w:pPr>
        <w:pStyle w:val="ds-markdown-paragraph"/>
        <w:ind w:left="1440"/>
        <w:jc w:val="both"/>
      </w:pPr>
      <w:proofErr w:type="spellStart"/>
      <w:r w:rsidRPr="002704DB">
        <w:rPr>
          <w:rStyle w:val="a5"/>
        </w:rPr>
        <w:t>Текстурирование</w:t>
      </w:r>
      <w:proofErr w:type="spellEnd"/>
      <w:r w:rsidRPr="002704DB">
        <w:rPr>
          <w:rStyle w:val="a5"/>
        </w:rPr>
        <w:t>:</w:t>
      </w:r>
      <w:r w:rsidRPr="002704DB">
        <w:t xml:space="preserve"> Использование PBR (</w:t>
      </w:r>
      <w:proofErr w:type="spellStart"/>
      <w:r w:rsidRPr="002704DB">
        <w:t>Physically</w:t>
      </w:r>
      <w:proofErr w:type="spellEnd"/>
      <w:r w:rsidRPr="002704DB">
        <w:t xml:space="preserve"> </w:t>
      </w:r>
      <w:proofErr w:type="spellStart"/>
      <w:r w:rsidRPr="002704DB">
        <w:t>Based</w:t>
      </w:r>
      <w:proofErr w:type="spellEnd"/>
      <w:r w:rsidRPr="002704DB">
        <w:t xml:space="preserve"> </w:t>
      </w:r>
      <w:proofErr w:type="spellStart"/>
      <w:r w:rsidRPr="002704DB">
        <w:t>Rendering</w:t>
      </w:r>
      <w:proofErr w:type="spellEnd"/>
      <w:r w:rsidRPr="002704DB">
        <w:t>) материалов. Все текстуры (</w:t>
      </w:r>
      <w:proofErr w:type="spellStart"/>
      <w:r w:rsidRPr="002704DB">
        <w:t>Albedo</w:t>
      </w:r>
      <w:proofErr w:type="spellEnd"/>
      <w:r w:rsidRPr="002704DB">
        <w:t xml:space="preserve">, </w:t>
      </w:r>
      <w:proofErr w:type="spellStart"/>
      <w:r w:rsidRPr="002704DB">
        <w:t>Normal</w:t>
      </w:r>
      <w:proofErr w:type="spellEnd"/>
      <w:r w:rsidRPr="002704DB">
        <w:t xml:space="preserve">, </w:t>
      </w:r>
      <w:proofErr w:type="spellStart"/>
      <w:r w:rsidRPr="002704DB">
        <w:t>Roughness</w:t>
      </w:r>
      <w:proofErr w:type="spellEnd"/>
      <w:r w:rsidRPr="002704DB">
        <w:t xml:space="preserve">, </w:t>
      </w:r>
      <w:proofErr w:type="spellStart"/>
      <w:r w:rsidRPr="002704DB">
        <w:t>Metallic</w:t>
      </w:r>
      <w:proofErr w:type="spellEnd"/>
      <w:r w:rsidRPr="002704DB">
        <w:t>, AO) должны быть уникальными, подготовлены в виде одной UV-развертки (или UDIM-</w:t>
      </w:r>
      <w:proofErr w:type="spellStart"/>
      <w:r w:rsidRPr="002704DB">
        <w:t>тайлов</w:t>
      </w:r>
      <w:proofErr w:type="spellEnd"/>
      <w:r w:rsidRPr="002704DB">
        <w:t>) с минимальными искажениями (</w:t>
      </w:r>
      <w:proofErr w:type="spellStart"/>
      <w:r w:rsidRPr="002704DB">
        <w:t>stretching</w:t>
      </w:r>
      <w:proofErr w:type="spellEnd"/>
      <w:r w:rsidRPr="002704DB">
        <w:t>). Разрешение текстур должно быть степенями двойки</w:t>
      </w:r>
      <w:r w:rsidR="00F04990" w:rsidRPr="002704DB">
        <w:t xml:space="preserve"> </w:t>
      </w:r>
      <w:r w:rsidRPr="002704DB">
        <w:t>(1024x1024, 2048x2048 и т.д.).</w:t>
      </w:r>
      <w:r w:rsidR="00F04990" w:rsidRPr="002704DB">
        <w:t xml:space="preserve"> Обязательным является проверка на корректность </w:t>
      </w:r>
      <w:r w:rsidR="00F04990" w:rsidRPr="002704DB">
        <w:rPr>
          <w:lang w:val="en-US"/>
        </w:rPr>
        <w:t>UV</w:t>
      </w:r>
      <w:r w:rsidR="00F04990" w:rsidRPr="002704DB">
        <w:t>-развертки.</w:t>
      </w:r>
    </w:p>
    <w:p w14:paraId="4A28A9CC" w14:textId="6D2CA3BE" w:rsidR="00023A00" w:rsidRPr="002704DB" w:rsidRDefault="00023A00" w:rsidP="00F04990">
      <w:pPr>
        <w:pStyle w:val="ds-markdown-paragraph"/>
        <w:ind w:left="1440"/>
        <w:jc w:val="both"/>
      </w:pPr>
      <w:r w:rsidRPr="002704DB">
        <w:rPr>
          <w:rStyle w:val="a5"/>
        </w:rPr>
        <w:t>Источники:</w:t>
      </w:r>
      <w:r w:rsidRPr="002704DB">
        <w:t xml:space="preserve"> </w:t>
      </w:r>
      <w:r w:rsidR="00431819" w:rsidRPr="002704DB">
        <w:rPr>
          <w:b/>
          <w:bCs/>
          <w:i/>
          <w:iCs/>
          <w:u w:val="single"/>
        </w:rPr>
        <w:t>ЗАПРЕЩЕНО</w:t>
      </w:r>
      <w:r w:rsidRPr="002704DB">
        <w:t xml:space="preserve"> использование готовых моделей из интернета. Разрешено использование сканов и фотограмметрии только в качестве референсов или баз</w:t>
      </w:r>
      <w:r w:rsidR="00F04990" w:rsidRPr="002704DB">
        <w:t>ы</w:t>
      </w:r>
      <w:r w:rsidRPr="002704DB">
        <w:t xml:space="preserve"> для последующей</w:t>
      </w:r>
      <w:r w:rsidR="00F04990" w:rsidRPr="002704DB">
        <w:t xml:space="preserve"> ручной</w:t>
      </w:r>
      <w:r w:rsidRPr="002704DB">
        <w:t xml:space="preserve"> </w:t>
      </w:r>
      <w:proofErr w:type="spellStart"/>
      <w:r w:rsidR="00F04990" w:rsidRPr="002704DB">
        <w:t>ретопологии</w:t>
      </w:r>
      <w:proofErr w:type="spellEnd"/>
      <w:r w:rsidR="00F04990" w:rsidRPr="002704DB">
        <w:t>.</w:t>
      </w:r>
    </w:p>
    <w:p w14:paraId="56FA121C" w14:textId="3F7C1CAD" w:rsidR="00023A00" w:rsidRPr="002704DB" w:rsidRDefault="00023A00" w:rsidP="00F04990">
      <w:pPr>
        <w:pStyle w:val="ds-markdown-paragraph"/>
        <w:ind w:left="1440"/>
        <w:jc w:val="both"/>
        <w:rPr>
          <w:b/>
          <w:bCs/>
        </w:rPr>
      </w:pPr>
      <w:r w:rsidRPr="002704DB">
        <w:rPr>
          <w:b/>
          <w:bCs/>
        </w:rPr>
        <w:t>Рациональное использование UV-пространства:</w:t>
      </w:r>
    </w:p>
    <w:p w14:paraId="5295AF69" w14:textId="77777777" w:rsidR="00023A00" w:rsidRPr="002704DB" w:rsidRDefault="00023A00" w:rsidP="00F04990">
      <w:pPr>
        <w:pStyle w:val="ds-markdown-paragraph"/>
        <w:ind w:left="1440"/>
        <w:jc w:val="both"/>
      </w:pPr>
      <w:r w:rsidRPr="002704DB">
        <w:t xml:space="preserve">Плотность </w:t>
      </w:r>
      <w:proofErr w:type="spellStart"/>
      <w:r w:rsidRPr="002704DB">
        <w:t>текселей</w:t>
      </w:r>
      <w:proofErr w:type="spellEnd"/>
      <w:r w:rsidRPr="002704DB">
        <w:t xml:space="preserve"> (</w:t>
      </w:r>
      <w:proofErr w:type="spellStart"/>
      <w:r w:rsidRPr="002704DB">
        <w:t>texel</w:t>
      </w:r>
      <w:proofErr w:type="spellEnd"/>
      <w:r w:rsidRPr="002704DB">
        <w:t xml:space="preserve"> </w:t>
      </w:r>
      <w:proofErr w:type="spellStart"/>
      <w:r w:rsidRPr="002704DB">
        <w:t>density</w:t>
      </w:r>
      <w:proofErr w:type="spellEnd"/>
      <w:r w:rsidRPr="002704DB">
        <w:t>) должна быть единой для всех элементов модели, если они находятся в одном поле зрения и имеют одинаковую важность. Допускается варьирование плотности для мелких/второстепенных деталей.</w:t>
      </w:r>
    </w:p>
    <w:p w14:paraId="53774262" w14:textId="77777777" w:rsidR="00023A00" w:rsidRPr="002704DB" w:rsidRDefault="00023A00" w:rsidP="00F04990">
      <w:pPr>
        <w:pStyle w:val="ds-markdown-paragraph"/>
        <w:ind w:left="1440"/>
        <w:jc w:val="both"/>
      </w:pPr>
      <w:r w:rsidRPr="002704DB">
        <w:t>UV-острова должны быть упакованы максимально эффективно, с минимальными пустыми пространствами (целевой показатель &gt;80-85% заполнения UV-квадрата).</w:t>
      </w:r>
    </w:p>
    <w:p w14:paraId="213A9161" w14:textId="77777777" w:rsidR="00023A00" w:rsidRPr="002704DB" w:rsidRDefault="00023A00" w:rsidP="00F04990">
      <w:pPr>
        <w:pStyle w:val="ds-markdown-paragraph"/>
        <w:ind w:left="1440"/>
        <w:jc w:val="both"/>
      </w:pPr>
      <w:r w:rsidRPr="002704DB">
        <w:t>Запрещено произвольное масштабирование UV-островов, искажающее текстурную информацию.</w:t>
      </w:r>
    </w:p>
    <w:p w14:paraId="10EB2B7A" w14:textId="77777777" w:rsidR="00431819" w:rsidRPr="002704DB" w:rsidRDefault="00023A00" w:rsidP="00F04990">
      <w:pPr>
        <w:pStyle w:val="ds-markdown-paragraph"/>
        <w:ind w:left="1440"/>
        <w:jc w:val="both"/>
        <w:rPr>
          <w:b/>
          <w:bCs/>
        </w:rPr>
      </w:pPr>
      <w:r w:rsidRPr="002704DB">
        <w:rPr>
          <w:b/>
          <w:bCs/>
        </w:rPr>
        <w:t xml:space="preserve">Обязательное использование </w:t>
      </w:r>
      <w:proofErr w:type="spellStart"/>
      <w:r w:rsidRPr="002704DB">
        <w:rPr>
          <w:b/>
          <w:bCs/>
        </w:rPr>
        <w:t>оверлапов</w:t>
      </w:r>
      <w:proofErr w:type="spellEnd"/>
      <w:r w:rsidRPr="002704DB">
        <w:rPr>
          <w:b/>
          <w:bCs/>
        </w:rPr>
        <w:t xml:space="preserve"> (UV </w:t>
      </w:r>
      <w:proofErr w:type="spellStart"/>
      <w:r w:rsidRPr="002704DB">
        <w:rPr>
          <w:b/>
          <w:bCs/>
        </w:rPr>
        <w:t>Overlaps</w:t>
      </w:r>
      <w:proofErr w:type="spellEnd"/>
      <w:r w:rsidRPr="002704DB">
        <w:rPr>
          <w:b/>
          <w:bCs/>
        </w:rPr>
        <w:t>):</w:t>
      </w:r>
      <w:r w:rsidR="00431819" w:rsidRPr="002704DB">
        <w:rPr>
          <w:b/>
          <w:bCs/>
        </w:rPr>
        <w:t xml:space="preserve"> </w:t>
      </w:r>
    </w:p>
    <w:p w14:paraId="05481D44" w14:textId="391C6212" w:rsidR="00023A00" w:rsidRPr="002704DB" w:rsidRDefault="00023A00" w:rsidP="00F04990">
      <w:pPr>
        <w:pStyle w:val="ds-markdown-paragraph"/>
        <w:ind w:left="1440"/>
        <w:jc w:val="both"/>
        <w:rPr>
          <w:b/>
          <w:bCs/>
        </w:rPr>
      </w:pPr>
      <w:proofErr w:type="spellStart"/>
      <w:r w:rsidRPr="002704DB">
        <w:t>Оверлапы</w:t>
      </w:r>
      <w:proofErr w:type="spellEnd"/>
      <w:r w:rsidRPr="002704DB">
        <w:t xml:space="preserve"> обязательны для симметричных и идентичных повторяющихся элементов модели (например, болты, колеса, одинаковые панели, планки на паркете, одинаковые ножки стула, кирпичи в кладке).</w:t>
      </w:r>
    </w:p>
    <w:p w14:paraId="180D9787" w14:textId="77777777" w:rsidR="002704DB" w:rsidRPr="002704DB" w:rsidRDefault="002704DB" w:rsidP="00F04990">
      <w:pPr>
        <w:pStyle w:val="ds-markdown-paragraph"/>
        <w:ind w:left="1440"/>
        <w:jc w:val="both"/>
        <w:rPr>
          <w:b/>
          <w:bCs/>
        </w:rPr>
      </w:pPr>
    </w:p>
    <w:p w14:paraId="1041B605" w14:textId="77777777" w:rsidR="002704DB" w:rsidRPr="002704DB" w:rsidRDefault="002704DB" w:rsidP="00F04990">
      <w:pPr>
        <w:pStyle w:val="ds-markdown-paragraph"/>
        <w:ind w:left="1440"/>
        <w:jc w:val="both"/>
        <w:rPr>
          <w:b/>
          <w:bCs/>
        </w:rPr>
      </w:pPr>
    </w:p>
    <w:p w14:paraId="17092B5B" w14:textId="0C5E1469" w:rsidR="00023A00" w:rsidRPr="002704DB" w:rsidRDefault="00023A00" w:rsidP="00F04990">
      <w:pPr>
        <w:pStyle w:val="ds-markdown-paragraph"/>
        <w:ind w:left="1440"/>
        <w:jc w:val="both"/>
        <w:rPr>
          <w:b/>
          <w:bCs/>
        </w:rPr>
      </w:pPr>
      <w:r w:rsidRPr="002704DB">
        <w:rPr>
          <w:b/>
          <w:bCs/>
        </w:rPr>
        <w:lastRenderedPageBreak/>
        <w:t>Организация UV-островов:</w:t>
      </w:r>
    </w:p>
    <w:p w14:paraId="4E4E2496" w14:textId="77777777" w:rsidR="00023A00" w:rsidRPr="002704DB" w:rsidRDefault="00023A00" w:rsidP="00F04990">
      <w:pPr>
        <w:pStyle w:val="ds-markdown-paragraph"/>
        <w:ind w:left="1440"/>
        <w:jc w:val="both"/>
      </w:pPr>
      <w:r w:rsidRPr="002704DB">
        <w:t xml:space="preserve">Острова должны быть равномерно и пропорционально масштабированы относительно друг друга для сохранения единой плотности </w:t>
      </w:r>
      <w:proofErr w:type="spellStart"/>
      <w:r w:rsidRPr="002704DB">
        <w:t>текселей</w:t>
      </w:r>
      <w:proofErr w:type="spellEnd"/>
      <w:r w:rsidRPr="002704DB">
        <w:t>.</w:t>
      </w:r>
    </w:p>
    <w:p w14:paraId="26DE61F7" w14:textId="66029B06" w:rsidR="00023A00" w:rsidRPr="002704DB" w:rsidRDefault="00023A00" w:rsidP="00F04990">
      <w:pPr>
        <w:pStyle w:val="ds-markdown-paragraph"/>
        <w:ind w:left="1440"/>
        <w:jc w:val="both"/>
      </w:pPr>
      <w:r w:rsidRPr="002704DB">
        <w:t>Между островами</w:t>
      </w:r>
      <w:r w:rsidR="00431819" w:rsidRPr="002704DB">
        <w:t xml:space="preserve"> должен</w:t>
      </w:r>
      <w:r w:rsidRPr="002704DB">
        <w:t xml:space="preserve"> оставаться адекватный зазор (</w:t>
      </w:r>
      <w:proofErr w:type="spellStart"/>
      <w:r w:rsidRPr="002704DB">
        <w:t>padding</w:t>
      </w:r>
      <w:proofErr w:type="spellEnd"/>
      <w:r w:rsidRPr="002704DB">
        <w:t>) (обычно 2-4 пикселя для текстур 2k/4k), чтобы избежать "протекания" (</w:t>
      </w:r>
      <w:proofErr w:type="spellStart"/>
      <w:r w:rsidRPr="002704DB">
        <w:t>bleeding</w:t>
      </w:r>
      <w:proofErr w:type="spellEnd"/>
      <w:r w:rsidRPr="002704DB">
        <w:t>) текстур при фильтрации или сжатии текстур в движке.</w:t>
      </w:r>
    </w:p>
    <w:p w14:paraId="519A2CCD" w14:textId="77777777" w:rsidR="00023A00" w:rsidRPr="002704DB" w:rsidRDefault="00023A00" w:rsidP="00F04990">
      <w:pPr>
        <w:pStyle w:val="ds-markdown-paragraph"/>
        <w:ind w:left="1440"/>
        <w:jc w:val="both"/>
      </w:pPr>
      <w:r w:rsidRPr="002704DB">
        <w:t xml:space="preserve">В пояснительной записке необходимо предоставить скриншоты финальной UV-развертки и указать, где и для каких целей были применены </w:t>
      </w:r>
      <w:proofErr w:type="spellStart"/>
      <w:r w:rsidRPr="002704DB">
        <w:t>оверлапы</w:t>
      </w:r>
      <w:proofErr w:type="spellEnd"/>
      <w:r w:rsidRPr="002704DB">
        <w:t>.</w:t>
      </w:r>
    </w:p>
    <w:p w14:paraId="2013FEB2" w14:textId="77777777" w:rsidR="00023A00" w:rsidRPr="002704DB" w:rsidRDefault="00023A00" w:rsidP="00F04990">
      <w:pPr>
        <w:pStyle w:val="ds-markdown-paragraph"/>
        <w:ind w:left="1440"/>
        <w:jc w:val="both"/>
      </w:pPr>
    </w:p>
    <w:p w14:paraId="1506E3FC" w14:textId="77777777" w:rsidR="00023A00" w:rsidRPr="002704DB" w:rsidRDefault="00023A00" w:rsidP="00F04990">
      <w:pPr>
        <w:pStyle w:val="ds-markdown-paragraph"/>
        <w:numPr>
          <w:ilvl w:val="0"/>
          <w:numId w:val="5"/>
        </w:numPr>
        <w:jc w:val="both"/>
      </w:pPr>
      <w:r w:rsidRPr="002704DB">
        <w:rPr>
          <w:rStyle w:val="a5"/>
        </w:rPr>
        <w:t>Подготовка для движков (</w:t>
      </w:r>
      <w:proofErr w:type="spellStart"/>
      <w:r w:rsidRPr="002704DB">
        <w:rPr>
          <w:rStyle w:val="a5"/>
        </w:rPr>
        <w:t>Unity</w:t>
      </w:r>
      <w:proofErr w:type="spellEnd"/>
      <w:r w:rsidRPr="002704DB">
        <w:rPr>
          <w:rStyle w:val="a5"/>
        </w:rPr>
        <w:t>/</w:t>
      </w:r>
      <w:proofErr w:type="spellStart"/>
      <w:r w:rsidRPr="002704DB">
        <w:rPr>
          <w:rStyle w:val="a5"/>
        </w:rPr>
        <w:t>Unreal</w:t>
      </w:r>
      <w:proofErr w:type="spellEnd"/>
      <w:r w:rsidRPr="002704DB">
        <w:rPr>
          <w:rStyle w:val="a5"/>
        </w:rPr>
        <w:t xml:space="preserve"> </w:t>
      </w:r>
      <w:proofErr w:type="spellStart"/>
      <w:r w:rsidRPr="002704DB">
        <w:rPr>
          <w:rStyle w:val="a5"/>
        </w:rPr>
        <w:t>Engine</w:t>
      </w:r>
      <w:proofErr w:type="spellEnd"/>
      <w:r w:rsidRPr="002704DB">
        <w:rPr>
          <w:rStyle w:val="a5"/>
        </w:rPr>
        <w:t>):</w:t>
      </w:r>
    </w:p>
    <w:p w14:paraId="4464EB1A" w14:textId="76365B4C" w:rsidR="00023A00" w:rsidRPr="002704DB" w:rsidRDefault="00023A00" w:rsidP="00F04990">
      <w:pPr>
        <w:pStyle w:val="ds-markdown-paragraph"/>
        <w:ind w:left="1440"/>
        <w:jc w:val="both"/>
      </w:pPr>
      <w:r w:rsidRPr="002704DB">
        <w:t xml:space="preserve">Модель должна быть корректно экспортирована в формат </w:t>
      </w:r>
      <w:r w:rsidRPr="002704DB">
        <w:rPr>
          <w:rStyle w:val="HTML"/>
          <w:rFonts w:ascii="Times New Roman" w:hAnsi="Times New Roman" w:cs="Times New Roman"/>
        </w:rPr>
        <w:t>.</w:t>
      </w:r>
      <w:r w:rsidR="002704DB" w:rsidRPr="002704DB">
        <w:rPr>
          <w:rStyle w:val="HTML"/>
          <w:rFonts w:ascii="Times New Roman" w:hAnsi="Times New Roman" w:cs="Times New Roman"/>
          <w:lang w:val="en-US"/>
        </w:rPr>
        <w:t>FBX</w:t>
      </w:r>
      <w:r w:rsidR="002704DB" w:rsidRPr="002704DB">
        <w:rPr>
          <w:rStyle w:val="HTML"/>
          <w:rFonts w:ascii="Times New Roman" w:hAnsi="Times New Roman" w:cs="Times New Roman"/>
        </w:rPr>
        <w:t xml:space="preserve"> </w:t>
      </w:r>
      <w:r w:rsidRPr="002704DB">
        <w:t xml:space="preserve">и </w:t>
      </w:r>
      <w:r w:rsidRPr="002704DB">
        <w:rPr>
          <w:rStyle w:val="HTML"/>
          <w:rFonts w:ascii="Times New Roman" w:hAnsi="Times New Roman" w:cs="Times New Roman"/>
        </w:rPr>
        <w:t>.</w:t>
      </w:r>
      <w:r w:rsidR="002704DB" w:rsidRPr="002704DB">
        <w:rPr>
          <w:rStyle w:val="HTML"/>
          <w:rFonts w:ascii="Times New Roman" w:hAnsi="Times New Roman" w:cs="Times New Roman"/>
          <w:lang w:val="en-US"/>
        </w:rPr>
        <w:t>GLTF</w:t>
      </w:r>
      <w:r w:rsidRPr="002704DB">
        <w:t>.</w:t>
      </w:r>
    </w:p>
    <w:p w14:paraId="6E9C12E5" w14:textId="77777777" w:rsidR="00023A00" w:rsidRPr="002704DB" w:rsidRDefault="00023A00" w:rsidP="00F04990">
      <w:pPr>
        <w:pStyle w:val="ds-markdown-paragraph"/>
        <w:ind w:left="1440"/>
        <w:jc w:val="both"/>
      </w:pPr>
      <w:r w:rsidRPr="002704DB">
        <w:t xml:space="preserve">Все материалы должны корректно переноситься в выбранный движок (через стандартные </w:t>
      </w:r>
      <w:proofErr w:type="spellStart"/>
      <w:r w:rsidRPr="002704DB">
        <w:t>ноды</w:t>
      </w:r>
      <w:proofErr w:type="spellEnd"/>
      <w:r w:rsidRPr="002704DB">
        <w:t xml:space="preserve"> PBR или настраиваемые шейдеры).</w:t>
      </w:r>
    </w:p>
    <w:p w14:paraId="748DBBD9" w14:textId="7C0A89BB" w:rsidR="00023A00" w:rsidRPr="002704DB" w:rsidRDefault="00023A00" w:rsidP="00F04990">
      <w:pPr>
        <w:pStyle w:val="ds-markdown-paragraph"/>
        <w:ind w:left="1440"/>
        <w:jc w:val="both"/>
      </w:pPr>
      <w:r w:rsidRPr="002704DB">
        <w:rPr>
          <w:rStyle w:val="a5"/>
        </w:rPr>
        <w:t>Масштаб (</w:t>
      </w:r>
      <w:proofErr w:type="spellStart"/>
      <w:r w:rsidRPr="002704DB">
        <w:rPr>
          <w:rStyle w:val="a5"/>
        </w:rPr>
        <w:t>Scale</w:t>
      </w:r>
      <w:proofErr w:type="spellEnd"/>
      <w:r w:rsidRPr="002704DB">
        <w:rPr>
          <w:rStyle w:val="a5"/>
        </w:rPr>
        <w:t>):</w:t>
      </w:r>
      <w:r w:rsidRPr="002704DB">
        <w:t xml:space="preserve"> Модель в движке должна соответствовать реальному масштабу (1 </w:t>
      </w:r>
      <w:proofErr w:type="spellStart"/>
      <w:r w:rsidRPr="002704DB">
        <w:t>unit</w:t>
      </w:r>
      <w:proofErr w:type="spellEnd"/>
      <w:r w:rsidRPr="002704DB">
        <w:t xml:space="preserve"> = 1 метр).</w:t>
      </w:r>
    </w:p>
    <w:p w14:paraId="31A2A183" w14:textId="79E2EB0E" w:rsidR="002704DB" w:rsidRPr="002704DB" w:rsidRDefault="00023A00" w:rsidP="002704DB">
      <w:pPr>
        <w:pStyle w:val="ds-markdown-paragraph"/>
        <w:numPr>
          <w:ilvl w:val="0"/>
          <w:numId w:val="5"/>
        </w:numPr>
        <w:jc w:val="both"/>
      </w:pPr>
      <w:r w:rsidRPr="002704DB">
        <w:rPr>
          <w:rStyle w:val="a5"/>
        </w:rPr>
        <w:t>Документация:</w:t>
      </w:r>
    </w:p>
    <w:p w14:paraId="14CC2BC7" w14:textId="6E377C67" w:rsidR="002704DB" w:rsidRDefault="002704DB" w:rsidP="00F04990">
      <w:pPr>
        <w:pStyle w:val="ds-markdown-paragraph"/>
        <w:ind w:left="1440"/>
        <w:jc w:val="both"/>
        <w:rPr>
          <w:rStyle w:val="a5"/>
        </w:rPr>
      </w:pPr>
      <w:r>
        <w:rPr>
          <w:rStyle w:val="a5"/>
        </w:rPr>
        <w:t xml:space="preserve">Аналитика: </w:t>
      </w:r>
      <w:r w:rsidRPr="002704DB">
        <w:rPr>
          <w:rStyle w:val="a5"/>
          <w:b w:val="0"/>
          <w:bCs w:val="0"/>
        </w:rPr>
        <w:t>должна быть проанализирована область задачи</w:t>
      </w:r>
      <w:r>
        <w:rPr>
          <w:rStyle w:val="a5"/>
          <w:b w:val="0"/>
          <w:bCs w:val="0"/>
        </w:rPr>
        <w:t>, сформировано техническое задание, рассмотрены инструменты реализации</w:t>
      </w:r>
      <w:r w:rsidR="009B5A4C">
        <w:rPr>
          <w:rStyle w:val="a5"/>
          <w:b w:val="0"/>
          <w:bCs w:val="0"/>
        </w:rPr>
        <w:t>.</w:t>
      </w:r>
    </w:p>
    <w:p w14:paraId="7907F135" w14:textId="0BB75F35" w:rsidR="00023A00" w:rsidRPr="002704DB" w:rsidRDefault="00023A00" w:rsidP="00F04990">
      <w:pPr>
        <w:pStyle w:val="ds-markdown-paragraph"/>
        <w:ind w:left="1440"/>
        <w:jc w:val="both"/>
      </w:pPr>
      <w:r w:rsidRPr="002704DB">
        <w:rPr>
          <w:rStyle w:val="a5"/>
        </w:rPr>
        <w:t>Процесс работы</w:t>
      </w:r>
      <w:r w:rsidR="00431819" w:rsidRPr="002704DB">
        <w:rPr>
          <w:rStyle w:val="a5"/>
        </w:rPr>
        <w:t>:</w:t>
      </w:r>
      <w:r w:rsidR="002704DB">
        <w:rPr>
          <w:rStyle w:val="a5"/>
        </w:rPr>
        <w:t xml:space="preserve"> </w:t>
      </w:r>
      <w:r w:rsidR="00431819" w:rsidRPr="002704DB">
        <w:t>предоставить</w:t>
      </w:r>
      <w:r w:rsidRPr="002704DB">
        <w:t xml:space="preserve"> скриншоты этапов моделирования (</w:t>
      </w:r>
      <w:proofErr w:type="spellStart"/>
      <w:r w:rsidRPr="002704DB">
        <w:t>блокинг</w:t>
      </w:r>
      <w:proofErr w:type="spellEnd"/>
      <w:r w:rsidRPr="002704DB">
        <w:t xml:space="preserve">, </w:t>
      </w:r>
      <w:proofErr w:type="spellStart"/>
      <w:r w:rsidRPr="002704DB">
        <w:t>высокополигональная</w:t>
      </w:r>
      <w:proofErr w:type="spellEnd"/>
      <w:r w:rsidRPr="002704DB">
        <w:t xml:space="preserve"> модель, </w:t>
      </w:r>
      <w:proofErr w:type="spellStart"/>
      <w:r w:rsidR="00431819" w:rsidRPr="002704DB">
        <w:t>низкополигональная</w:t>
      </w:r>
      <w:proofErr w:type="spellEnd"/>
      <w:r w:rsidR="00431819" w:rsidRPr="002704DB">
        <w:t xml:space="preserve"> модель</w:t>
      </w:r>
      <w:r w:rsidRPr="002704DB">
        <w:t xml:space="preserve">, развертка, запекание, </w:t>
      </w:r>
      <w:proofErr w:type="spellStart"/>
      <w:r w:rsidRPr="002704DB">
        <w:t>текстурирование</w:t>
      </w:r>
      <w:proofErr w:type="spellEnd"/>
      <w:r w:rsidR="00431819" w:rsidRPr="002704DB">
        <w:t>, тестирование в средствах виртуальной и дополненной реальности</w:t>
      </w:r>
      <w:r w:rsidRPr="002704DB">
        <w:t>).</w:t>
      </w:r>
    </w:p>
    <w:p w14:paraId="40BD70EF" w14:textId="09C55F25" w:rsidR="00023A00" w:rsidRPr="002704DB" w:rsidRDefault="00431819" w:rsidP="00F04990">
      <w:pPr>
        <w:pStyle w:val="ds-markdown-paragraph"/>
        <w:ind w:left="1440"/>
        <w:jc w:val="both"/>
      </w:pPr>
      <w:proofErr w:type="spellStart"/>
      <w:r w:rsidRPr="002704DB">
        <w:rPr>
          <w:rStyle w:val="a5"/>
        </w:rPr>
        <w:t>Референсы</w:t>
      </w:r>
      <w:proofErr w:type="spellEnd"/>
      <w:r w:rsidRPr="002704DB">
        <w:rPr>
          <w:rStyle w:val="a5"/>
        </w:rPr>
        <w:t>:</w:t>
      </w:r>
      <w:r w:rsidR="00023A00" w:rsidRPr="002704DB">
        <w:t xml:space="preserve"> с концептами, </w:t>
      </w:r>
      <w:proofErr w:type="spellStart"/>
      <w:r w:rsidR="00023A00" w:rsidRPr="002704DB">
        <w:t>референсами</w:t>
      </w:r>
      <w:proofErr w:type="spellEnd"/>
      <w:r w:rsidR="00023A00" w:rsidRPr="002704DB">
        <w:t xml:space="preserve"> и финальными </w:t>
      </w:r>
      <w:proofErr w:type="spellStart"/>
      <w:r w:rsidR="00023A00" w:rsidRPr="002704DB">
        <w:t>рендерами</w:t>
      </w:r>
      <w:proofErr w:type="spellEnd"/>
      <w:r w:rsidR="00023A00" w:rsidRPr="002704DB">
        <w:t xml:space="preserve"> модели в нейтральной среде.</w:t>
      </w:r>
    </w:p>
    <w:p w14:paraId="3EA247A2" w14:textId="77777777" w:rsidR="00023A00" w:rsidRPr="002704DB" w:rsidRDefault="00023A00" w:rsidP="00F04990">
      <w:pPr>
        <w:pStyle w:val="ds-markdown-paragraph"/>
        <w:ind w:left="1440"/>
        <w:jc w:val="both"/>
      </w:pPr>
      <w:r w:rsidRPr="002704DB">
        <w:rPr>
          <w:rStyle w:val="a5"/>
        </w:rPr>
        <w:t>Описание:</w:t>
      </w:r>
      <w:r w:rsidRPr="002704DB">
        <w:t xml:space="preserve"> Пояснительная записка с обоснованием выбранных техник, описанием проблем и путей их решения.</w:t>
      </w:r>
    </w:p>
    <w:p w14:paraId="13DA684C" w14:textId="77777777" w:rsidR="00023A00" w:rsidRPr="002704DB" w:rsidRDefault="00023A00" w:rsidP="00F0499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08DD4" w14:textId="1D0DE27F" w:rsidR="00023A00" w:rsidRPr="002704DB" w:rsidRDefault="00023A00" w:rsidP="00F0499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8B6EBDE" w14:textId="77777777" w:rsidR="00023A00" w:rsidRPr="002704DB" w:rsidRDefault="00023A00" w:rsidP="00F0499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CCA824" w14:textId="5B37D4EC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="00E2386B">
        <w:rPr>
          <w:rFonts w:ascii="Times New Roman" w:eastAsia="Times New Roman" w:hAnsi="Times New Roman" w:cs="Times New Roman"/>
          <w:color w:val="000000"/>
          <w:lang w:eastAsia="ru-RU"/>
        </w:rPr>
        <w:t>Колизей</w:t>
      </w:r>
      <w:r w:rsidR="00901557"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6B5B6BA2" w14:textId="11FB6614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="00B02F30">
        <w:rPr>
          <w:rFonts w:ascii="Times New Roman" w:eastAsia="Times New Roman" w:hAnsi="Times New Roman" w:cs="Times New Roman"/>
          <w:color w:val="000000"/>
          <w:lang w:eastAsia="ru-RU"/>
        </w:rPr>
        <w:t>Мотоцикл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2D3D0EAD" w14:textId="0B541DD1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="00D87851" w:rsidRPr="002704DB">
        <w:rPr>
          <w:rFonts w:ascii="Times New Roman" w:eastAsia="Times New Roman" w:hAnsi="Times New Roman" w:cs="Times New Roman"/>
          <w:color w:val="000000"/>
          <w:lang w:eastAsia="ru-RU"/>
        </w:rPr>
        <w:t>Вертолет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1A68E12F" w14:textId="513918DD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="00D87851" w:rsidRPr="002704DB">
        <w:rPr>
          <w:rFonts w:ascii="Times New Roman" w:eastAsia="Times New Roman" w:hAnsi="Times New Roman" w:cs="Times New Roman"/>
          <w:color w:val="000000"/>
          <w:lang w:eastAsia="ru-RU"/>
        </w:rPr>
        <w:t>Авианосец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449395DA" w14:textId="28C4B85B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="00D87851" w:rsidRPr="002704DB">
        <w:rPr>
          <w:rFonts w:ascii="Times New Roman" w:eastAsia="Times New Roman" w:hAnsi="Times New Roman" w:cs="Times New Roman"/>
          <w:color w:val="000000"/>
          <w:lang w:eastAsia="ru-RU"/>
        </w:rPr>
        <w:t>ДВС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6CE89480" w14:textId="06409A3D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="00D87851" w:rsidRPr="002704DB">
        <w:rPr>
          <w:rFonts w:ascii="Times New Roman" w:eastAsia="Times New Roman" w:hAnsi="Times New Roman" w:cs="Times New Roman"/>
          <w:color w:val="000000"/>
          <w:lang w:eastAsia="ru-RU"/>
        </w:rPr>
        <w:t>РЛС Дуга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3195D734" w14:textId="54A38B10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="004165EF" w:rsidRPr="002704DB">
        <w:rPr>
          <w:rFonts w:ascii="Times New Roman" w:eastAsia="Times New Roman" w:hAnsi="Times New Roman" w:cs="Times New Roman"/>
          <w:color w:val="000000"/>
          <w:lang w:eastAsia="ru-RU"/>
        </w:rPr>
        <w:t>Газ 66 «Шишига»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5C6DC486" w14:textId="7574FCB9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="00E2386B">
        <w:rPr>
          <w:rFonts w:ascii="Times New Roman" w:eastAsia="Times New Roman" w:hAnsi="Times New Roman" w:cs="Times New Roman"/>
          <w:color w:val="000000"/>
          <w:lang w:eastAsia="ru-RU"/>
        </w:rPr>
        <w:t>3</w:t>
      </w:r>
      <w:r w:rsidR="00E2386B">
        <w:rPr>
          <w:rFonts w:ascii="Times New Roman" w:eastAsia="Times New Roman" w:hAnsi="Times New Roman" w:cs="Times New Roman"/>
          <w:color w:val="000000"/>
          <w:lang w:val="en-US" w:eastAsia="ru-RU"/>
        </w:rPr>
        <w:t>D</w:t>
      </w:r>
      <w:r w:rsidR="00E2386B" w:rsidRPr="00E2386B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E2386B">
        <w:rPr>
          <w:rFonts w:ascii="Times New Roman" w:eastAsia="Times New Roman" w:hAnsi="Times New Roman" w:cs="Times New Roman"/>
          <w:color w:val="000000"/>
          <w:lang w:eastAsia="ru-RU"/>
        </w:rPr>
        <w:t>Принтер</w:t>
      </w:r>
      <w:r w:rsidR="009013D6"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6346C8BA" w14:textId="63A36005" w:rsidR="007576AC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="00B02F30" w:rsidRPr="00B02F30">
        <w:rPr>
          <w:rFonts w:ascii="Times New Roman" w:eastAsia="Times New Roman" w:hAnsi="Times New Roman" w:cs="Times New Roman"/>
          <w:color w:val="000000"/>
          <w:lang w:eastAsia="ru-RU"/>
        </w:rPr>
        <w:t>Космический лифт</w:t>
      </w:r>
      <w:r w:rsidR="00AE385B"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03C7E58A" w14:textId="32CB73ED" w:rsidR="00B02F30" w:rsidRPr="00B02F30" w:rsidRDefault="00B02F30" w:rsidP="00B02F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Криогенная капсула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17E29D23" w14:textId="2802079C" w:rsidR="00B02F30" w:rsidRPr="00B02F30" w:rsidRDefault="00B02F30" w:rsidP="00B02F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Создание трехмерной модели по теме: «</w:t>
      </w:r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Портальн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ое</w:t>
      </w:r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 xml:space="preserve"> устройство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263E3C8E" w14:textId="599D3D19" w:rsidR="00B02F30" w:rsidRPr="00B02F30" w:rsidRDefault="00B02F30" w:rsidP="00B02F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Глубинный подземный бур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074A7482" w14:textId="5B3B15E0" w:rsidR="00B02F30" w:rsidRPr="00B02F30" w:rsidRDefault="00B02F30" w:rsidP="00B02F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Паровой двигатель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7BB3FED1" w14:textId="3EAB78BB" w:rsidR="00B02F30" w:rsidRPr="00B02F30" w:rsidRDefault="00B02F30" w:rsidP="00B02F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Буровая вышка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0215D2FE" w14:textId="4C9A0119" w:rsidR="00B02F30" w:rsidRPr="00B02F30" w:rsidRDefault="00B02F30" w:rsidP="00B02F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proofErr w:type="spellStart"/>
      <w:r w:rsidR="00E2386B">
        <w:rPr>
          <w:rFonts w:ascii="Times New Roman" w:eastAsia="Times New Roman" w:hAnsi="Times New Roman" w:cs="Times New Roman"/>
          <w:color w:val="000000"/>
          <w:lang w:eastAsia="ru-RU"/>
        </w:rPr>
        <w:t>Т</w:t>
      </w:r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реб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у</w:t>
      </w:r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шет</w:t>
      </w:r>
      <w:proofErr w:type="spellEnd"/>
      <w:r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60D99F51" w14:textId="0F29DC83" w:rsidR="00B02F30" w:rsidRPr="00B02F30" w:rsidRDefault="00B02F30" w:rsidP="00B02F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Квантовый компьютер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0024B4EE" w14:textId="41532ABF" w:rsidR="00B02F30" w:rsidRPr="00B02F30" w:rsidRDefault="00B02F30" w:rsidP="00B02F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Космический скафандр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1B3DBAE5" w14:textId="507299EF" w:rsidR="00B02F30" w:rsidRPr="00B02F30" w:rsidRDefault="00B02F30" w:rsidP="00B02F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Античный механизм (</w:t>
      </w:r>
      <w:proofErr w:type="spellStart"/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Антикитерский</w:t>
      </w:r>
      <w:proofErr w:type="spellEnd"/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)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35B52EFA" w14:textId="37753A1D" w:rsidR="00B02F30" w:rsidRDefault="00B02F30" w:rsidP="00B02F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Гидравлический пресс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1A6AA61E" w14:textId="1F47932E" w:rsidR="00B02F30" w:rsidRPr="00B02F30" w:rsidRDefault="00B02F30" w:rsidP="00B02F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>
        <w:rPr>
          <w:rFonts w:ascii="Times New Roman" w:eastAsia="Times New Roman" w:hAnsi="Times New Roman" w:cs="Times New Roman"/>
          <w:color w:val="000000"/>
          <w:lang w:eastAsia="ru-RU"/>
        </w:rPr>
        <w:t>Робот доставщик ровер»</w:t>
      </w:r>
    </w:p>
    <w:p w14:paraId="02D7F967" w14:textId="0AB2335D" w:rsidR="00B02F30" w:rsidRPr="00B02F30" w:rsidRDefault="00B02F30" w:rsidP="00B02F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Астрономическая обсерватория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328789F5" w14:textId="1C8EC4B2" w:rsidR="00B02F30" w:rsidRPr="00B02F30" w:rsidRDefault="00B02F30" w:rsidP="00B02F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Вентилятор»</w:t>
      </w:r>
    </w:p>
    <w:p w14:paraId="4B210804" w14:textId="24103860" w:rsidR="00B02F30" w:rsidRDefault="00B02F30" w:rsidP="00B02F3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трехмерной модели по теме: «</w:t>
      </w:r>
      <w:r w:rsidRPr="00B02F30">
        <w:rPr>
          <w:rFonts w:ascii="Times New Roman" w:eastAsia="Times New Roman" w:hAnsi="Times New Roman" w:cs="Times New Roman"/>
          <w:color w:val="000000"/>
          <w:lang w:eastAsia="ru-RU"/>
        </w:rPr>
        <w:t>Генератор Тесла</w:t>
      </w:r>
      <w:r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484C9641" w14:textId="77777777" w:rsidR="00B02F30" w:rsidRDefault="00B02F30" w:rsidP="00B02F30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029BF8EF" w14:textId="34A98A8B" w:rsidR="002704DB" w:rsidRDefault="002704DB" w:rsidP="002704D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6734C64C" w14:textId="09D8BD4B" w:rsidR="002704DB" w:rsidRDefault="009B5A4C" w:rsidP="002704D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Темы на создание игровых уровней обязательно выполняются в команде до 3 человек. Обязательно провести сбор референсов, провести анализ до отверждения темы. Все перечисленные этапы должны быть выполнены всеми членами команды. </w:t>
      </w:r>
    </w:p>
    <w:p w14:paraId="44DCA958" w14:textId="77777777" w:rsidR="002704DB" w:rsidRPr="002704DB" w:rsidRDefault="002704DB" w:rsidP="002704D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D20B084" w14:textId="57FEF470" w:rsidR="00D3363E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игрового уровня по теме</w:t>
      </w:r>
      <w:r w:rsidR="00B6031C" w:rsidRPr="002704DB">
        <w:rPr>
          <w:rFonts w:ascii="Times New Roman" w:eastAsia="Times New Roman" w:hAnsi="Times New Roman" w:cs="Times New Roman"/>
          <w:color w:val="000000"/>
          <w:lang w:eastAsia="ru-RU"/>
        </w:rPr>
        <w:t xml:space="preserve"> «</w:t>
      </w:r>
      <w:r w:rsidR="00D87851" w:rsidRPr="002704DB">
        <w:rPr>
          <w:rFonts w:ascii="Times New Roman" w:eastAsia="Times New Roman" w:hAnsi="Times New Roman" w:cs="Times New Roman"/>
          <w:color w:val="000000"/>
          <w:lang w:eastAsia="ru-RU"/>
        </w:rPr>
        <w:t>Кафедра Игровой Индустрии</w:t>
      </w:r>
      <w:r w:rsidR="00B6031C"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00511F4F" w14:textId="29CED096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игрового уровня по теме «</w:t>
      </w:r>
      <w:r w:rsidR="004165EF" w:rsidRPr="002704DB">
        <w:rPr>
          <w:rFonts w:ascii="Times New Roman" w:eastAsia="Times New Roman" w:hAnsi="Times New Roman" w:cs="Times New Roman"/>
          <w:color w:val="000000"/>
          <w:lang w:eastAsia="ru-RU"/>
        </w:rPr>
        <w:t>Улица современного города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5BB4ED07" w14:textId="2D2C9A1D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игрового уровня по теме «</w:t>
      </w:r>
      <w:r w:rsidR="00B02F30">
        <w:rPr>
          <w:rFonts w:ascii="Times New Roman" w:eastAsia="Times New Roman" w:hAnsi="Times New Roman" w:cs="Times New Roman"/>
          <w:color w:val="000000"/>
          <w:lang w:eastAsia="ru-RU"/>
        </w:rPr>
        <w:t>Трасса дронов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46F619FB" w14:textId="2C438FCA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игрового уровня по теме «</w:t>
      </w:r>
      <w:r w:rsidR="00C6536A" w:rsidRPr="002704DB">
        <w:rPr>
          <w:rFonts w:ascii="Times New Roman" w:eastAsia="Times New Roman" w:hAnsi="Times New Roman" w:cs="Times New Roman"/>
          <w:color w:val="000000"/>
          <w:lang w:eastAsia="ru-RU"/>
        </w:rPr>
        <w:t>Деревня викингов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6A4F965C" w14:textId="3FD110D5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игрового уровня по теме «</w:t>
      </w:r>
      <w:r w:rsidR="009013D6" w:rsidRPr="002704DB">
        <w:rPr>
          <w:rFonts w:ascii="Times New Roman" w:eastAsia="Times New Roman" w:hAnsi="Times New Roman" w:cs="Times New Roman"/>
          <w:color w:val="000000"/>
          <w:lang w:eastAsia="ru-RU"/>
        </w:rPr>
        <w:t>Русская деревня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0A484202" w14:textId="17E211FA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игрового уровня по теме «</w:t>
      </w:r>
      <w:r w:rsidR="00B02F30">
        <w:rPr>
          <w:rFonts w:ascii="Times New Roman" w:eastAsia="Times New Roman" w:hAnsi="Times New Roman" w:cs="Times New Roman"/>
          <w:color w:val="000000"/>
          <w:lang w:eastAsia="ru-RU"/>
        </w:rPr>
        <w:t>Порт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0FAA2A26" w14:textId="0EF61525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игрового уровня по теме «</w:t>
      </w:r>
      <w:r w:rsidR="00E866EC" w:rsidRPr="002704DB">
        <w:rPr>
          <w:rFonts w:ascii="Times New Roman" w:eastAsia="Times New Roman" w:hAnsi="Times New Roman" w:cs="Times New Roman"/>
          <w:color w:val="000000"/>
          <w:lang w:eastAsia="ru-RU"/>
        </w:rPr>
        <w:t>Завод начала 20го века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0E1FBB5D" w14:textId="3F8C8B96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игрового уровня по теме «</w:t>
      </w:r>
      <w:r w:rsidR="004165EF" w:rsidRPr="002704DB">
        <w:rPr>
          <w:rFonts w:ascii="Times New Roman" w:eastAsia="Times New Roman" w:hAnsi="Times New Roman" w:cs="Times New Roman"/>
          <w:color w:val="000000"/>
          <w:lang w:eastAsia="ru-RU"/>
        </w:rPr>
        <w:t>Вокзал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0BB7B66D" w14:textId="002518FE" w:rsidR="00CA7BCA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игрового уровня по теме «</w:t>
      </w:r>
      <w:r w:rsidR="00E866EC" w:rsidRPr="002704DB">
        <w:rPr>
          <w:rFonts w:ascii="Times New Roman" w:eastAsia="Times New Roman" w:hAnsi="Times New Roman" w:cs="Times New Roman"/>
          <w:color w:val="000000"/>
          <w:lang w:eastAsia="ru-RU"/>
        </w:rPr>
        <w:t>Аквапарк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407804E0" w14:textId="0D67AABF" w:rsidR="001C3738" w:rsidRPr="002704DB" w:rsidRDefault="00CA7BCA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Создание игрового уровня по теме «</w:t>
      </w:r>
      <w:r w:rsidR="004165EF" w:rsidRPr="009B5A4C">
        <w:rPr>
          <w:rFonts w:ascii="Times New Roman" w:eastAsia="Times New Roman" w:hAnsi="Times New Roman" w:cs="Times New Roman"/>
          <w:color w:val="000000"/>
          <w:lang w:eastAsia="ru-RU"/>
        </w:rPr>
        <w:t>Советская квартира</w:t>
      </w: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»</w:t>
      </w:r>
    </w:p>
    <w:p w14:paraId="0357F6E4" w14:textId="77777777" w:rsidR="001C3738" w:rsidRPr="002704DB" w:rsidRDefault="001C3738" w:rsidP="00F04990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2704DB">
        <w:rPr>
          <w:rFonts w:ascii="Times New Roman" w:eastAsia="Times New Roman" w:hAnsi="Times New Roman" w:cs="Times New Roman"/>
          <w:color w:val="000000"/>
          <w:lang w:eastAsia="ru-RU"/>
        </w:rPr>
        <w:t>Индивидуальная тема по согласованию с преподавателем</w:t>
      </w:r>
    </w:p>
    <w:p w14:paraId="5C473D5F" w14:textId="77777777" w:rsidR="005E5FA9" w:rsidRPr="002704DB" w:rsidRDefault="005E5FA9" w:rsidP="00F04990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8E29E66" w14:textId="7FD05ED7" w:rsidR="00D661D8" w:rsidRPr="002704DB" w:rsidRDefault="00D661D8" w:rsidP="00F0499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5BAC5B0" w14:textId="4EF4DF54" w:rsidR="00EA0487" w:rsidRPr="002704DB" w:rsidRDefault="00EA0487" w:rsidP="00F0499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C43460" w14:textId="05034C01" w:rsidR="00B24657" w:rsidRDefault="00B24657" w:rsidP="00F0499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</w:p>
    <w:p w14:paraId="6A877743" w14:textId="69F72851" w:rsidR="00335F69" w:rsidRDefault="00335F69" w:rsidP="00F0499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</w:p>
    <w:p w14:paraId="49D2A99B" w14:textId="79602973" w:rsidR="00335F69" w:rsidRDefault="00335F69" w:rsidP="00F0499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Т.З</w:t>
      </w:r>
    </w:p>
    <w:p w14:paraId="79231FB4" w14:textId="53843134" w:rsidR="00335F69" w:rsidRDefault="00335F69" w:rsidP="00F04990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</w:p>
    <w:p w14:paraId="61BCFBF3" w14:textId="459AE2F1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Тип модели:</w:t>
      </w:r>
    </w:p>
    <w:p w14:paraId="2A1A7B36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    Статичная [объект окружения] –</w:t>
      </w:r>
    </w:p>
    <w:p w14:paraId="54F5899A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    Динами</w:t>
      </w:r>
      <w:bookmarkStart w:id="0" w:name="_GoBack"/>
      <w:bookmarkEnd w:id="0"/>
      <w:r w:rsidRPr="00335F69">
        <w:rPr>
          <w:rFonts w:ascii="Times New Roman" w:hAnsi="Times New Roman" w:cs="Times New Roman"/>
        </w:rPr>
        <w:t>чная [динамичный объект окружения, персонаж, динамичный транспорт]</w:t>
      </w:r>
    </w:p>
    <w:p w14:paraId="6AACC19E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>2. Краткая вводная информация по создаваемому объекту</w:t>
      </w:r>
    </w:p>
    <w:p w14:paraId="008CC117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3. Среда нахождения объекта в игре — один и тот же объект будет выглядеть </w:t>
      </w:r>
      <w:proofErr w:type="gramStart"/>
      <w:r w:rsidRPr="00335F69">
        <w:rPr>
          <w:rFonts w:ascii="Times New Roman" w:hAnsi="Times New Roman" w:cs="Times New Roman"/>
        </w:rPr>
        <w:t>по разному</w:t>
      </w:r>
      <w:proofErr w:type="gramEnd"/>
      <w:r w:rsidRPr="00335F69">
        <w:rPr>
          <w:rFonts w:ascii="Times New Roman" w:hAnsi="Times New Roman" w:cs="Times New Roman"/>
        </w:rPr>
        <w:t xml:space="preserve"> - на океанском дне заросший водорослями, а на болоте с вкраплениями мха.</w:t>
      </w:r>
    </w:p>
    <w:p w14:paraId="32D8380B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>4. История объекта в игре</w:t>
      </w:r>
    </w:p>
    <w:p w14:paraId="2BEAC9AD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>5. Особые нюансы, которые нужно раскрыть в модели.</w:t>
      </w:r>
    </w:p>
    <w:p w14:paraId="6947C25B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>6. Больше примеров визуального облика (</w:t>
      </w:r>
      <w:proofErr w:type="spellStart"/>
      <w:r w:rsidRPr="00335F69">
        <w:rPr>
          <w:rFonts w:ascii="Times New Roman" w:hAnsi="Times New Roman" w:cs="Times New Roman"/>
        </w:rPr>
        <w:t>референсы</w:t>
      </w:r>
      <w:proofErr w:type="spellEnd"/>
      <w:r w:rsidRPr="00335F69">
        <w:rPr>
          <w:rFonts w:ascii="Times New Roman" w:hAnsi="Times New Roman" w:cs="Times New Roman"/>
        </w:rPr>
        <w:t>, скетчи, арты) объекта и его свойств. Сюда же цветовые схемы/палитры.</w:t>
      </w:r>
    </w:p>
    <w:p w14:paraId="00F810B7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7. Требования по разработке контента и интеграции его в движок — </w:t>
      </w:r>
      <w:proofErr w:type="spellStart"/>
      <w:r w:rsidRPr="00335F69">
        <w:rPr>
          <w:rFonts w:ascii="Times New Roman" w:hAnsi="Times New Roman" w:cs="Times New Roman"/>
        </w:rPr>
        <w:t>pipeline</w:t>
      </w:r>
      <w:proofErr w:type="spellEnd"/>
      <w:r w:rsidRPr="00335F69">
        <w:rPr>
          <w:rFonts w:ascii="Times New Roman" w:hAnsi="Times New Roman" w:cs="Times New Roman"/>
        </w:rPr>
        <w:t xml:space="preserve"> </w:t>
      </w:r>
    </w:p>
    <w:p w14:paraId="47A5EAA3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8. Название модели и её частей (если есть), </w:t>
      </w:r>
      <w:proofErr w:type="spellStart"/>
      <w:r w:rsidRPr="00335F69">
        <w:rPr>
          <w:rFonts w:ascii="Times New Roman" w:hAnsi="Times New Roman" w:cs="Times New Roman"/>
        </w:rPr>
        <w:t>LOD`ов</w:t>
      </w:r>
      <w:proofErr w:type="spellEnd"/>
      <w:r w:rsidRPr="00335F69">
        <w:rPr>
          <w:rFonts w:ascii="Times New Roman" w:hAnsi="Times New Roman" w:cs="Times New Roman"/>
        </w:rPr>
        <w:t>, физической прокси, материалов.</w:t>
      </w:r>
    </w:p>
    <w:p w14:paraId="432744DC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lastRenderedPageBreak/>
        <w:t xml:space="preserve">Названия должны быть обязательно написаны латинскими символами и быть адекватными: краткими, отражать суть. Метал называть металлом, а не </w:t>
      </w:r>
      <w:proofErr w:type="spellStart"/>
      <w:r w:rsidRPr="00335F69">
        <w:rPr>
          <w:rFonts w:ascii="Times New Roman" w:hAnsi="Times New Roman" w:cs="Times New Roman"/>
        </w:rPr>
        <w:t>jelezka</w:t>
      </w:r>
      <w:proofErr w:type="spellEnd"/>
      <w:r w:rsidRPr="00335F69">
        <w:rPr>
          <w:rFonts w:ascii="Times New Roman" w:hAnsi="Times New Roman" w:cs="Times New Roman"/>
        </w:rPr>
        <w:t xml:space="preserve">; Box001; part01; </w:t>
      </w:r>
      <w:proofErr w:type="spellStart"/>
      <w:r w:rsidRPr="00335F69">
        <w:rPr>
          <w:rFonts w:ascii="Times New Roman" w:hAnsi="Times New Roman" w:cs="Times New Roman"/>
        </w:rPr>
        <w:t>NoName</w:t>
      </w:r>
      <w:proofErr w:type="spellEnd"/>
      <w:r w:rsidRPr="00335F69">
        <w:rPr>
          <w:rFonts w:ascii="Times New Roman" w:hAnsi="Times New Roman" w:cs="Times New Roman"/>
        </w:rPr>
        <w:t xml:space="preserve"> и тому подобное.</w:t>
      </w:r>
    </w:p>
    <w:p w14:paraId="54898277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>9. Путь в проекте (размещение) для модели и текстур.</w:t>
      </w:r>
    </w:p>
    <w:p w14:paraId="3A5EE134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>10. Размеры.</w:t>
      </w:r>
    </w:p>
    <w:p w14:paraId="64F256CA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11. Требуемый </w:t>
      </w:r>
      <w:proofErr w:type="spellStart"/>
      <w:r w:rsidRPr="00335F69">
        <w:rPr>
          <w:rFonts w:ascii="Times New Roman" w:hAnsi="Times New Roman" w:cs="Times New Roman"/>
        </w:rPr>
        <w:t>полигонаж</w:t>
      </w:r>
      <w:proofErr w:type="spellEnd"/>
      <w:r w:rsidRPr="00335F69">
        <w:rPr>
          <w:rFonts w:ascii="Times New Roman" w:hAnsi="Times New Roman" w:cs="Times New Roman"/>
        </w:rPr>
        <w:t xml:space="preserve"> как для основной модели, так и для </w:t>
      </w:r>
      <w:proofErr w:type="spellStart"/>
      <w:r w:rsidRPr="00335F69">
        <w:rPr>
          <w:rFonts w:ascii="Times New Roman" w:hAnsi="Times New Roman" w:cs="Times New Roman"/>
        </w:rPr>
        <w:t>LoD`ов</w:t>
      </w:r>
      <w:proofErr w:type="spellEnd"/>
      <w:r w:rsidRPr="00335F69">
        <w:rPr>
          <w:rFonts w:ascii="Times New Roman" w:hAnsi="Times New Roman" w:cs="Times New Roman"/>
        </w:rPr>
        <w:t>.</w:t>
      </w:r>
    </w:p>
    <w:p w14:paraId="3FF8677D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Наличие и количество </w:t>
      </w:r>
      <w:proofErr w:type="spellStart"/>
      <w:r w:rsidRPr="00335F69">
        <w:rPr>
          <w:rFonts w:ascii="Times New Roman" w:hAnsi="Times New Roman" w:cs="Times New Roman"/>
        </w:rPr>
        <w:t>LoD`ов</w:t>
      </w:r>
      <w:proofErr w:type="spellEnd"/>
      <w:r w:rsidRPr="00335F69">
        <w:rPr>
          <w:rFonts w:ascii="Times New Roman" w:hAnsi="Times New Roman" w:cs="Times New Roman"/>
        </w:rPr>
        <w:t xml:space="preserve">, </w:t>
      </w:r>
      <w:proofErr w:type="spellStart"/>
      <w:r w:rsidRPr="00335F69">
        <w:rPr>
          <w:rFonts w:ascii="Times New Roman" w:hAnsi="Times New Roman" w:cs="Times New Roman"/>
        </w:rPr>
        <w:t>Impostor`ов</w:t>
      </w:r>
      <w:proofErr w:type="spellEnd"/>
      <w:r w:rsidRPr="00335F69">
        <w:rPr>
          <w:rFonts w:ascii="Times New Roman" w:hAnsi="Times New Roman" w:cs="Times New Roman"/>
        </w:rPr>
        <w:t>.</w:t>
      </w:r>
    </w:p>
    <w:p w14:paraId="37A6F3A9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Требуемый </w:t>
      </w:r>
      <w:proofErr w:type="spellStart"/>
      <w:r w:rsidRPr="00335F69">
        <w:rPr>
          <w:rFonts w:ascii="Times New Roman" w:hAnsi="Times New Roman" w:cs="Times New Roman"/>
        </w:rPr>
        <w:t>полигонаж</w:t>
      </w:r>
      <w:proofErr w:type="spellEnd"/>
      <w:r w:rsidRPr="00335F69">
        <w:rPr>
          <w:rFonts w:ascii="Times New Roman" w:hAnsi="Times New Roman" w:cs="Times New Roman"/>
        </w:rPr>
        <w:t xml:space="preserve"> физической прокси.</w:t>
      </w:r>
    </w:p>
    <w:p w14:paraId="1ADE7EA7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>12. Для анимированных моделей:</w:t>
      </w:r>
    </w:p>
    <w:p w14:paraId="64AD817E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>• С использованием скелета указать тип используемого скелета (</w:t>
      </w:r>
      <w:proofErr w:type="spellStart"/>
      <w:r w:rsidRPr="00335F69">
        <w:rPr>
          <w:rFonts w:ascii="Times New Roman" w:hAnsi="Times New Roman" w:cs="Times New Roman"/>
        </w:rPr>
        <w:t>Biped</w:t>
      </w:r>
      <w:proofErr w:type="spellEnd"/>
      <w:r w:rsidRPr="00335F69">
        <w:rPr>
          <w:rFonts w:ascii="Times New Roman" w:hAnsi="Times New Roman" w:cs="Times New Roman"/>
        </w:rPr>
        <w:t xml:space="preserve"> или специальный); лимиты по костям; тип применяемого модификатора для </w:t>
      </w:r>
      <w:proofErr w:type="spellStart"/>
      <w:r w:rsidRPr="00335F69">
        <w:rPr>
          <w:rFonts w:ascii="Times New Roman" w:hAnsi="Times New Roman" w:cs="Times New Roman"/>
        </w:rPr>
        <w:t>развесовки</w:t>
      </w:r>
      <w:proofErr w:type="spellEnd"/>
      <w:r w:rsidRPr="00335F69">
        <w:rPr>
          <w:rFonts w:ascii="Times New Roman" w:hAnsi="Times New Roman" w:cs="Times New Roman"/>
        </w:rPr>
        <w:t>; нужны ли дополнительные или специальные кости с особыми названиями; тип позы (Т-поза или специальная).</w:t>
      </w:r>
    </w:p>
    <w:p w14:paraId="6F4D9AC8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>• Тип контроллеров для динамических объектов без использования костей.</w:t>
      </w:r>
    </w:p>
    <w:p w14:paraId="0F37ECF6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• Количество </w:t>
      </w:r>
      <w:proofErr w:type="spellStart"/>
      <w:r w:rsidRPr="00335F69">
        <w:rPr>
          <w:rFonts w:ascii="Times New Roman" w:hAnsi="Times New Roman" w:cs="Times New Roman"/>
        </w:rPr>
        <w:t>анимаций</w:t>
      </w:r>
      <w:proofErr w:type="spellEnd"/>
      <w:r w:rsidRPr="00335F69">
        <w:rPr>
          <w:rFonts w:ascii="Times New Roman" w:hAnsi="Times New Roman" w:cs="Times New Roman"/>
        </w:rPr>
        <w:t>.</w:t>
      </w:r>
    </w:p>
    <w:p w14:paraId="6F8A480C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>• Описание каждой анимации.</w:t>
      </w:r>
    </w:p>
    <w:p w14:paraId="26FAD46B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>• Продолжительность каждой анимации.</w:t>
      </w:r>
    </w:p>
    <w:p w14:paraId="7FB3E19D" w14:textId="53D2452E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  <w:lang w:val="en-US"/>
        </w:rPr>
      </w:pPr>
      <w:r w:rsidRPr="00335F69">
        <w:rPr>
          <w:rFonts w:ascii="Times New Roman" w:hAnsi="Times New Roman" w:cs="Times New Roman"/>
          <w:lang w:val="en-US"/>
        </w:rPr>
        <w:t xml:space="preserve">13. </w:t>
      </w:r>
      <w:r w:rsidRPr="00335F69">
        <w:rPr>
          <w:rFonts w:ascii="Times New Roman" w:hAnsi="Times New Roman" w:cs="Times New Roman"/>
        </w:rPr>
        <w:t>Тип</w:t>
      </w:r>
      <w:r w:rsidRPr="00335F69">
        <w:rPr>
          <w:rFonts w:ascii="Times New Roman" w:hAnsi="Times New Roman" w:cs="Times New Roman"/>
          <w:lang w:val="en-US"/>
        </w:rPr>
        <w:t xml:space="preserve"> </w:t>
      </w:r>
      <w:r w:rsidRPr="00335F69">
        <w:rPr>
          <w:rFonts w:ascii="Times New Roman" w:hAnsi="Times New Roman" w:cs="Times New Roman"/>
        </w:rPr>
        <w:t>развёртки</w:t>
      </w:r>
      <w:r w:rsidRPr="00335F69">
        <w:rPr>
          <w:rFonts w:ascii="Times New Roman" w:hAnsi="Times New Roman" w:cs="Times New Roman"/>
          <w:lang w:val="en-US"/>
        </w:rPr>
        <w:t xml:space="preserve"> (Unwrap, </w:t>
      </w:r>
      <w:r>
        <w:rPr>
          <w:rFonts w:ascii="Times New Roman" w:hAnsi="Times New Roman" w:cs="Times New Roman"/>
          <w:lang w:val="en-US"/>
        </w:rPr>
        <w:t xml:space="preserve">Tiling, </w:t>
      </w:r>
      <w:proofErr w:type="spellStart"/>
      <w:r>
        <w:rPr>
          <w:rFonts w:ascii="Times New Roman" w:hAnsi="Times New Roman" w:cs="Times New Roman"/>
          <w:lang w:val="en-US"/>
        </w:rPr>
        <w:t>TrimSheet</w:t>
      </w:r>
      <w:proofErr w:type="spellEnd"/>
      <w:r w:rsidRPr="00335F69">
        <w:rPr>
          <w:rFonts w:ascii="Times New Roman" w:hAnsi="Times New Roman" w:cs="Times New Roman"/>
          <w:lang w:val="en-US"/>
        </w:rPr>
        <w:t>).</w:t>
      </w:r>
    </w:p>
    <w:p w14:paraId="32E32E96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Наличие второго канала развёртки – в основном используется для запекания </w:t>
      </w:r>
      <w:proofErr w:type="spellStart"/>
      <w:r w:rsidRPr="00335F69">
        <w:rPr>
          <w:rFonts w:ascii="Times New Roman" w:hAnsi="Times New Roman" w:cs="Times New Roman"/>
        </w:rPr>
        <w:t>Lightmap</w:t>
      </w:r>
      <w:proofErr w:type="spellEnd"/>
      <w:r w:rsidRPr="00335F69">
        <w:rPr>
          <w:rFonts w:ascii="Times New Roman" w:hAnsi="Times New Roman" w:cs="Times New Roman"/>
        </w:rPr>
        <w:t>; так же может использоваться для нанесения дополнительного материала, в том числе динамически появляющегося, к примеру, грязь, пыль, намокание.</w:t>
      </w:r>
    </w:p>
    <w:p w14:paraId="507EEF5B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14. Использование </w:t>
      </w:r>
      <w:proofErr w:type="spellStart"/>
      <w:r w:rsidRPr="00335F69">
        <w:rPr>
          <w:rFonts w:ascii="Times New Roman" w:hAnsi="Times New Roman" w:cs="Times New Roman"/>
        </w:rPr>
        <w:t>vertex</w:t>
      </w:r>
      <w:proofErr w:type="spellEnd"/>
      <w:r w:rsidRPr="00335F69">
        <w:rPr>
          <w:rFonts w:ascii="Times New Roman" w:hAnsi="Times New Roman" w:cs="Times New Roman"/>
        </w:rPr>
        <w:t xml:space="preserve"> </w:t>
      </w:r>
      <w:proofErr w:type="spellStart"/>
      <w:r w:rsidRPr="00335F69">
        <w:rPr>
          <w:rFonts w:ascii="Times New Roman" w:hAnsi="Times New Roman" w:cs="Times New Roman"/>
        </w:rPr>
        <w:t>color</w:t>
      </w:r>
      <w:proofErr w:type="spellEnd"/>
      <w:r w:rsidRPr="00335F69">
        <w:rPr>
          <w:rFonts w:ascii="Times New Roman" w:hAnsi="Times New Roman" w:cs="Times New Roman"/>
        </w:rPr>
        <w:t xml:space="preserve"> и </w:t>
      </w:r>
      <w:proofErr w:type="spellStart"/>
      <w:r w:rsidRPr="00335F69">
        <w:rPr>
          <w:rFonts w:ascii="Times New Roman" w:hAnsi="Times New Roman" w:cs="Times New Roman"/>
        </w:rPr>
        <w:t>vertex</w:t>
      </w:r>
      <w:proofErr w:type="spellEnd"/>
      <w:r w:rsidRPr="00335F69">
        <w:rPr>
          <w:rFonts w:ascii="Times New Roman" w:hAnsi="Times New Roman" w:cs="Times New Roman"/>
        </w:rPr>
        <w:t xml:space="preserve"> </w:t>
      </w:r>
      <w:proofErr w:type="spellStart"/>
      <w:r w:rsidRPr="00335F69">
        <w:rPr>
          <w:rFonts w:ascii="Times New Roman" w:hAnsi="Times New Roman" w:cs="Times New Roman"/>
        </w:rPr>
        <w:t>alpha</w:t>
      </w:r>
      <w:proofErr w:type="spellEnd"/>
      <w:r w:rsidRPr="00335F69">
        <w:rPr>
          <w:rFonts w:ascii="Times New Roman" w:hAnsi="Times New Roman" w:cs="Times New Roman"/>
        </w:rPr>
        <w:t>.</w:t>
      </w:r>
    </w:p>
    <w:p w14:paraId="30B15F1C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15. Разрешение текстур. Указание разрешения и типа (квадратная, длинная, атлас) текстур для основной модели и для </w:t>
      </w:r>
      <w:proofErr w:type="spellStart"/>
      <w:r w:rsidRPr="00335F69">
        <w:rPr>
          <w:rFonts w:ascii="Times New Roman" w:hAnsi="Times New Roman" w:cs="Times New Roman"/>
        </w:rPr>
        <w:t>LoD`ов</w:t>
      </w:r>
      <w:proofErr w:type="spellEnd"/>
      <w:r w:rsidRPr="00335F69">
        <w:rPr>
          <w:rFonts w:ascii="Times New Roman" w:hAnsi="Times New Roman" w:cs="Times New Roman"/>
        </w:rPr>
        <w:t xml:space="preserve">, </w:t>
      </w:r>
      <w:proofErr w:type="spellStart"/>
      <w:r w:rsidRPr="00335F69">
        <w:rPr>
          <w:rFonts w:ascii="Times New Roman" w:hAnsi="Times New Roman" w:cs="Times New Roman"/>
        </w:rPr>
        <w:t>Impostor`ов</w:t>
      </w:r>
      <w:proofErr w:type="spellEnd"/>
      <w:r w:rsidRPr="00335F69">
        <w:rPr>
          <w:rFonts w:ascii="Times New Roman" w:hAnsi="Times New Roman" w:cs="Times New Roman"/>
        </w:rPr>
        <w:t xml:space="preserve"> (если требуется).</w:t>
      </w:r>
    </w:p>
    <w:p w14:paraId="1F9A81FA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Перечисление требуемого набора текстур: </w:t>
      </w:r>
      <w:proofErr w:type="spellStart"/>
      <w:r w:rsidRPr="00335F69">
        <w:rPr>
          <w:rFonts w:ascii="Times New Roman" w:hAnsi="Times New Roman" w:cs="Times New Roman"/>
        </w:rPr>
        <w:t>Diffuse</w:t>
      </w:r>
      <w:proofErr w:type="spellEnd"/>
      <w:r w:rsidRPr="00335F69">
        <w:rPr>
          <w:rFonts w:ascii="Times New Roman" w:hAnsi="Times New Roman" w:cs="Times New Roman"/>
        </w:rPr>
        <w:t xml:space="preserve">, </w:t>
      </w:r>
      <w:proofErr w:type="spellStart"/>
      <w:r w:rsidRPr="00335F69">
        <w:rPr>
          <w:rFonts w:ascii="Times New Roman" w:hAnsi="Times New Roman" w:cs="Times New Roman"/>
        </w:rPr>
        <w:t>Normals</w:t>
      </w:r>
      <w:proofErr w:type="spellEnd"/>
      <w:r w:rsidRPr="00335F69">
        <w:rPr>
          <w:rFonts w:ascii="Times New Roman" w:hAnsi="Times New Roman" w:cs="Times New Roman"/>
        </w:rPr>
        <w:t xml:space="preserve">, </w:t>
      </w:r>
      <w:proofErr w:type="spellStart"/>
      <w:r w:rsidRPr="00335F69">
        <w:rPr>
          <w:rFonts w:ascii="Times New Roman" w:hAnsi="Times New Roman" w:cs="Times New Roman"/>
        </w:rPr>
        <w:t>Specular</w:t>
      </w:r>
      <w:proofErr w:type="spellEnd"/>
      <w:r w:rsidRPr="00335F69">
        <w:rPr>
          <w:rFonts w:ascii="Times New Roman" w:hAnsi="Times New Roman" w:cs="Times New Roman"/>
        </w:rPr>
        <w:t xml:space="preserve">, </w:t>
      </w:r>
      <w:proofErr w:type="spellStart"/>
      <w:r w:rsidRPr="00335F69">
        <w:rPr>
          <w:rFonts w:ascii="Times New Roman" w:hAnsi="Times New Roman" w:cs="Times New Roman"/>
        </w:rPr>
        <w:t>Gloss</w:t>
      </w:r>
      <w:proofErr w:type="spellEnd"/>
      <w:r w:rsidRPr="00335F69">
        <w:rPr>
          <w:rFonts w:ascii="Times New Roman" w:hAnsi="Times New Roman" w:cs="Times New Roman"/>
        </w:rPr>
        <w:t>/</w:t>
      </w:r>
      <w:proofErr w:type="spellStart"/>
      <w:r w:rsidRPr="00335F69">
        <w:rPr>
          <w:rFonts w:ascii="Times New Roman" w:hAnsi="Times New Roman" w:cs="Times New Roman"/>
        </w:rPr>
        <w:t>Roughness</w:t>
      </w:r>
      <w:proofErr w:type="spellEnd"/>
      <w:r w:rsidRPr="00335F69">
        <w:rPr>
          <w:rFonts w:ascii="Times New Roman" w:hAnsi="Times New Roman" w:cs="Times New Roman"/>
        </w:rPr>
        <w:t xml:space="preserve">, </w:t>
      </w:r>
      <w:proofErr w:type="spellStart"/>
      <w:r w:rsidRPr="00335F69">
        <w:rPr>
          <w:rFonts w:ascii="Times New Roman" w:hAnsi="Times New Roman" w:cs="Times New Roman"/>
        </w:rPr>
        <w:t>Height</w:t>
      </w:r>
      <w:proofErr w:type="spellEnd"/>
      <w:r w:rsidRPr="00335F69">
        <w:rPr>
          <w:rFonts w:ascii="Times New Roman" w:hAnsi="Times New Roman" w:cs="Times New Roman"/>
        </w:rPr>
        <w:t>/</w:t>
      </w:r>
      <w:proofErr w:type="spellStart"/>
      <w:r w:rsidRPr="00335F69">
        <w:rPr>
          <w:rFonts w:ascii="Times New Roman" w:hAnsi="Times New Roman" w:cs="Times New Roman"/>
        </w:rPr>
        <w:t>Displacement</w:t>
      </w:r>
      <w:proofErr w:type="spellEnd"/>
      <w:r w:rsidRPr="00335F69">
        <w:rPr>
          <w:rFonts w:ascii="Times New Roman" w:hAnsi="Times New Roman" w:cs="Times New Roman"/>
        </w:rPr>
        <w:t xml:space="preserve">, </w:t>
      </w:r>
      <w:proofErr w:type="spellStart"/>
      <w:r w:rsidRPr="00335F69">
        <w:rPr>
          <w:rFonts w:ascii="Times New Roman" w:hAnsi="Times New Roman" w:cs="Times New Roman"/>
        </w:rPr>
        <w:t>Glow</w:t>
      </w:r>
      <w:proofErr w:type="spellEnd"/>
      <w:r w:rsidRPr="00335F69">
        <w:rPr>
          <w:rFonts w:ascii="Times New Roman" w:hAnsi="Times New Roman" w:cs="Times New Roman"/>
        </w:rPr>
        <w:t>/</w:t>
      </w:r>
      <w:proofErr w:type="spellStart"/>
      <w:r w:rsidRPr="00335F69">
        <w:rPr>
          <w:rFonts w:ascii="Times New Roman" w:hAnsi="Times New Roman" w:cs="Times New Roman"/>
        </w:rPr>
        <w:t>Emission</w:t>
      </w:r>
      <w:proofErr w:type="spellEnd"/>
      <w:r w:rsidRPr="00335F69">
        <w:rPr>
          <w:rFonts w:ascii="Times New Roman" w:hAnsi="Times New Roman" w:cs="Times New Roman"/>
        </w:rPr>
        <w:t>, маски и ещё что-нибудь.</w:t>
      </w:r>
    </w:p>
    <w:p w14:paraId="05790E45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16. Дополнительное указание требований к созданию текстур. </w:t>
      </w:r>
    </w:p>
    <w:p w14:paraId="10251442" w14:textId="77777777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Пример: </w:t>
      </w:r>
      <w:proofErr w:type="spellStart"/>
      <w:r w:rsidRPr="00335F69">
        <w:rPr>
          <w:rFonts w:ascii="Times New Roman" w:hAnsi="Times New Roman" w:cs="Times New Roman"/>
        </w:rPr>
        <w:t>Diffuse</w:t>
      </w:r>
      <w:proofErr w:type="spellEnd"/>
      <w:r w:rsidRPr="00335F69">
        <w:rPr>
          <w:rFonts w:ascii="Times New Roman" w:hAnsi="Times New Roman" w:cs="Times New Roman"/>
        </w:rPr>
        <w:t xml:space="preserve"> делать в виде альбедо, то есть без нарисованных теней и бликов на текстуре; не забыть проверить альфа-канал — должен отсутствовать; </w:t>
      </w:r>
      <w:proofErr w:type="spellStart"/>
      <w:r w:rsidRPr="00335F69">
        <w:rPr>
          <w:rFonts w:ascii="Times New Roman" w:hAnsi="Times New Roman" w:cs="Times New Roman"/>
        </w:rPr>
        <w:t>Specular</w:t>
      </w:r>
      <w:proofErr w:type="spellEnd"/>
      <w:r w:rsidRPr="00335F69">
        <w:rPr>
          <w:rFonts w:ascii="Times New Roman" w:hAnsi="Times New Roman" w:cs="Times New Roman"/>
        </w:rPr>
        <w:t xml:space="preserve"> делать исходя из принципов PBR; не забыть добавить в его альфа-канал карту </w:t>
      </w:r>
      <w:proofErr w:type="spellStart"/>
      <w:r w:rsidRPr="00335F69">
        <w:rPr>
          <w:rFonts w:ascii="Times New Roman" w:hAnsi="Times New Roman" w:cs="Times New Roman"/>
        </w:rPr>
        <w:t>Gloss</w:t>
      </w:r>
      <w:proofErr w:type="spellEnd"/>
      <w:r w:rsidRPr="00335F69">
        <w:rPr>
          <w:rFonts w:ascii="Times New Roman" w:hAnsi="Times New Roman" w:cs="Times New Roman"/>
        </w:rPr>
        <w:t xml:space="preserve">/ </w:t>
      </w:r>
      <w:proofErr w:type="spellStart"/>
      <w:r w:rsidRPr="00335F69">
        <w:rPr>
          <w:rFonts w:ascii="Times New Roman" w:hAnsi="Times New Roman" w:cs="Times New Roman"/>
        </w:rPr>
        <w:t>Roughness</w:t>
      </w:r>
      <w:proofErr w:type="spellEnd"/>
      <w:r w:rsidRPr="00335F69">
        <w:rPr>
          <w:rFonts w:ascii="Times New Roman" w:hAnsi="Times New Roman" w:cs="Times New Roman"/>
        </w:rPr>
        <w:t xml:space="preserve"> (сделана по принципам PBR); </w:t>
      </w:r>
      <w:proofErr w:type="spellStart"/>
      <w:r w:rsidRPr="00335F69">
        <w:rPr>
          <w:rFonts w:ascii="Times New Roman" w:hAnsi="Times New Roman" w:cs="Times New Roman"/>
        </w:rPr>
        <w:t>Normals</w:t>
      </w:r>
      <w:proofErr w:type="spellEnd"/>
      <w:r w:rsidRPr="00335F69">
        <w:rPr>
          <w:rFonts w:ascii="Times New Roman" w:hAnsi="Times New Roman" w:cs="Times New Roman"/>
        </w:rPr>
        <w:t xml:space="preserve"> без альфа-канала.</w:t>
      </w:r>
    </w:p>
    <w:p w14:paraId="116078A0" w14:textId="7986DB60" w:rsidR="00335F69" w:rsidRPr="00335F69" w:rsidRDefault="00335F69" w:rsidP="00335F69">
      <w:pPr>
        <w:spacing w:line="240" w:lineRule="auto"/>
        <w:ind w:firstLine="708"/>
        <w:jc w:val="both"/>
        <w:rPr>
          <w:rFonts w:ascii="Times New Roman" w:hAnsi="Times New Roman" w:cs="Times New Roman"/>
        </w:rPr>
      </w:pPr>
      <w:r w:rsidRPr="00335F69">
        <w:rPr>
          <w:rFonts w:ascii="Times New Roman" w:hAnsi="Times New Roman" w:cs="Times New Roman"/>
        </w:rPr>
        <w:t xml:space="preserve">17. Использование особых методик </w:t>
      </w:r>
      <w:proofErr w:type="spellStart"/>
      <w:r w:rsidRPr="00335F69">
        <w:rPr>
          <w:rFonts w:ascii="Times New Roman" w:hAnsi="Times New Roman" w:cs="Times New Roman"/>
        </w:rPr>
        <w:t>текстурирования</w:t>
      </w:r>
      <w:proofErr w:type="spellEnd"/>
      <w:r w:rsidRPr="00335F69">
        <w:rPr>
          <w:rFonts w:ascii="Times New Roman" w:hAnsi="Times New Roman" w:cs="Times New Roman"/>
        </w:rPr>
        <w:t xml:space="preserve">. К примеру, использование карты </w:t>
      </w:r>
      <w:proofErr w:type="spellStart"/>
      <w:r w:rsidRPr="00335F69">
        <w:rPr>
          <w:rFonts w:ascii="Times New Roman" w:hAnsi="Times New Roman" w:cs="Times New Roman"/>
        </w:rPr>
        <w:t>Detail</w:t>
      </w:r>
      <w:proofErr w:type="spellEnd"/>
      <w:r w:rsidRPr="00335F69">
        <w:rPr>
          <w:rFonts w:ascii="Times New Roman" w:hAnsi="Times New Roman" w:cs="Times New Roman"/>
        </w:rPr>
        <w:t xml:space="preserve"> по маске для наращивания микрорельефа; использование в качестве маски </w:t>
      </w:r>
      <w:proofErr w:type="spellStart"/>
      <w:r w:rsidRPr="00335F69">
        <w:rPr>
          <w:rFonts w:ascii="Times New Roman" w:hAnsi="Times New Roman" w:cs="Times New Roman"/>
        </w:rPr>
        <w:t>Vertex</w:t>
      </w:r>
      <w:proofErr w:type="spellEnd"/>
      <w:r w:rsidRPr="00335F69">
        <w:rPr>
          <w:rFonts w:ascii="Times New Roman" w:hAnsi="Times New Roman" w:cs="Times New Roman"/>
        </w:rPr>
        <w:t xml:space="preserve"> </w:t>
      </w:r>
      <w:proofErr w:type="spellStart"/>
      <w:r w:rsidRPr="00335F69">
        <w:rPr>
          <w:rFonts w:ascii="Times New Roman" w:hAnsi="Times New Roman" w:cs="Times New Roman"/>
        </w:rPr>
        <w:t>Alpha</w:t>
      </w:r>
      <w:proofErr w:type="spellEnd"/>
      <w:r w:rsidRPr="00335F69">
        <w:rPr>
          <w:rFonts w:ascii="Times New Roman" w:hAnsi="Times New Roman" w:cs="Times New Roman"/>
        </w:rPr>
        <w:t xml:space="preserve"> или </w:t>
      </w:r>
      <w:proofErr w:type="spellStart"/>
      <w:r w:rsidRPr="00335F69">
        <w:rPr>
          <w:rFonts w:ascii="Times New Roman" w:hAnsi="Times New Roman" w:cs="Times New Roman"/>
        </w:rPr>
        <w:t>Vertex</w:t>
      </w:r>
      <w:proofErr w:type="spellEnd"/>
      <w:r w:rsidRPr="00335F69">
        <w:rPr>
          <w:rFonts w:ascii="Times New Roman" w:hAnsi="Times New Roman" w:cs="Times New Roman"/>
        </w:rPr>
        <w:t xml:space="preserve"> </w:t>
      </w:r>
      <w:proofErr w:type="spellStart"/>
      <w:r w:rsidRPr="00335F69">
        <w:rPr>
          <w:rFonts w:ascii="Times New Roman" w:hAnsi="Times New Roman" w:cs="Times New Roman"/>
        </w:rPr>
        <w:t>Color</w:t>
      </w:r>
      <w:proofErr w:type="spellEnd"/>
      <w:r w:rsidRPr="00335F69">
        <w:rPr>
          <w:rFonts w:ascii="Times New Roman" w:hAnsi="Times New Roman" w:cs="Times New Roman"/>
        </w:rPr>
        <w:t xml:space="preserve"> для нанесения текстуры особым образом.</w:t>
      </w:r>
    </w:p>
    <w:sectPr w:rsidR="00335F69" w:rsidRPr="00335F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A5AC4"/>
    <w:multiLevelType w:val="multilevel"/>
    <w:tmpl w:val="D4D2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1385D"/>
    <w:multiLevelType w:val="multilevel"/>
    <w:tmpl w:val="EC74B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186861"/>
    <w:multiLevelType w:val="multilevel"/>
    <w:tmpl w:val="1BCCD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B854AB"/>
    <w:multiLevelType w:val="hybridMultilevel"/>
    <w:tmpl w:val="15582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A60868"/>
    <w:multiLevelType w:val="multilevel"/>
    <w:tmpl w:val="D4D2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1BD"/>
    <w:rsid w:val="00023A00"/>
    <w:rsid w:val="00087247"/>
    <w:rsid w:val="000A1B31"/>
    <w:rsid w:val="001C3738"/>
    <w:rsid w:val="002023E0"/>
    <w:rsid w:val="002704DB"/>
    <w:rsid w:val="00335F69"/>
    <w:rsid w:val="004165EF"/>
    <w:rsid w:val="00431819"/>
    <w:rsid w:val="00493F73"/>
    <w:rsid w:val="0052712D"/>
    <w:rsid w:val="00574B0B"/>
    <w:rsid w:val="005E5FA9"/>
    <w:rsid w:val="00726CB8"/>
    <w:rsid w:val="007576AC"/>
    <w:rsid w:val="008028A5"/>
    <w:rsid w:val="00812447"/>
    <w:rsid w:val="00823220"/>
    <w:rsid w:val="008555CA"/>
    <w:rsid w:val="009013D6"/>
    <w:rsid w:val="00901557"/>
    <w:rsid w:val="009B5A4C"/>
    <w:rsid w:val="009D5387"/>
    <w:rsid w:val="00A03BAE"/>
    <w:rsid w:val="00AB71BD"/>
    <w:rsid w:val="00AE385B"/>
    <w:rsid w:val="00AF218F"/>
    <w:rsid w:val="00B02F30"/>
    <w:rsid w:val="00B24657"/>
    <w:rsid w:val="00B6031C"/>
    <w:rsid w:val="00B7702A"/>
    <w:rsid w:val="00C6536A"/>
    <w:rsid w:val="00CA7BCA"/>
    <w:rsid w:val="00D3363E"/>
    <w:rsid w:val="00D661D8"/>
    <w:rsid w:val="00D87851"/>
    <w:rsid w:val="00D87B92"/>
    <w:rsid w:val="00E2386B"/>
    <w:rsid w:val="00E866EC"/>
    <w:rsid w:val="00E97D23"/>
    <w:rsid w:val="00EA0487"/>
    <w:rsid w:val="00F04990"/>
    <w:rsid w:val="00F6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ABF56"/>
  <w15:chartTrackingRefBased/>
  <w15:docId w15:val="{FD5B3EF9-8425-441F-A739-E2AFE27AB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3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D3363E"/>
  </w:style>
  <w:style w:type="paragraph" w:styleId="a4">
    <w:name w:val="List Paragraph"/>
    <w:basedOn w:val="a"/>
    <w:uiPriority w:val="34"/>
    <w:qFormat/>
    <w:rsid w:val="00EA0487"/>
    <w:pPr>
      <w:ind w:left="720"/>
      <w:contextualSpacing/>
    </w:pPr>
  </w:style>
  <w:style w:type="paragraph" w:customStyle="1" w:styleId="ds-markdown-paragraph">
    <w:name w:val="ds-markdown-paragraph"/>
    <w:basedOn w:val="a"/>
    <w:rsid w:val="00023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023A00"/>
    <w:rPr>
      <w:b/>
      <w:bCs/>
    </w:rPr>
  </w:style>
  <w:style w:type="character" w:styleId="HTML">
    <w:name w:val="HTML Code"/>
    <w:basedOn w:val="a0"/>
    <w:uiPriority w:val="99"/>
    <w:semiHidden/>
    <w:unhideWhenUsed/>
    <w:rsid w:val="00023A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8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0C799-82D0-4E83-B330-5AA34FF5C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1218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Хозяинов</dc:creator>
  <cp:keywords/>
  <dc:description/>
  <cp:lastModifiedBy>григорий горбатов</cp:lastModifiedBy>
  <cp:revision>2</cp:revision>
  <dcterms:created xsi:type="dcterms:W3CDTF">2026-02-13T12:09:00Z</dcterms:created>
  <dcterms:modified xsi:type="dcterms:W3CDTF">2026-02-13T12:09:00Z</dcterms:modified>
</cp:coreProperties>
</file>