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u w:val="single"/>
          <w:rtl w:val="0"/>
        </w:rPr>
        <w:t xml:space="preserve">Практическая работа №6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u w:val="single"/>
          <w:rtl w:val="0"/>
        </w:rPr>
        <w:t xml:space="preserve">ФИО: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u w:val="single"/>
          <w:rtl w:val="0"/>
        </w:rPr>
        <w:t xml:space="preserve">Группа:</w:t>
      </w:r>
    </w:p>
    <w:p w:rsidR="00000000" w:rsidDel="00000000" w:rsidP="00000000" w:rsidRDefault="00000000" w:rsidRPr="00000000" w14:paraId="00000004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отчет должен содержать скриншоты выполнения работы (замените скриншотом слово &lt;..скриншот..&gt; в соответствующем пункте). </w:t>
      </w:r>
    </w:p>
    <w:p w:rsidR="00000000" w:rsidDel="00000000" w:rsidP="00000000" w:rsidRDefault="00000000" w:rsidRPr="00000000" w14:paraId="00000005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ВСЕХ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ВМ.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Задание 1: Установка Astra Linux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Установка имени компьютера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&lt;..скриншот..&gt;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Имя учетной записи администратора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&lt;..скриншот..&gt;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Выбор программного обеспечения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&lt;..скриншот..&gt;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Установка загрузчика GRUB в главную загрузочную запись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&lt;..скриншот..&gt;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Конфигурация /etc/network/interfaces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&lt;..скриншот..&gt;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 перезапуска интерфейса eth0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&lt;..скриншот..&gt;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Статус qemu-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-agent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&lt;..скриншот..&gt;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Не забудьте выключить виртуальную машину после себя (Пуск – Завершение работы).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85A96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A06293"/>
    <w:pPr>
      <w:ind w:left="720"/>
      <w:contextualSpacing w:val="1"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vK7qyvhvQpO7uY0DrpLbrkBKg==">CgMxLjA4AHIhMXZvRDhkdlB5bXRkVVM1NmdEWlBNcU5ObjJRMmoxd0Nx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2023-03-17T19:16:00Z</dcterms:created>
  <dc:creator>Исаева Марина Андреевна</dc:creator>
</cp:coreProperties>
</file>