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3C52D8" w:rsidRPr="003C52D8" w14:paraId="24EBD28F" w14:textId="77777777" w:rsidTr="00A139CE">
        <w:trPr>
          <w:cantSplit/>
          <w:trHeight w:val="184"/>
        </w:trPr>
        <w:tc>
          <w:tcPr>
            <w:tcW w:w="2599" w:type="dxa"/>
          </w:tcPr>
          <w:p w14:paraId="6C661BEC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br w:type="page"/>
            </w:r>
          </w:p>
        </w:tc>
        <w:tc>
          <w:tcPr>
            <w:tcW w:w="3166" w:type="dxa"/>
          </w:tcPr>
          <w:p w14:paraId="244A2EBD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noProof/>
                <w:sz w:val="24"/>
                <w:szCs w:val="20"/>
                <w:lang w:eastAsia="ru-RU"/>
              </w:rPr>
              <w:t xml:space="preserve">                       </w:t>
            </w:r>
            <w:r w:rsidRPr="003C52D8">
              <w:rPr>
                <w:rFonts w:eastAsia="Times New Roman" w:cs="Times New Roman"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661F286B" wp14:editId="545E909F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CEFC1D4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</w:p>
        </w:tc>
      </w:tr>
      <w:tr w:rsidR="003C52D8" w:rsidRPr="003C52D8" w14:paraId="51580FB1" w14:textId="77777777" w:rsidTr="00A139CE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05F98B0C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3C52D8" w:rsidRPr="003C52D8" w14:paraId="784CD711" w14:textId="77777777" w:rsidTr="00A139CE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3A5EEC51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669CB24B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 высшего образования</w:t>
            </w:r>
          </w:p>
          <w:p w14:paraId="2470E367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b/>
                <w:sz w:val="2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«</w:t>
            </w:r>
            <w:r w:rsidRPr="003C52D8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МИРЭА</w:t>
            </w: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 xml:space="preserve"> </w:t>
            </w:r>
            <w:r w:rsidRPr="003C52D8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– </w:t>
            </w: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Российский технологический университет»</w:t>
            </w:r>
          </w:p>
          <w:p w14:paraId="19D0BF6F" w14:textId="77777777" w:rsidR="003C52D8" w:rsidRPr="003C52D8" w:rsidRDefault="003C52D8" w:rsidP="003C52D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eastAsia="Times New Roman" w:cs="Times New Roman"/>
                <w:b/>
                <w:sz w:val="32"/>
                <w:szCs w:val="32"/>
                <w:lang w:eastAsia="ru-RU"/>
              </w:rPr>
            </w:pPr>
            <w:bookmarkStart w:id="0" w:name="_Toc192942249"/>
            <w:bookmarkStart w:id="1" w:name="_Toc197517680"/>
            <w:r w:rsidRPr="003C52D8">
              <w:rPr>
                <w:rFonts w:eastAsia="Times New Roman" w:cs="Times New Roman"/>
                <w:b/>
                <w:sz w:val="32"/>
                <w:szCs w:val="32"/>
                <w:lang w:eastAsia="ru-RU"/>
              </w:rPr>
              <w:t>РТУ МИРЭА</w:t>
            </w:r>
            <w:bookmarkEnd w:id="0"/>
            <w:bookmarkEnd w:id="1"/>
          </w:p>
        </w:tc>
      </w:tr>
    </w:tbl>
    <w:p w14:paraId="36E3ADE6" w14:textId="77777777" w:rsidR="003C52D8" w:rsidRPr="003C52D8" w:rsidRDefault="003C52D8" w:rsidP="003C52D8">
      <w:pPr>
        <w:widowControl w:val="0"/>
        <w:spacing w:before="120" w:after="0" w:line="240" w:lineRule="auto"/>
        <w:ind w:right="-6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  <w:r w:rsidRPr="003C52D8">
        <w:rPr>
          <w:rFonts w:eastAsia="Times New Roman" w:cs="Times New Roman"/>
          <w:noProof/>
          <w:snapToGrid w:val="0"/>
          <w:szCs w:val="20"/>
          <w:lang w:eastAsia="ru-RU"/>
        </w:rPr>
        <w:t>Институт Информационных технологий</w:t>
      </w:r>
    </w:p>
    <w:p w14:paraId="57931ACF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41785143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  <w:r w:rsidRPr="003C52D8">
        <w:rPr>
          <w:rFonts w:eastAsia="Times New Roman" w:cs="Times New Roman"/>
          <w:noProof/>
          <w:snapToGrid w:val="0"/>
          <w:szCs w:val="20"/>
          <w:lang w:eastAsia="ru-RU"/>
        </w:rPr>
        <w:t>Кафедра Математического обеспечения и стандартизации информационных технологий</w:t>
      </w:r>
    </w:p>
    <w:p w14:paraId="3FD25DEB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0469CD67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69F99167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64C03F9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4D411BFB" w14:textId="22947F19" w:rsidR="003C52D8" w:rsidRPr="000F3B75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b/>
          <w:snapToGrid w:val="0"/>
          <w:sz w:val="32"/>
          <w:szCs w:val="32"/>
          <w:lang w:eastAsia="ru-RU"/>
        </w:rPr>
      </w:pPr>
      <w:r w:rsidRPr="003C52D8">
        <w:rPr>
          <w:rFonts w:eastAsia="Times New Roman" w:cs="Times New Roman"/>
          <w:b/>
          <w:snapToGrid w:val="0"/>
          <w:sz w:val="32"/>
          <w:szCs w:val="32"/>
          <w:lang w:eastAsia="ru-RU"/>
        </w:rPr>
        <w:t>Отчет по практической работе №</w:t>
      </w:r>
      <w:r w:rsidR="000F3B75" w:rsidRPr="000F3B75">
        <w:rPr>
          <w:rFonts w:eastAsia="Times New Roman" w:cs="Times New Roman"/>
          <w:b/>
          <w:snapToGrid w:val="0"/>
          <w:sz w:val="32"/>
          <w:szCs w:val="32"/>
          <w:lang w:eastAsia="ru-RU"/>
        </w:rPr>
        <w:t>11</w:t>
      </w:r>
    </w:p>
    <w:p w14:paraId="55DB52AF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59FFEFFF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  <w:r w:rsidRPr="003C52D8">
        <w:rPr>
          <w:rFonts w:eastAsia="Times New Roman" w:cs="Times New Roman"/>
          <w:snapToGrid w:val="0"/>
          <w:szCs w:val="20"/>
          <w:lang w:eastAsia="ru-RU"/>
        </w:rPr>
        <w:t>по дисциплине «Разработка мобильных приложений»</w:t>
      </w:r>
    </w:p>
    <w:p w14:paraId="4AA6DD1B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E7D3BFB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57310F5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4A5E5BBF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15E1EDE8" w14:textId="339CD47F" w:rsid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2290EA40" w14:textId="77777777" w:rsidR="00CB120B" w:rsidRPr="003C52D8" w:rsidRDefault="00CB120B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17709209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549F11F3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C52D8" w:rsidRPr="003C52D8" w14:paraId="752EB736" w14:textId="77777777" w:rsidTr="00A139CE">
        <w:trPr>
          <w:trHeight w:val="1109"/>
        </w:trPr>
        <w:tc>
          <w:tcPr>
            <w:tcW w:w="4672" w:type="dxa"/>
          </w:tcPr>
          <w:p w14:paraId="75807755" w14:textId="74DAAA88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>Выполнил:</w:t>
            </w:r>
          </w:p>
          <w:p w14:paraId="5C6EF2D6" w14:textId="03CD28DC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>Студент группы</w:t>
            </w: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 xml:space="preserve"> </w:t>
            </w:r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ИКБО-20-23</w:t>
            </w:r>
          </w:p>
        </w:tc>
        <w:tc>
          <w:tcPr>
            <w:tcW w:w="4673" w:type="dxa"/>
          </w:tcPr>
          <w:p w14:paraId="2766D86E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  <w:p w14:paraId="2F89C1E3" w14:textId="286D8D71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Комисарик М.А.</w:t>
            </w:r>
          </w:p>
          <w:p w14:paraId="52DFF7B5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</w:tc>
      </w:tr>
      <w:tr w:rsidR="003C52D8" w:rsidRPr="003C52D8" w14:paraId="66D03BA6" w14:textId="77777777" w:rsidTr="00A139CE">
        <w:trPr>
          <w:trHeight w:val="698"/>
        </w:trPr>
        <w:tc>
          <w:tcPr>
            <w:tcW w:w="4672" w:type="dxa"/>
          </w:tcPr>
          <w:p w14:paraId="1C37985E" w14:textId="77777777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 xml:space="preserve">Проверил: </w:t>
            </w:r>
          </w:p>
          <w:p w14:paraId="1BDD0A78" w14:textId="77777777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>Старший преподаватель кафедры МОСИТ</w:t>
            </w: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ab/>
            </w:r>
          </w:p>
        </w:tc>
        <w:tc>
          <w:tcPr>
            <w:tcW w:w="4673" w:type="dxa"/>
          </w:tcPr>
          <w:p w14:paraId="09E7598A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  <w:p w14:paraId="0B62C29A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proofErr w:type="spellStart"/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Шешуков</w:t>
            </w:r>
            <w:proofErr w:type="spellEnd"/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 xml:space="preserve"> Л.С.</w:t>
            </w:r>
          </w:p>
        </w:tc>
      </w:tr>
    </w:tbl>
    <w:p w14:paraId="5D8D47DD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100ACD18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096AC31A" w14:textId="07479412" w:rsid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600825BE" w14:textId="77777777" w:rsidR="00CB120B" w:rsidRPr="003C52D8" w:rsidRDefault="00CB120B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18D9B632" w14:textId="2C77521F" w:rsid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89643ED" w14:textId="77777777" w:rsidR="00CB120B" w:rsidRPr="003C52D8" w:rsidRDefault="00CB120B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B7EDC2F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4CD1EAFD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1418C49" w14:textId="77777777" w:rsidR="000D6E32" w:rsidRDefault="003C52D8" w:rsidP="008B247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  <w:r w:rsidRPr="003C52D8">
        <w:rPr>
          <w:rFonts w:eastAsia="Times New Roman" w:cs="Times New Roman"/>
          <w:snapToGrid w:val="0"/>
          <w:szCs w:val="20"/>
          <w:lang w:eastAsia="ru-RU"/>
        </w:rPr>
        <w:t>Москва 202</w:t>
      </w:r>
      <w:r>
        <w:rPr>
          <w:rFonts w:eastAsia="Times New Roman" w:cs="Times New Roman"/>
          <w:snapToGrid w:val="0"/>
          <w:szCs w:val="20"/>
          <w:lang w:eastAsia="ru-RU"/>
        </w:rPr>
        <w:t>5</w:t>
      </w:r>
      <w:r w:rsidRPr="003C52D8">
        <w:rPr>
          <w:rFonts w:eastAsia="Times New Roman" w:cs="Times New Roman"/>
          <w:snapToGrid w:val="0"/>
          <w:szCs w:val="20"/>
          <w:lang w:eastAsia="ru-RU"/>
        </w:rPr>
        <w:t xml:space="preserve"> г.</w:t>
      </w:r>
    </w:p>
    <w:p w14:paraId="34EA061F" w14:textId="1A67F57D" w:rsidR="000404C9" w:rsidRPr="008B2478" w:rsidRDefault="005801E6" w:rsidP="000D6E32">
      <w:pPr>
        <w:pStyle w:val="11"/>
        <w:rPr>
          <w:rFonts w:eastAsia="Times New Roman" w:cs="Times New Roman"/>
          <w:snapToGrid w:val="0"/>
          <w:szCs w:val="20"/>
          <w:lang w:val="en-US" w:eastAsia="ru-RU"/>
        </w:rPr>
      </w:pPr>
      <w:bookmarkStart w:id="2" w:name="_Toc197517681"/>
      <w:r w:rsidRPr="00305292">
        <w:lastRenderedPageBreak/>
        <w:t>СОДЕРЖАНИЕ</w:t>
      </w:r>
      <w:bookmarkEnd w:id="2"/>
    </w:p>
    <w:p w14:paraId="488C5D39" w14:textId="1E72F132" w:rsidR="005B7DE4" w:rsidRPr="005B7DE4" w:rsidRDefault="00DC12CE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vanish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history="1">
        <w:r w:rsidR="005B7DE4" w:rsidRPr="005B7DE4">
          <w:rPr>
            <w:rStyle w:val="af4"/>
            <w:rFonts w:eastAsia="Times New Roman" w:cs="Times New Roman"/>
            <w:b/>
            <w:noProof/>
            <w:vanish/>
            <w:lang w:eastAsia="ru-RU"/>
          </w:rPr>
          <w:t>РТУ МИРЭА</w:t>
        </w:r>
        <w:r w:rsidR="005B7DE4" w:rsidRPr="005B7DE4">
          <w:rPr>
            <w:noProof/>
            <w:vanish/>
            <w:webHidden/>
          </w:rPr>
          <w:tab/>
        </w:r>
        <w:r w:rsidR="005B7DE4" w:rsidRPr="005B7DE4">
          <w:rPr>
            <w:noProof/>
            <w:vanish/>
            <w:webHidden/>
          </w:rPr>
          <w:fldChar w:fldCharType="begin"/>
        </w:r>
        <w:r w:rsidR="005B7DE4" w:rsidRPr="005B7DE4">
          <w:rPr>
            <w:noProof/>
            <w:vanish/>
            <w:webHidden/>
          </w:rPr>
          <w:instrText xml:space="preserve"> PAGEREF _Toc197517680 \h </w:instrText>
        </w:r>
        <w:r w:rsidR="005B7DE4" w:rsidRPr="005B7DE4">
          <w:rPr>
            <w:noProof/>
            <w:vanish/>
            <w:webHidden/>
          </w:rPr>
        </w:r>
        <w:r w:rsidR="005B7DE4" w:rsidRPr="005B7DE4">
          <w:rPr>
            <w:noProof/>
            <w:vanish/>
            <w:webHidden/>
          </w:rPr>
          <w:fldChar w:fldCharType="separate"/>
        </w:r>
        <w:r w:rsidR="005B7DE4" w:rsidRPr="005B7DE4">
          <w:rPr>
            <w:noProof/>
            <w:vanish/>
            <w:webHidden/>
          </w:rPr>
          <w:t>1</w:t>
        </w:r>
        <w:r w:rsidR="005B7DE4" w:rsidRPr="005B7DE4">
          <w:rPr>
            <w:noProof/>
            <w:vanish/>
            <w:webHidden/>
          </w:rPr>
          <w:fldChar w:fldCharType="end"/>
        </w:r>
      </w:hyperlink>
    </w:p>
    <w:p w14:paraId="4BE13E1B" w14:textId="070F762E" w:rsidR="005B7DE4" w:rsidRPr="005B7DE4" w:rsidRDefault="00FC7E32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vanish/>
          <w:sz w:val="22"/>
          <w:lang w:eastAsia="ru-RU"/>
        </w:rPr>
      </w:pPr>
      <w:hyperlink w:history="1">
        <w:r w:rsidR="005B7DE4" w:rsidRPr="005B7DE4">
          <w:rPr>
            <w:rStyle w:val="af4"/>
            <w:noProof/>
            <w:vanish/>
          </w:rPr>
          <w:t>СОДЕРЖАНИЕ</w:t>
        </w:r>
        <w:r w:rsidR="005B7DE4" w:rsidRPr="005B7DE4">
          <w:rPr>
            <w:noProof/>
            <w:vanish/>
            <w:webHidden/>
          </w:rPr>
          <w:tab/>
        </w:r>
        <w:r w:rsidR="005B7DE4" w:rsidRPr="005B7DE4">
          <w:rPr>
            <w:noProof/>
            <w:vanish/>
            <w:webHidden/>
          </w:rPr>
          <w:fldChar w:fldCharType="begin"/>
        </w:r>
        <w:r w:rsidR="005B7DE4" w:rsidRPr="005B7DE4">
          <w:rPr>
            <w:noProof/>
            <w:vanish/>
            <w:webHidden/>
          </w:rPr>
          <w:instrText xml:space="preserve"> PAGEREF _Toc197517681 \h </w:instrText>
        </w:r>
        <w:r w:rsidR="005B7DE4" w:rsidRPr="005B7DE4">
          <w:rPr>
            <w:noProof/>
            <w:vanish/>
            <w:webHidden/>
          </w:rPr>
        </w:r>
        <w:r w:rsidR="005B7DE4" w:rsidRPr="005B7DE4">
          <w:rPr>
            <w:noProof/>
            <w:vanish/>
            <w:webHidden/>
          </w:rPr>
          <w:fldChar w:fldCharType="separate"/>
        </w:r>
        <w:r w:rsidR="005B7DE4" w:rsidRPr="005B7DE4">
          <w:rPr>
            <w:noProof/>
            <w:vanish/>
            <w:webHidden/>
          </w:rPr>
          <w:t>2</w:t>
        </w:r>
        <w:r w:rsidR="005B7DE4" w:rsidRPr="005B7DE4">
          <w:rPr>
            <w:noProof/>
            <w:vanish/>
            <w:webHidden/>
          </w:rPr>
          <w:fldChar w:fldCharType="end"/>
        </w:r>
      </w:hyperlink>
    </w:p>
    <w:p w14:paraId="1B1868F4" w14:textId="3013EFAB" w:rsidR="005B7DE4" w:rsidRDefault="00FC7E32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517682" w:history="1">
        <w:r w:rsidR="005B7DE4" w:rsidRPr="00DE7B51">
          <w:rPr>
            <w:rStyle w:val="af4"/>
            <w:noProof/>
          </w:rPr>
          <w:t>1 ТЕОРЕТИЧЕСКОЕ ВВЕДЕНИЕ</w:t>
        </w:r>
        <w:r w:rsidR="005B7DE4">
          <w:rPr>
            <w:noProof/>
            <w:webHidden/>
          </w:rPr>
          <w:tab/>
        </w:r>
        <w:r w:rsidR="005B7DE4">
          <w:rPr>
            <w:noProof/>
            <w:webHidden/>
          </w:rPr>
          <w:fldChar w:fldCharType="begin"/>
        </w:r>
        <w:r w:rsidR="005B7DE4">
          <w:rPr>
            <w:noProof/>
            <w:webHidden/>
          </w:rPr>
          <w:instrText xml:space="preserve"> PAGEREF _Toc197517682 \h </w:instrText>
        </w:r>
        <w:r w:rsidR="005B7DE4">
          <w:rPr>
            <w:noProof/>
            <w:webHidden/>
          </w:rPr>
        </w:r>
        <w:r w:rsidR="005B7DE4">
          <w:rPr>
            <w:noProof/>
            <w:webHidden/>
          </w:rPr>
          <w:fldChar w:fldCharType="separate"/>
        </w:r>
        <w:r w:rsidR="005B7DE4">
          <w:rPr>
            <w:noProof/>
            <w:webHidden/>
          </w:rPr>
          <w:t>3</w:t>
        </w:r>
        <w:r w:rsidR="005B7DE4">
          <w:rPr>
            <w:noProof/>
            <w:webHidden/>
          </w:rPr>
          <w:fldChar w:fldCharType="end"/>
        </w:r>
      </w:hyperlink>
    </w:p>
    <w:p w14:paraId="127F15A3" w14:textId="1F9AA3C7" w:rsidR="005B7DE4" w:rsidRDefault="00FC7E32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517683" w:history="1">
        <w:r w:rsidR="005B7DE4" w:rsidRPr="00DE7B51">
          <w:rPr>
            <w:rStyle w:val="af4"/>
            <w:noProof/>
          </w:rPr>
          <w:t>2 ПРАКТИЧЕСКОЕ ЗАДАНИЕ</w:t>
        </w:r>
        <w:r w:rsidR="005B7DE4">
          <w:rPr>
            <w:noProof/>
            <w:webHidden/>
          </w:rPr>
          <w:tab/>
        </w:r>
        <w:r w:rsidR="005B7DE4">
          <w:rPr>
            <w:noProof/>
            <w:webHidden/>
          </w:rPr>
          <w:fldChar w:fldCharType="begin"/>
        </w:r>
        <w:r w:rsidR="005B7DE4">
          <w:rPr>
            <w:noProof/>
            <w:webHidden/>
          </w:rPr>
          <w:instrText xml:space="preserve"> PAGEREF _Toc197517683 \h </w:instrText>
        </w:r>
        <w:r w:rsidR="005B7DE4">
          <w:rPr>
            <w:noProof/>
            <w:webHidden/>
          </w:rPr>
        </w:r>
        <w:r w:rsidR="005B7DE4">
          <w:rPr>
            <w:noProof/>
            <w:webHidden/>
          </w:rPr>
          <w:fldChar w:fldCharType="separate"/>
        </w:r>
        <w:r w:rsidR="005B7DE4">
          <w:rPr>
            <w:noProof/>
            <w:webHidden/>
          </w:rPr>
          <w:t>4</w:t>
        </w:r>
        <w:r w:rsidR="005B7DE4">
          <w:rPr>
            <w:noProof/>
            <w:webHidden/>
          </w:rPr>
          <w:fldChar w:fldCharType="end"/>
        </w:r>
      </w:hyperlink>
    </w:p>
    <w:p w14:paraId="306DBC26" w14:textId="0BBCF4D1" w:rsidR="005B7DE4" w:rsidRDefault="00FC7E32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517684" w:history="1">
        <w:r w:rsidR="005B7DE4" w:rsidRPr="00DE7B51">
          <w:rPr>
            <w:rStyle w:val="af4"/>
            <w:noProof/>
          </w:rPr>
          <w:t>ЗАКЛЮЧЕНИЕ</w:t>
        </w:r>
        <w:r w:rsidR="005B7DE4">
          <w:rPr>
            <w:noProof/>
            <w:webHidden/>
          </w:rPr>
          <w:tab/>
        </w:r>
        <w:r w:rsidR="005B7DE4">
          <w:rPr>
            <w:noProof/>
            <w:webHidden/>
          </w:rPr>
          <w:fldChar w:fldCharType="begin"/>
        </w:r>
        <w:r w:rsidR="005B7DE4">
          <w:rPr>
            <w:noProof/>
            <w:webHidden/>
          </w:rPr>
          <w:instrText xml:space="preserve"> PAGEREF _Toc197517684 \h </w:instrText>
        </w:r>
        <w:r w:rsidR="005B7DE4">
          <w:rPr>
            <w:noProof/>
            <w:webHidden/>
          </w:rPr>
        </w:r>
        <w:r w:rsidR="005B7DE4">
          <w:rPr>
            <w:noProof/>
            <w:webHidden/>
          </w:rPr>
          <w:fldChar w:fldCharType="separate"/>
        </w:r>
        <w:r w:rsidR="005B7DE4">
          <w:rPr>
            <w:noProof/>
            <w:webHidden/>
          </w:rPr>
          <w:t>5</w:t>
        </w:r>
        <w:r w:rsidR="005B7DE4">
          <w:rPr>
            <w:noProof/>
            <w:webHidden/>
          </w:rPr>
          <w:fldChar w:fldCharType="end"/>
        </w:r>
      </w:hyperlink>
    </w:p>
    <w:p w14:paraId="5592261B" w14:textId="7CD7BE8A" w:rsidR="00DC12CE" w:rsidRPr="00DC12CE" w:rsidRDefault="00DC12CE" w:rsidP="00DC12CE">
      <w:r>
        <w:fldChar w:fldCharType="end"/>
      </w:r>
    </w:p>
    <w:p w14:paraId="127D7CBB" w14:textId="6AC1FF0B" w:rsidR="005B7DE4" w:rsidRDefault="002C7CF4" w:rsidP="005B7DE4">
      <w:pPr>
        <w:pStyle w:val="1"/>
      </w:pPr>
      <w:bookmarkStart w:id="3" w:name="_Toc197517682"/>
      <w:r>
        <w:lastRenderedPageBreak/>
        <w:t>ТЕОРЕТИЧЕСК</w:t>
      </w:r>
      <w:r w:rsidR="00C15930">
        <w:t>ОЕ ВВЕДЕНИЕ</w:t>
      </w:r>
      <w:bookmarkEnd w:id="3"/>
    </w:p>
    <w:p w14:paraId="16DD2722" w14:textId="0D2EFB48" w:rsidR="000F3B75" w:rsidRDefault="000F3B75" w:rsidP="000F3B75">
      <w:pPr>
        <w:pStyle w:val="21"/>
        <w:rPr>
          <w:lang w:val="en-US"/>
        </w:rPr>
      </w:pPr>
      <w:r>
        <w:rPr>
          <w:lang w:val="en-US"/>
        </w:rPr>
        <w:t>WebView</w:t>
      </w:r>
    </w:p>
    <w:p w14:paraId="3D32F8ED" w14:textId="77777777" w:rsidR="000F3B75" w:rsidRDefault="000F3B75" w:rsidP="000F3B75">
      <w:pPr>
        <w:pStyle w:val="a2"/>
      </w:pPr>
      <w:proofErr w:type="spellStart"/>
      <w:r>
        <w:t>WebView</w:t>
      </w:r>
      <w:proofErr w:type="spellEnd"/>
      <w:r>
        <w:t xml:space="preserve"> в </w:t>
      </w:r>
      <w:proofErr w:type="spellStart"/>
      <w:r>
        <w:t>Android</w:t>
      </w:r>
      <w:proofErr w:type="spellEnd"/>
      <w:r>
        <w:t xml:space="preserve"> — это компонент, который позволяет разработчикам показывать веб-страницы внутри приложения. Это своего рода встроенный браузер, управляемый при помощи класса </w:t>
      </w:r>
      <w:proofErr w:type="spellStart"/>
      <w:r>
        <w:t>WebView</w:t>
      </w:r>
      <w:proofErr w:type="spellEnd"/>
      <w:r>
        <w:t>. Он используется для отображения веб-контента, такого как пользовательские страницы для авторизации, справочные материалы или даже некоторые виды интерактивного контента внутри приложения.</w:t>
      </w:r>
    </w:p>
    <w:p w14:paraId="67847110" w14:textId="77777777" w:rsidR="000F3B75" w:rsidRDefault="000F3B75" w:rsidP="000F3B75">
      <w:pPr>
        <w:pStyle w:val="a2"/>
      </w:pPr>
      <w:r>
        <w:t xml:space="preserve">Основные функции и использование </w:t>
      </w:r>
      <w:proofErr w:type="spellStart"/>
      <w:r>
        <w:t>WebView</w:t>
      </w:r>
      <w:proofErr w:type="spellEnd"/>
      <w:r>
        <w:t>:</w:t>
      </w:r>
    </w:p>
    <w:p w14:paraId="5EF27244" w14:textId="77777777" w:rsidR="000F3B75" w:rsidRDefault="000F3B75" w:rsidP="000F3B75">
      <w:pPr>
        <w:pStyle w:val="a"/>
      </w:pPr>
      <w:r>
        <w:t>отображение веб-страниц: можно загружать HTML-страницы из интернета или загружать их как локальные ресурсы;</w:t>
      </w:r>
    </w:p>
    <w:p w14:paraId="1616736C" w14:textId="77777777" w:rsidR="000F3B75" w:rsidRDefault="000F3B75" w:rsidP="000F3B75">
      <w:pPr>
        <w:pStyle w:val="a"/>
      </w:pPr>
      <w:r>
        <w:t>интерактивность: пользователи могут взаимодействовать со страницами, как в обычном веб-браузере;</w:t>
      </w:r>
    </w:p>
    <w:p w14:paraId="7656AC1B" w14:textId="77777777" w:rsidR="000F3B75" w:rsidRDefault="000F3B75" w:rsidP="000F3B75">
      <w:pPr>
        <w:pStyle w:val="a"/>
      </w:pPr>
      <w:r>
        <w:t xml:space="preserve">JavaScript: </w:t>
      </w:r>
      <w:proofErr w:type="spellStart"/>
      <w:r>
        <w:t>WebView</w:t>
      </w:r>
      <w:proofErr w:type="spellEnd"/>
      <w:r>
        <w:t xml:space="preserve"> поддерживает выполнение JavaScript, что позволяет взаимодействовать с веб-страницей и обрабатывать пользовательский ввод;</w:t>
      </w:r>
    </w:p>
    <w:p w14:paraId="761578A6" w14:textId="77777777" w:rsidR="000F3B75" w:rsidRDefault="000F3B75" w:rsidP="000F3B75">
      <w:pPr>
        <w:pStyle w:val="a"/>
      </w:pPr>
      <w:r>
        <w:t xml:space="preserve">настройка и безопасность: разработчики могут настраивать поведение </w:t>
      </w:r>
      <w:proofErr w:type="spellStart"/>
      <w:r>
        <w:t>WebView</w:t>
      </w:r>
      <w:proofErr w:type="spellEnd"/>
      <w:r>
        <w:t xml:space="preserve">, включая управление кэшированием, </w:t>
      </w:r>
      <w:proofErr w:type="spellStart"/>
      <w:r>
        <w:t>cookies</w:t>
      </w:r>
      <w:proofErr w:type="spellEnd"/>
      <w:r>
        <w:t>, историей просмотров и т.д. Важно правильно настроить параметры безопасности, чтобы избежать уязвимостей.</w:t>
      </w:r>
    </w:p>
    <w:p w14:paraId="30C2676D" w14:textId="77777777" w:rsidR="000F3B75" w:rsidRDefault="000F3B75" w:rsidP="000F3B75">
      <w:pPr>
        <w:pStyle w:val="a2"/>
      </w:pPr>
      <w:r>
        <w:t xml:space="preserve">Рассмотрим пример использования </w:t>
      </w:r>
      <w:proofErr w:type="spellStart"/>
      <w:r>
        <w:t>WebView</w:t>
      </w:r>
      <w:proofErr w:type="spellEnd"/>
      <w:r>
        <w:t>.</w:t>
      </w:r>
    </w:p>
    <w:p w14:paraId="2D068276" w14:textId="481993C8" w:rsidR="000F3B75" w:rsidRDefault="000F3B75" w:rsidP="000F3B75">
      <w:pPr>
        <w:pStyle w:val="a2"/>
      </w:pPr>
      <w:r>
        <w:t xml:space="preserve">Сначала идёт добавление </w:t>
      </w:r>
      <w:proofErr w:type="spellStart"/>
      <w:r>
        <w:t>WebView</w:t>
      </w:r>
      <w:proofErr w:type="spellEnd"/>
      <w:r>
        <w:t xml:space="preserve"> в XML макет </w:t>
      </w:r>
      <w:proofErr w:type="spellStart"/>
      <w:r>
        <w:t>Activity</w:t>
      </w:r>
      <w:proofErr w:type="spellEnd"/>
      <w:r>
        <w:t xml:space="preserve"> (</w:t>
      </w:r>
      <w:r w:rsidR="00D8350D">
        <w:fldChar w:fldCharType="begin"/>
      </w:r>
      <w:r w:rsidR="00D8350D">
        <w:instrText xml:space="preserve"> REF _Ref197518924 \h </w:instrText>
      </w:r>
      <w:r w:rsidR="00D8350D">
        <w:fldChar w:fldCharType="separate"/>
      </w:r>
      <w:r w:rsidR="00D8350D">
        <w:t xml:space="preserve">Рисунок </w:t>
      </w:r>
      <w:r w:rsidR="00D8350D">
        <w:rPr>
          <w:noProof/>
        </w:rPr>
        <w:t>1</w:t>
      </w:r>
      <w:r w:rsidR="00D8350D">
        <w:fldChar w:fldCharType="end"/>
      </w:r>
      <w:r>
        <w:t>).</w:t>
      </w:r>
    </w:p>
    <w:p w14:paraId="26B8BB79" w14:textId="77777777" w:rsidR="003A41D6" w:rsidRDefault="000F3B75" w:rsidP="003A41D6">
      <w:pPr>
        <w:pStyle w:val="af6"/>
      </w:pPr>
      <w:r>
        <w:rPr>
          <w:noProof/>
          <w:lang w:val="en-US"/>
        </w:rPr>
        <w:lastRenderedPageBreak/>
        <w:drawing>
          <wp:inline distT="0" distB="0" distL="0" distR="0" wp14:anchorId="33A566C8" wp14:editId="1BBEF904">
            <wp:extent cx="4413564" cy="2706986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672" b="53898"/>
                    <a:stretch/>
                  </pic:blipFill>
                  <pic:spPr bwMode="auto">
                    <a:xfrm>
                      <a:off x="0" y="0"/>
                      <a:ext cx="4479206" cy="274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21CD" w14:textId="1424FB70" w:rsidR="000F3B75" w:rsidRDefault="003A41D6" w:rsidP="003A41D6">
      <w:pPr>
        <w:pStyle w:val="a9"/>
      </w:pPr>
      <w:bookmarkStart w:id="4" w:name="_Ref19751892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8350D">
        <w:rPr>
          <w:noProof/>
        </w:rPr>
        <w:t>1</w:t>
      </w:r>
      <w:r>
        <w:fldChar w:fldCharType="end"/>
      </w:r>
      <w:bookmarkEnd w:id="4"/>
      <w:r w:rsidRPr="003A41D6">
        <w:t xml:space="preserve"> – </w:t>
      </w:r>
      <w:r>
        <w:t xml:space="preserve">Добавление </w:t>
      </w:r>
      <w:proofErr w:type="spellStart"/>
      <w:r>
        <w:rPr>
          <w:lang w:val="en-US"/>
        </w:rPr>
        <w:t>WebWiev</w:t>
      </w:r>
      <w:proofErr w:type="spellEnd"/>
      <w:r w:rsidRPr="003A41D6">
        <w:t xml:space="preserve"> </w:t>
      </w:r>
      <w:r>
        <w:t xml:space="preserve">в </w:t>
      </w:r>
      <w:r>
        <w:rPr>
          <w:lang w:val="en-US"/>
        </w:rPr>
        <w:t>XML</w:t>
      </w:r>
      <w:r w:rsidRPr="003A41D6">
        <w:t xml:space="preserve"> </w:t>
      </w:r>
      <w:r>
        <w:t xml:space="preserve">макет </w:t>
      </w:r>
      <w:r>
        <w:rPr>
          <w:lang w:val="en-US"/>
        </w:rPr>
        <w:t>Activity</w:t>
      </w:r>
    </w:p>
    <w:p w14:paraId="4AE17EFA" w14:textId="39A53599" w:rsidR="000F3B75" w:rsidRDefault="000F3B75" w:rsidP="000F3B75">
      <w:pPr>
        <w:pStyle w:val="a2"/>
      </w:pPr>
      <w:r>
        <w:t xml:space="preserve">Далее необходимо настроить </w:t>
      </w:r>
      <w:r>
        <w:rPr>
          <w:lang w:val="en-US"/>
        </w:rPr>
        <w:t>WebView</w:t>
      </w:r>
      <w:r w:rsidRPr="00D77932">
        <w:t xml:space="preserve"> </w:t>
      </w:r>
      <w:r>
        <w:t xml:space="preserve">в коде </w:t>
      </w:r>
      <w:r>
        <w:rPr>
          <w:lang w:val="en-US"/>
        </w:rPr>
        <w:t>Activity</w:t>
      </w:r>
      <w:r w:rsidRPr="00D77932">
        <w:t xml:space="preserve"> (</w:t>
      </w:r>
      <w:r w:rsidR="00D8350D">
        <w:fldChar w:fldCharType="begin"/>
      </w:r>
      <w:r w:rsidR="00D8350D">
        <w:instrText xml:space="preserve"> REF _Ref197518930 \h </w:instrText>
      </w:r>
      <w:r w:rsidR="00D8350D">
        <w:fldChar w:fldCharType="separate"/>
      </w:r>
      <w:r w:rsidR="00D8350D">
        <w:t xml:space="preserve">Рисунок </w:t>
      </w:r>
      <w:r w:rsidR="00D8350D">
        <w:rPr>
          <w:noProof/>
        </w:rPr>
        <w:t>2</w:t>
      </w:r>
      <w:r w:rsidR="00D8350D">
        <w:fldChar w:fldCharType="end"/>
      </w:r>
      <w:r w:rsidRPr="00D77932">
        <w:t>).</w:t>
      </w:r>
    </w:p>
    <w:p w14:paraId="461C307F" w14:textId="77777777" w:rsidR="003A41D6" w:rsidRDefault="000F3B75" w:rsidP="003A41D6">
      <w:pPr>
        <w:pStyle w:val="af6"/>
      </w:pPr>
      <w:r w:rsidRPr="00CB30C7">
        <w:rPr>
          <w:noProof/>
          <w:lang w:eastAsia="ru-RU"/>
        </w:rPr>
        <w:drawing>
          <wp:inline distT="0" distB="0" distL="0" distR="0" wp14:anchorId="036E9AAF" wp14:editId="3DF95909">
            <wp:extent cx="5951531" cy="3371353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1662" cy="338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3BF6" w14:textId="2E27A7E7" w:rsidR="000F3B75" w:rsidRDefault="003A41D6" w:rsidP="00D8350D">
      <w:pPr>
        <w:pStyle w:val="a9"/>
      </w:pPr>
      <w:bookmarkStart w:id="5" w:name="_Ref19751893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8350D">
        <w:rPr>
          <w:noProof/>
        </w:rPr>
        <w:t>2</w:t>
      </w:r>
      <w:r>
        <w:fldChar w:fldCharType="end"/>
      </w:r>
      <w:bookmarkEnd w:id="5"/>
      <w:r w:rsidRPr="003A41D6">
        <w:t xml:space="preserve"> – </w:t>
      </w:r>
      <w:r>
        <w:t xml:space="preserve">Настройка </w:t>
      </w:r>
      <w:r>
        <w:rPr>
          <w:lang w:val="en-US"/>
        </w:rPr>
        <w:t>WebView</w:t>
      </w:r>
      <w:r w:rsidRPr="003A41D6">
        <w:t xml:space="preserve"> </w:t>
      </w:r>
      <w:r>
        <w:t xml:space="preserve">в коде </w:t>
      </w:r>
      <w:r>
        <w:rPr>
          <w:lang w:val="en-US"/>
        </w:rPr>
        <w:t>Activity</w:t>
      </w:r>
    </w:p>
    <w:p w14:paraId="702C1891" w14:textId="77777777" w:rsidR="000F3B75" w:rsidRDefault="000F3B75" w:rsidP="000F3B75">
      <w:pPr>
        <w:pStyle w:val="a2"/>
      </w:pPr>
      <w:r>
        <w:t xml:space="preserve">Важные моменты: </w:t>
      </w:r>
    </w:p>
    <w:p w14:paraId="66B76876" w14:textId="77777777" w:rsidR="000F3B75" w:rsidRDefault="000F3B75" w:rsidP="000F3B75">
      <w:pPr>
        <w:pStyle w:val="a"/>
      </w:pPr>
      <w:proofErr w:type="spellStart"/>
      <w:r>
        <w:t>WebViewClient</w:t>
      </w:r>
      <w:proofErr w:type="spellEnd"/>
      <w:r>
        <w:t>: этот класс помогает управлять загрузкой различных URL и следить за процессом загрузки веб-страницы;</w:t>
      </w:r>
    </w:p>
    <w:p w14:paraId="252F6563" w14:textId="77777777" w:rsidR="000F3B75" w:rsidRDefault="000F3B75" w:rsidP="000F3B75">
      <w:pPr>
        <w:pStyle w:val="a"/>
      </w:pPr>
      <w:r>
        <w:t>JavaScript: включение JavaScript необходимо для многих современных веб-страниц, которые зависят от клиентских скриптов для пользовательской интерактивности.</w:t>
      </w:r>
    </w:p>
    <w:p w14:paraId="26515DBC" w14:textId="6B847153" w:rsidR="000F3B75" w:rsidRDefault="000F3B75" w:rsidP="000F3B75">
      <w:pPr>
        <w:pStyle w:val="a2"/>
      </w:pPr>
      <w:r>
        <w:lastRenderedPageBreak/>
        <w:t>Для получения доступа к интернету из приложения, необходимо указать в файле манифеста AndroidManifest.xml соответствующее разрешение (</w:t>
      </w:r>
      <w:r w:rsidR="00D8350D">
        <w:fldChar w:fldCharType="begin"/>
      </w:r>
      <w:r w:rsidR="00D8350D">
        <w:instrText xml:space="preserve"> REF _Ref197518938 \h </w:instrText>
      </w:r>
      <w:r w:rsidR="00D8350D">
        <w:fldChar w:fldCharType="separate"/>
      </w:r>
      <w:r w:rsidR="00D8350D">
        <w:t xml:space="preserve">Рисунок </w:t>
      </w:r>
      <w:r w:rsidR="00D8350D">
        <w:rPr>
          <w:noProof/>
        </w:rPr>
        <w:t>3</w:t>
      </w:r>
      <w:r w:rsidR="00D8350D">
        <w:fldChar w:fldCharType="end"/>
      </w:r>
      <w:r>
        <w:t>).</w:t>
      </w:r>
    </w:p>
    <w:p w14:paraId="11E1DFCB" w14:textId="77777777" w:rsidR="003A41D6" w:rsidRDefault="000F3B75" w:rsidP="003A41D6">
      <w:pPr>
        <w:pStyle w:val="af6"/>
      </w:pPr>
      <w:r>
        <w:rPr>
          <w:noProof/>
        </w:rPr>
        <w:drawing>
          <wp:inline distT="0" distB="0" distL="0" distR="0" wp14:anchorId="6B64D8C6" wp14:editId="4DA90780">
            <wp:extent cx="3522428" cy="3242032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743" cy="328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AF1A" w14:textId="0B661346" w:rsidR="000F3B75" w:rsidRDefault="003A41D6" w:rsidP="003A41D6">
      <w:pPr>
        <w:pStyle w:val="a9"/>
      </w:pPr>
      <w:bookmarkStart w:id="6" w:name="_Ref19751893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8350D">
        <w:rPr>
          <w:noProof/>
        </w:rPr>
        <w:t>3</w:t>
      </w:r>
      <w:r>
        <w:fldChar w:fldCharType="end"/>
      </w:r>
      <w:bookmarkEnd w:id="6"/>
      <w:r w:rsidRPr="003A41D6">
        <w:t xml:space="preserve"> – </w:t>
      </w:r>
      <w:r>
        <w:t>Добавление разрешения на выход в интернет</w:t>
      </w:r>
    </w:p>
    <w:p w14:paraId="13F63750" w14:textId="5A2F9F2F" w:rsidR="000F3B75" w:rsidRDefault="000F3B75" w:rsidP="000F3B75">
      <w:pPr>
        <w:pStyle w:val="a2"/>
      </w:pPr>
      <w:r>
        <w:t>При запуске приложения отобразится выбранный сайт (</w:t>
      </w:r>
      <w:r w:rsidR="00D8350D">
        <w:fldChar w:fldCharType="begin"/>
      </w:r>
      <w:r w:rsidR="00D8350D">
        <w:instrText xml:space="preserve"> REF _Ref197518943 \h </w:instrText>
      </w:r>
      <w:r w:rsidR="00D8350D">
        <w:fldChar w:fldCharType="separate"/>
      </w:r>
      <w:r w:rsidR="00D8350D">
        <w:t xml:space="preserve">Рисунок </w:t>
      </w:r>
      <w:r w:rsidR="00D8350D">
        <w:rPr>
          <w:noProof/>
        </w:rPr>
        <w:t>4</w:t>
      </w:r>
      <w:r w:rsidR="00D8350D">
        <w:fldChar w:fldCharType="end"/>
      </w:r>
      <w:r>
        <w:t>).</w:t>
      </w:r>
    </w:p>
    <w:p w14:paraId="1B008D52" w14:textId="77777777" w:rsidR="003A41D6" w:rsidRDefault="000F3B75" w:rsidP="003A41D6">
      <w:pPr>
        <w:pStyle w:val="af6"/>
      </w:pPr>
      <w:r w:rsidRPr="003663E4">
        <w:rPr>
          <w:noProof/>
          <w:lang w:eastAsia="ru-RU"/>
        </w:rPr>
        <w:drawing>
          <wp:inline distT="0" distB="0" distL="0" distR="0" wp14:anchorId="7E4BAE81" wp14:editId="63CC28C9">
            <wp:extent cx="1656785" cy="3719313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621" t="11687" r="17355" b="928"/>
                    <a:stretch/>
                  </pic:blipFill>
                  <pic:spPr bwMode="auto">
                    <a:xfrm>
                      <a:off x="0" y="0"/>
                      <a:ext cx="1701294" cy="381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D248E" w14:textId="6888137F" w:rsidR="000F3B75" w:rsidRPr="003663E4" w:rsidRDefault="003A41D6" w:rsidP="003A41D6">
      <w:pPr>
        <w:pStyle w:val="a9"/>
      </w:pPr>
      <w:bookmarkStart w:id="7" w:name="_Ref19751894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8350D">
        <w:rPr>
          <w:noProof/>
        </w:rPr>
        <w:t>4</w:t>
      </w:r>
      <w:r>
        <w:fldChar w:fldCharType="end"/>
      </w:r>
      <w:bookmarkEnd w:id="7"/>
      <w:r>
        <w:t xml:space="preserve"> – Отображение выбранного сайта в </w:t>
      </w:r>
      <w:r>
        <w:rPr>
          <w:lang w:val="en-US"/>
        </w:rPr>
        <w:t>WebView</w:t>
      </w:r>
    </w:p>
    <w:p w14:paraId="45201608" w14:textId="721D1D26" w:rsidR="000F3B75" w:rsidRDefault="000F3B75" w:rsidP="000F3B75">
      <w:pPr>
        <w:pStyle w:val="21"/>
      </w:pPr>
      <w:bookmarkStart w:id="8" w:name="_1.2_Работа_с"/>
      <w:bookmarkEnd w:id="8"/>
      <w:r>
        <w:lastRenderedPageBreak/>
        <w:t>Работа с мультимедиа</w:t>
      </w:r>
    </w:p>
    <w:p w14:paraId="7AF9FE74" w14:textId="77777777" w:rsidR="000F3B75" w:rsidRDefault="000F3B75" w:rsidP="000F3B75">
      <w:pPr>
        <w:pStyle w:val="a2"/>
      </w:pPr>
      <w:r w:rsidRPr="000F3B75">
        <w:rPr>
          <w:rStyle w:val="a6"/>
        </w:rPr>
        <w:t xml:space="preserve">Работа с мультимедиа в </w:t>
      </w:r>
      <w:proofErr w:type="spellStart"/>
      <w:r w:rsidRPr="000F3B75">
        <w:rPr>
          <w:rStyle w:val="a6"/>
        </w:rPr>
        <w:t>Android</w:t>
      </w:r>
      <w:proofErr w:type="spellEnd"/>
      <w:r w:rsidRPr="000F3B75">
        <w:rPr>
          <w:rStyle w:val="a6"/>
        </w:rPr>
        <w:t xml:space="preserve"> — это важная часть разработки мобильных приложений, так как позволяет включать в приложения такие функции, как воспроизведение музыки, видео, захват изображений и видео с камеры, и</w:t>
      </w:r>
      <w:r>
        <w:t xml:space="preserve"> обработка звука. Это улучшает интерактивность и функциональность приложения. </w:t>
      </w:r>
      <w:proofErr w:type="spellStart"/>
      <w:r>
        <w:t>Android</w:t>
      </w:r>
      <w:proofErr w:type="spellEnd"/>
      <w:r>
        <w:t xml:space="preserve"> предоставляет класс </w:t>
      </w:r>
      <w:proofErr w:type="spellStart"/>
      <w:r>
        <w:t>MediaPlayer</w:t>
      </w:r>
      <w:proofErr w:type="spellEnd"/>
      <w:r>
        <w:t xml:space="preserve"> для воспроизведения медиафайлов. Эти файлы могут быть локальными (хранятся на устройстве) или удаленными (доступны через интернет). Ранее был рассмотрен пример воспроизведения локального файла, теперь рассмотрим воспроизведение удаленного файла.</w:t>
      </w:r>
    </w:p>
    <w:p w14:paraId="63A3A844" w14:textId="7470E46D" w:rsidR="000F3B75" w:rsidRPr="00DF1CE1" w:rsidRDefault="000F3B75" w:rsidP="000F3B75">
      <w:pPr>
        <w:pStyle w:val="a2"/>
      </w:pPr>
      <w:r>
        <w:t xml:space="preserve">В код </w:t>
      </w:r>
      <w:r>
        <w:rPr>
          <w:lang w:val="en-US"/>
        </w:rPr>
        <w:t>activity</w:t>
      </w:r>
      <w:r>
        <w:t xml:space="preserve"> необходимо добавить логику создания и управления </w:t>
      </w:r>
      <w:proofErr w:type="spellStart"/>
      <w:r>
        <w:t>MediaPlayer</w:t>
      </w:r>
      <w:proofErr w:type="spellEnd"/>
      <w:r>
        <w:t xml:space="preserve"> (</w:t>
      </w:r>
      <w:r w:rsidR="00D8350D">
        <w:fldChar w:fldCharType="begin"/>
      </w:r>
      <w:r w:rsidR="00D8350D">
        <w:instrText xml:space="preserve"> REF _Ref197519064 \h </w:instrText>
      </w:r>
      <w:r w:rsidR="00D8350D">
        <w:fldChar w:fldCharType="separate"/>
      </w:r>
      <w:r w:rsidR="00D8350D">
        <w:t xml:space="preserve">Рисунок </w:t>
      </w:r>
      <w:r w:rsidR="00D8350D">
        <w:rPr>
          <w:noProof/>
        </w:rPr>
        <w:t>5</w:t>
      </w:r>
      <w:r w:rsidR="00D8350D">
        <w:fldChar w:fldCharType="end"/>
      </w:r>
      <w:r>
        <w:t>).</w:t>
      </w:r>
    </w:p>
    <w:p w14:paraId="7BACFF47" w14:textId="77777777" w:rsidR="003A41D6" w:rsidRDefault="000F3B75" w:rsidP="003A41D6">
      <w:pPr>
        <w:pStyle w:val="af6"/>
      </w:pPr>
      <w:r w:rsidRPr="00CE309A">
        <w:rPr>
          <w:noProof/>
          <w:lang w:eastAsia="ru-RU"/>
        </w:rPr>
        <w:drawing>
          <wp:inline distT="0" distB="0" distL="0" distR="0" wp14:anchorId="1CB583DB" wp14:editId="39BE02E0">
            <wp:extent cx="4070983" cy="4699221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5302" cy="471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07D1" w14:textId="7F9B5B81" w:rsidR="000F3B75" w:rsidRDefault="003A41D6" w:rsidP="00D8350D">
      <w:pPr>
        <w:pStyle w:val="a9"/>
        <w:rPr>
          <w:lang w:val="en-US"/>
        </w:rPr>
      </w:pPr>
      <w:bookmarkStart w:id="9" w:name="_Ref19751906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8350D">
        <w:rPr>
          <w:noProof/>
        </w:rPr>
        <w:t>5</w:t>
      </w:r>
      <w:r>
        <w:fldChar w:fldCharType="end"/>
      </w:r>
      <w:bookmarkEnd w:id="9"/>
      <w:r>
        <w:rPr>
          <w:lang w:val="en-US"/>
        </w:rPr>
        <w:t xml:space="preserve"> – </w:t>
      </w:r>
      <w:r>
        <w:t>Логика работы</w:t>
      </w:r>
      <w:r w:rsidR="00D8350D">
        <w:t xml:space="preserve"> </w:t>
      </w:r>
      <w:proofErr w:type="spellStart"/>
      <w:r w:rsidR="00D8350D">
        <w:rPr>
          <w:lang w:val="en-US"/>
        </w:rPr>
        <w:t>MediaPlayer</w:t>
      </w:r>
      <w:proofErr w:type="spellEnd"/>
    </w:p>
    <w:p w14:paraId="5DACC8E5" w14:textId="77777777" w:rsidR="000F3B75" w:rsidRDefault="000F3B75" w:rsidP="000F3B75">
      <w:pPr>
        <w:pStyle w:val="a2"/>
      </w:pPr>
      <w:r>
        <w:lastRenderedPageBreak/>
        <w:t xml:space="preserve">Этот пример демонстрирует базовый способ воспроизведения аудио с использованием </w:t>
      </w:r>
      <w:proofErr w:type="spellStart"/>
      <w:r>
        <w:t>MediaPlayer</w:t>
      </w:r>
      <w:proofErr w:type="spellEnd"/>
      <w:r>
        <w:t xml:space="preserve">. Следует обратить внимание на обработку исключений и корректное освобождение ресурсов в методе </w:t>
      </w:r>
      <w:proofErr w:type="spellStart"/>
      <w:proofErr w:type="gramStart"/>
      <w:r>
        <w:t>onDestroy</w:t>
      </w:r>
      <w:proofErr w:type="spellEnd"/>
      <w:r>
        <w:t>(</w:t>
      </w:r>
      <w:proofErr w:type="gramEnd"/>
      <w:r>
        <w:t>)</w:t>
      </w:r>
      <w:r w:rsidRPr="007643B6">
        <w:t>.</w:t>
      </w:r>
    </w:p>
    <w:p w14:paraId="48A3EF94" w14:textId="77777777" w:rsidR="000F3B75" w:rsidRDefault="000F3B75" w:rsidP="000F3B75">
      <w:pPr>
        <w:pStyle w:val="a2"/>
      </w:pPr>
      <w:r>
        <w:t>Работая с мультимедиа, важно помнить о потенциальных исключениях и о необходимости управления ресурсами, чтобы избежать утечек памяти и сохранить стабильность приложения.</w:t>
      </w:r>
    </w:p>
    <w:p w14:paraId="542ADA4E" w14:textId="44805CD4" w:rsidR="000F3B75" w:rsidRDefault="000F3B75" w:rsidP="000F3B75">
      <w:pPr>
        <w:pStyle w:val="21"/>
      </w:pPr>
      <w:bookmarkStart w:id="10" w:name="_1.3_Анимации_в"/>
      <w:bookmarkEnd w:id="10"/>
      <w:r>
        <w:t xml:space="preserve">Анимации в </w:t>
      </w:r>
      <w:proofErr w:type="spellStart"/>
      <w:r>
        <w:t>Android</w:t>
      </w:r>
      <w:proofErr w:type="spellEnd"/>
    </w:p>
    <w:p w14:paraId="0B05BE80" w14:textId="77777777" w:rsidR="000F3B75" w:rsidRDefault="000F3B75" w:rsidP="000F3B75">
      <w:pPr>
        <w:pStyle w:val="a2"/>
      </w:pPr>
      <w:r>
        <w:t xml:space="preserve">Анимации в </w:t>
      </w:r>
      <w:proofErr w:type="spellStart"/>
      <w:r>
        <w:t>Android</w:t>
      </w:r>
      <w:proofErr w:type="spellEnd"/>
      <w:r>
        <w:t xml:space="preserve"> используются для улучшения пользовательского интерфейса путём добавления визуальных эффектов при взаимодействии с элементами приложения. Они могут помочь сделать приложение более динамичным и интересным, а также интуитивно понятным, подчеркивая изменения состояний, переходы между активностями или фрагментами и реакции на действия пользователя.</w:t>
      </w:r>
    </w:p>
    <w:p w14:paraId="7669F802" w14:textId="77777777" w:rsidR="000F3B75" w:rsidRDefault="000F3B75" w:rsidP="000F3B75">
      <w:pPr>
        <w:pStyle w:val="a2"/>
      </w:pPr>
      <w:r>
        <w:t xml:space="preserve">Типы анимации в </w:t>
      </w:r>
      <w:proofErr w:type="spellStart"/>
      <w:r>
        <w:t>Android</w:t>
      </w:r>
      <w:proofErr w:type="spellEnd"/>
      <w:r>
        <w:t>:</w:t>
      </w:r>
    </w:p>
    <w:p w14:paraId="5A5C57D1" w14:textId="77777777" w:rsidR="000F3B75" w:rsidRDefault="000F3B75" w:rsidP="000F3B75">
      <w:pPr>
        <w:pStyle w:val="a"/>
      </w:pPr>
      <w:r>
        <w:t>View анимации: это простые анимации, которые можно применять к элементам интерфейса (</w:t>
      </w:r>
      <w:proofErr w:type="spellStart"/>
      <w:r>
        <w:t>views</w:t>
      </w:r>
      <w:proofErr w:type="spellEnd"/>
      <w:r>
        <w:t>), такие как повороты, масштабирование, смещения и прозрачность. Они описываются в XML и могут быть запущены в коде;</w:t>
      </w:r>
    </w:p>
    <w:p w14:paraId="23A1C6C4" w14:textId="77777777" w:rsidR="000F3B75" w:rsidRDefault="000F3B75" w:rsidP="000F3B75">
      <w:pPr>
        <w:pStyle w:val="a"/>
      </w:pPr>
      <w:r>
        <w:t xml:space="preserve">анимация свойств (Property </w:t>
      </w:r>
      <w:proofErr w:type="spellStart"/>
      <w:r>
        <w:t>Animations</w:t>
      </w:r>
      <w:proofErr w:type="spellEnd"/>
      <w:r>
        <w:t xml:space="preserve">): эти анимации предоставляют более сложный контроль, позволяя анимировать любое свойство объекта, такое как цвет фона, позиция или размер. Наиболее популярным классом для таких </w:t>
      </w:r>
      <w:proofErr w:type="spellStart"/>
      <w:r>
        <w:t>анимаций</w:t>
      </w:r>
      <w:proofErr w:type="spellEnd"/>
      <w:r>
        <w:t xml:space="preserve"> является </w:t>
      </w:r>
      <w:proofErr w:type="spellStart"/>
      <w:r>
        <w:t>ObjectAnimator</w:t>
      </w:r>
      <w:proofErr w:type="spellEnd"/>
      <w:r>
        <w:t>;</w:t>
      </w:r>
    </w:p>
    <w:p w14:paraId="10531EE1" w14:textId="77777777" w:rsidR="000F3B75" w:rsidRPr="005D179C" w:rsidRDefault="000F3B75" w:rsidP="000F3B75">
      <w:pPr>
        <w:pStyle w:val="a"/>
      </w:pPr>
      <w:r>
        <w:t>анимации переходов: используются для анимации переходов между активностями или фрагментами, позволяя создавать сложные анимации при переключении между экранами.</w:t>
      </w:r>
    </w:p>
    <w:p w14:paraId="5FD450C3" w14:textId="77777777" w:rsidR="000F3B75" w:rsidRDefault="000F3B75" w:rsidP="000F3B75">
      <w:pPr>
        <w:pStyle w:val="a2"/>
      </w:pPr>
      <w:r>
        <w:t>Рассмотрим несколько примеров анимации элементов.</w:t>
      </w:r>
    </w:p>
    <w:p w14:paraId="6F2B3D6D" w14:textId="6F79404A" w:rsidR="000F3B75" w:rsidRDefault="000F3B75" w:rsidP="000F3B75">
      <w:pPr>
        <w:pStyle w:val="3"/>
      </w:pPr>
      <w:bookmarkStart w:id="11" w:name="_1.3.1_Анимация_вращения"/>
      <w:bookmarkStart w:id="12" w:name="_Ref197519138"/>
      <w:bookmarkEnd w:id="11"/>
      <w:r>
        <w:lastRenderedPageBreak/>
        <w:t>Анимация вращения элемента</w:t>
      </w:r>
      <w:bookmarkEnd w:id="12"/>
    </w:p>
    <w:p w14:paraId="68E070B6" w14:textId="450FDFB5" w:rsidR="000F3B75" w:rsidRPr="00530092" w:rsidRDefault="000F3B75" w:rsidP="000F3B75">
      <w:pPr>
        <w:pStyle w:val="a2"/>
      </w:pPr>
      <w:r>
        <w:t xml:space="preserve">Для анимации вращения элемента необходимо воспользоваться таким классом, как </w:t>
      </w:r>
      <w:proofErr w:type="spellStart"/>
      <w:r>
        <w:rPr>
          <w:lang w:val="en-US"/>
        </w:rPr>
        <w:t>ObjectAnimator</w:t>
      </w:r>
      <w:proofErr w:type="spellEnd"/>
      <w:r w:rsidRPr="00530092">
        <w:t xml:space="preserve"> (</w:t>
      </w:r>
      <w:r w:rsidR="00D8350D">
        <w:fldChar w:fldCharType="begin"/>
      </w:r>
      <w:r w:rsidR="00D8350D">
        <w:instrText xml:space="preserve"> REF _Ref197519079 \h </w:instrText>
      </w:r>
      <w:r w:rsidR="00D8350D">
        <w:fldChar w:fldCharType="separate"/>
      </w:r>
      <w:r w:rsidR="00D8350D">
        <w:t xml:space="preserve">Рисунок </w:t>
      </w:r>
      <w:r w:rsidR="00D8350D">
        <w:rPr>
          <w:noProof/>
        </w:rPr>
        <w:t>6</w:t>
      </w:r>
      <w:r w:rsidR="00D8350D">
        <w:fldChar w:fldCharType="end"/>
      </w:r>
      <w:r w:rsidRPr="00530092">
        <w:t>).</w:t>
      </w:r>
    </w:p>
    <w:p w14:paraId="14A88878" w14:textId="77777777" w:rsidR="00D8350D" w:rsidRDefault="000F3B75" w:rsidP="00D8350D">
      <w:pPr>
        <w:pStyle w:val="af6"/>
      </w:pPr>
      <w:r w:rsidRPr="00530092">
        <w:rPr>
          <w:noProof/>
          <w:lang w:eastAsia="ru-RU"/>
        </w:rPr>
        <w:drawing>
          <wp:inline distT="0" distB="0" distL="0" distR="0" wp14:anchorId="05D273F9" wp14:editId="75B7B87F">
            <wp:extent cx="5760720" cy="338899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9143" w14:textId="366849C2" w:rsidR="000F3B75" w:rsidRPr="009A0F5F" w:rsidRDefault="00D8350D" w:rsidP="00D8350D">
      <w:pPr>
        <w:pStyle w:val="a9"/>
      </w:pPr>
      <w:bookmarkStart w:id="13" w:name="_Ref19751907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bookmarkEnd w:id="13"/>
      <w:r w:rsidRPr="00D8350D">
        <w:t xml:space="preserve"> – </w:t>
      </w:r>
      <w:r>
        <w:t>Логика анимации вращения элемента</w:t>
      </w:r>
    </w:p>
    <w:p w14:paraId="66D2615F" w14:textId="77777777" w:rsidR="000F3B75" w:rsidRDefault="000F3B75" w:rsidP="000F3B75">
      <w:pPr>
        <w:pStyle w:val="a2"/>
      </w:pPr>
      <w:proofErr w:type="spellStart"/>
      <w:r>
        <w:t>ObjectAnimator</w:t>
      </w:r>
      <w:proofErr w:type="spellEnd"/>
      <w:r>
        <w:t xml:space="preserve"> – это подкласс </w:t>
      </w:r>
      <w:proofErr w:type="spellStart"/>
      <w:r>
        <w:t>ValueAnimator</w:t>
      </w:r>
      <w:proofErr w:type="spellEnd"/>
      <w:r>
        <w:t>, который позволяет нам устанавливать целевой объект и свойство объекта для анимации. Это простой способ изменить свойства вида с указанной продолжительностью. Мы можем указать конечную позицию и продолжительность анимации.</w:t>
      </w:r>
    </w:p>
    <w:p w14:paraId="2FEE75E5" w14:textId="77777777" w:rsidR="000F3B75" w:rsidRDefault="000F3B75" w:rsidP="000F3B75">
      <w:pPr>
        <w:pStyle w:val="a2"/>
      </w:pPr>
      <w:r>
        <w:t>Методы:</w:t>
      </w:r>
    </w:p>
    <w:p w14:paraId="6A2D99BF" w14:textId="77777777" w:rsidR="000F3B75" w:rsidRDefault="000F3B75" w:rsidP="000F3B75">
      <w:pPr>
        <w:pStyle w:val="a"/>
      </w:pPr>
      <w:proofErr w:type="spellStart"/>
      <w:proofErr w:type="gramStart"/>
      <w:r>
        <w:t>ofFloat</w:t>
      </w:r>
      <w:proofErr w:type="spellEnd"/>
      <w:r>
        <w:t>(</w:t>
      </w:r>
      <w:proofErr w:type="gramEnd"/>
      <w:r>
        <w:t xml:space="preserve">): создает и возвращает </w:t>
      </w:r>
      <w:proofErr w:type="spellStart"/>
      <w:r>
        <w:t>ObjectAnimation</w:t>
      </w:r>
      <w:proofErr w:type="spellEnd"/>
      <w:r>
        <w:t>, который анимирует координаты;</w:t>
      </w:r>
    </w:p>
    <w:p w14:paraId="72702021" w14:textId="77777777" w:rsidR="000F3B75" w:rsidRDefault="000F3B75" w:rsidP="000F3B75">
      <w:pPr>
        <w:pStyle w:val="a"/>
      </w:pPr>
      <w:proofErr w:type="spellStart"/>
      <w:proofErr w:type="gramStart"/>
      <w:r>
        <w:t>setDuration</w:t>
      </w:r>
      <w:proofErr w:type="spellEnd"/>
      <w:r>
        <w:t>(</w:t>
      </w:r>
      <w:proofErr w:type="gramEnd"/>
      <w:r>
        <w:t>): устанавливает продолжительность анимации;</w:t>
      </w:r>
    </w:p>
    <w:p w14:paraId="528D99D5" w14:textId="77777777" w:rsidR="000F3B75" w:rsidRDefault="000F3B75" w:rsidP="000F3B75">
      <w:pPr>
        <w:pStyle w:val="a"/>
      </w:pPr>
      <w:proofErr w:type="spellStart"/>
      <w:proofErr w:type="gramStart"/>
      <w:r>
        <w:t>getRepeatCount</w:t>
      </w:r>
      <w:proofErr w:type="spellEnd"/>
      <w:r>
        <w:t>(</w:t>
      </w:r>
      <w:proofErr w:type="gramEnd"/>
      <w:r>
        <w:t>) – определяет, сколько раз должна повторяться анимация;</w:t>
      </w:r>
    </w:p>
    <w:p w14:paraId="1D53665C" w14:textId="77777777" w:rsidR="000F3B75" w:rsidRDefault="000F3B75" w:rsidP="000F3B75">
      <w:pPr>
        <w:pStyle w:val="a"/>
      </w:pPr>
      <w:proofErr w:type="spellStart"/>
      <w:proofErr w:type="gramStart"/>
      <w:r>
        <w:t>getRepeatMode</w:t>
      </w:r>
      <w:proofErr w:type="spellEnd"/>
      <w:r>
        <w:t>(</w:t>
      </w:r>
      <w:proofErr w:type="gramEnd"/>
      <w:r>
        <w:t>) – определяет, что должна делать эта анимация, когда она дойдет до конца.</w:t>
      </w:r>
    </w:p>
    <w:p w14:paraId="238A9311" w14:textId="4600C2C8" w:rsidR="000F3B75" w:rsidRDefault="000F3B75" w:rsidP="000F3B75">
      <w:pPr>
        <w:pStyle w:val="a2"/>
      </w:pPr>
      <w:r>
        <w:lastRenderedPageBreak/>
        <w:t xml:space="preserve">При запуске приложения выбранный </w:t>
      </w:r>
      <w:proofErr w:type="spellStart"/>
      <w:r>
        <w:rPr>
          <w:lang w:val="en-US"/>
        </w:rPr>
        <w:t>ImageView</w:t>
      </w:r>
      <w:proofErr w:type="spellEnd"/>
      <w:r w:rsidRPr="00FC3AC7">
        <w:t xml:space="preserve"> </w:t>
      </w:r>
      <w:r>
        <w:t>начнёт вращаться по часовой стрелке (</w:t>
      </w:r>
      <w:r w:rsidR="00D8350D">
        <w:t xml:space="preserve">Рисунки </w:t>
      </w:r>
      <w:r w:rsidR="00D8350D">
        <w:fldChar w:fldCharType="begin"/>
      </w:r>
      <w:r w:rsidR="00D8350D">
        <w:instrText xml:space="preserve"> REF _Ref197519086 \h </w:instrText>
      </w:r>
      <w:r w:rsidR="00D8350D">
        <w:instrText xml:space="preserve"> \* MERGEFORMAT </w:instrText>
      </w:r>
      <w:r w:rsidR="00D8350D">
        <w:fldChar w:fldCharType="separate"/>
      </w:r>
      <w:r w:rsidR="00D8350D" w:rsidRPr="00D8350D">
        <w:rPr>
          <w:vanish/>
        </w:rPr>
        <w:t xml:space="preserve">Рисунок </w:t>
      </w:r>
      <w:r w:rsidR="00D8350D">
        <w:rPr>
          <w:noProof/>
        </w:rPr>
        <w:t>7</w:t>
      </w:r>
      <w:r w:rsidR="00D8350D">
        <w:fldChar w:fldCharType="end"/>
      </w:r>
      <w:r w:rsidR="00D8350D">
        <w:t>-</w:t>
      </w:r>
      <w:r w:rsidR="00D8350D">
        <w:fldChar w:fldCharType="begin"/>
      </w:r>
      <w:r w:rsidR="00D8350D">
        <w:instrText xml:space="preserve"> REF _Ref197519087 \h </w:instrText>
      </w:r>
      <w:r w:rsidR="00D8350D">
        <w:instrText xml:space="preserve"> \* MERGEFORMAT </w:instrText>
      </w:r>
      <w:r w:rsidR="00D8350D">
        <w:fldChar w:fldCharType="separate"/>
      </w:r>
      <w:r w:rsidR="00D8350D" w:rsidRPr="00D8350D">
        <w:rPr>
          <w:vanish/>
        </w:rPr>
        <w:t xml:space="preserve">Рисунок </w:t>
      </w:r>
      <w:r w:rsidR="00D8350D">
        <w:rPr>
          <w:noProof/>
        </w:rPr>
        <w:t>8</w:t>
      </w:r>
      <w:r w:rsidR="00D8350D">
        <w:fldChar w:fldCharType="end"/>
      </w:r>
      <w:r>
        <w:t>).</w:t>
      </w:r>
    </w:p>
    <w:p w14:paraId="25433278" w14:textId="77777777" w:rsidR="00D8350D" w:rsidRDefault="000F3B75" w:rsidP="00D8350D">
      <w:pPr>
        <w:pStyle w:val="af6"/>
      </w:pPr>
      <w:r w:rsidRPr="004F1F1B">
        <w:rPr>
          <w:noProof/>
          <w:lang w:eastAsia="ru-RU"/>
        </w:rPr>
        <w:drawing>
          <wp:inline distT="0" distB="0" distL="0" distR="0" wp14:anchorId="242DE450" wp14:editId="01D72553">
            <wp:extent cx="1672552" cy="3749458"/>
            <wp:effectExtent l="0" t="0" r="444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656" t="12792" r="14822" b="4782"/>
                    <a:stretch/>
                  </pic:blipFill>
                  <pic:spPr bwMode="auto">
                    <a:xfrm>
                      <a:off x="0" y="0"/>
                      <a:ext cx="1708324" cy="382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C7F8B" w14:textId="6B60B61B" w:rsidR="000F3B75" w:rsidRPr="00D8350D" w:rsidRDefault="00D8350D" w:rsidP="00D8350D">
      <w:pPr>
        <w:pStyle w:val="a9"/>
      </w:pPr>
      <w:bookmarkStart w:id="14" w:name="_Ref19751908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bookmarkEnd w:id="14"/>
      <w:r>
        <w:t xml:space="preserve"> – Отображение вращения </w:t>
      </w:r>
      <w:proofErr w:type="spellStart"/>
      <w:r>
        <w:rPr>
          <w:lang w:val="en-US"/>
        </w:rPr>
        <w:t>ImageView</w:t>
      </w:r>
      <w:proofErr w:type="spellEnd"/>
      <w:r w:rsidRPr="00D8350D">
        <w:t xml:space="preserve">, </w:t>
      </w:r>
      <w:r>
        <w:t>часть 1</w:t>
      </w:r>
    </w:p>
    <w:p w14:paraId="6C4742D7" w14:textId="77777777" w:rsidR="00D8350D" w:rsidRDefault="000F3B75" w:rsidP="00D8350D">
      <w:pPr>
        <w:pStyle w:val="af6"/>
      </w:pPr>
      <w:r w:rsidRPr="004F1F1B">
        <w:rPr>
          <w:noProof/>
          <w:lang w:eastAsia="ru-RU"/>
        </w:rPr>
        <w:drawing>
          <wp:inline distT="0" distB="0" distL="0" distR="0" wp14:anchorId="04F6D864" wp14:editId="2A441161">
            <wp:extent cx="1745592" cy="3938257"/>
            <wp:effectExtent l="0" t="0" r="762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741" t="13039" r="9890" b="2679"/>
                    <a:stretch/>
                  </pic:blipFill>
                  <pic:spPr bwMode="auto">
                    <a:xfrm>
                      <a:off x="0" y="0"/>
                      <a:ext cx="1774439" cy="4003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DF1B2" w14:textId="34EE789C" w:rsidR="000F3B75" w:rsidRPr="00857DF3" w:rsidRDefault="00D8350D" w:rsidP="00D8350D">
      <w:pPr>
        <w:pStyle w:val="a9"/>
      </w:pPr>
      <w:bookmarkStart w:id="15" w:name="_Ref19751908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bookmarkEnd w:id="15"/>
      <w:r>
        <w:t xml:space="preserve"> – Отображение вращения </w:t>
      </w:r>
      <w:proofErr w:type="spellStart"/>
      <w:r>
        <w:rPr>
          <w:lang w:val="en-US"/>
        </w:rPr>
        <w:t>ImageView</w:t>
      </w:r>
      <w:proofErr w:type="spellEnd"/>
      <w:r w:rsidRPr="00D8350D">
        <w:t xml:space="preserve">, </w:t>
      </w:r>
      <w:r>
        <w:t>часть 2</w:t>
      </w:r>
    </w:p>
    <w:p w14:paraId="247DF0BD" w14:textId="5F739475" w:rsidR="000F3B75" w:rsidRDefault="000F3B75" w:rsidP="000F3B75">
      <w:pPr>
        <w:pStyle w:val="3"/>
      </w:pPr>
      <w:bookmarkStart w:id="16" w:name="_1.3.2_Анимация_перемещения"/>
      <w:bookmarkEnd w:id="16"/>
      <w:r>
        <w:lastRenderedPageBreak/>
        <w:t>Анимация перемещения элемента по экрану</w:t>
      </w:r>
    </w:p>
    <w:p w14:paraId="0E89498C" w14:textId="64A6D2D2" w:rsidR="000F3B75" w:rsidRDefault="000F3B75" w:rsidP="000F3B75">
      <w:pPr>
        <w:pStyle w:val="a2"/>
      </w:pPr>
      <w:r>
        <w:t xml:space="preserve">В данном случае также будет использоваться </w:t>
      </w:r>
      <w:proofErr w:type="spellStart"/>
      <w:r>
        <w:rPr>
          <w:lang w:val="en-US"/>
        </w:rPr>
        <w:t>ObjectAnimator</w:t>
      </w:r>
      <w:proofErr w:type="spellEnd"/>
      <w:r w:rsidRPr="000469EE">
        <w:t xml:space="preserve"> </w:t>
      </w:r>
      <w:r>
        <w:t xml:space="preserve">с методами, описанными в пункте </w:t>
      </w:r>
      <w:r w:rsidR="00D8350D">
        <w:fldChar w:fldCharType="begin"/>
      </w:r>
      <w:r w:rsidR="00D8350D">
        <w:instrText xml:space="preserve"> REF _Ref197519138 \r \h </w:instrText>
      </w:r>
      <w:r w:rsidR="00D8350D">
        <w:fldChar w:fldCharType="separate"/>
      </w:r>
      <w:r w:rsidR="00D8350D">
        <w:t>1.3.1</w:t>
      </w:r>
      <w:r w:rsidR="00D8350D">
        <w:fldChar w:fldCharType="end"/>
      </w:r>
      <w:r>
        <w:t xml:space="preserve"> (</w:t>
      </w:r>
      <w:r w:rsidR="00D8350D">
        <w:fldChar w:fldCharType="begin"/>
      </w:r>
      <w:r w:rsidR="00D8350D">
        <w:instrText xml:space="preserve"> REF _Ref197519152 \h </w:instrText>
      </w:r>
      <w:r w:rsidR="00D8350D">
        <w:fldChar w:fldCharType="separate"/>
      </w:r>
      <w:r w:rsidR="00D8350D">
        <w:t xml:space="preserve">Рисунок </w:t>
      </w:r>
      <w:r w:rsidR="00D8350D">
        <w:rPr>
          <w:noProof/>
        </w:rPr>
        <w:t>9</w:t>
      </w:r>
      <w:r w:rsidR="00D8350D">
        <w:fldChar w:fldCharType="end"/>
      </w:r>
      <w:r>
        <w:t>).</w:t>
      </w:r>
    </w:p>
    <w:p w14:paraId="3F8F13DA" w14:textId="77777777" w:rsidR="00D8350D" w:rsidRDefault="000F3B75" w:rsidP="00D8350D">
      <w:pPr>
        <w:pStyle w:val="af6"/>
      </w:pPr>
      <w:r w:rsidRPr="009D7FAF">
        <w:rPr>
          <w:noProof/>
          <w:lang w:eastAsia="ru-RU"/>
        </w:rPr>
        <w:drawing>
          <wp:inline distT="0" distB="0" distL="0" distR="0" wp14:anchorId="5CB80D48" wp14:editId="293E38AE">
            <wp:extent cx="5632437" cy="5069940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1536" cy="512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070A" w14:textId="1A330EED" w:rsidR="000F3B75" w:rsidRDefault="00D8350D" w:rsidP="00D8350D">
      <w:pPr>
        <w:pStyle w:val="a9"/>
      </w:pPr>
      <w:bookmarkStart w:id="17" w:name="_Ref19751915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bookmarkEnd w:id="17"/>
      <w:r>
        <w:t xml:space="preserve"> – Логика анимации перемещения элемента по экрану</w:t>
      </w:r>
    </w:p>
    <w:p w14:paraId="6A34C6CC" w14:textId="2E598E5E" w:rsidR="000F3B75" w:rsidRPr="009777C0" w:rsidRDefault="000F3B75" w:rsidP="000F3B75">
      <w:pPr>
        <w:pStyle w:val="a2"/>
      </w:pPr>
      <w:r>
        <w:t>При нажатии на кнопку она переместится вправо на заранее прописанное расстояние (</w:t>
      </w:r>
      <w:r w:rsidR="00D8350D">
        <w:t xml:space="preserve">Рисунки </w:t>
      </w:r>
      <w:r w:rsidR="00D8350D">
        <w:fldChar w:fldCharType="begin"/>
      </w:r>
      <w:r w:rsidR="00D8350D">
        <w:instrText xml:space="preserve"> REF _Ref197519162 \h </w:instrText>
      </w:r>
      <w:r w:rsidR="00D8350D">
        <w:instrText xml:space="preserve"> \* MERGEFORMAT </w:instrText>
      </w:r>
      <w:r w:rsidR="00D8350D">
        <w:fldChar w:fldCharType="separate"/>
      </w:r>
      <w:r w:rsidR="00D8350D" w:rsidRPr="00D8350D">
        <w:rPr>
          <w:vanish/>
        </w:rPr>
        <w:t xml:space="preserve">Рисунок </w:t>
      </w:r>
      <w:r w:rsidR="00D8350D">
        <w:rPr>
          <w:noProof/>
        </w:rPr>
        <w:t>10</w:t>
      </w:r>
      <w:r w:rsidR="00D8350D">
        <w:fldChar w:fldCharType="end"/>
      </w:r>
      <w:r w:rsidR="00D8350D">
        <w:t>-</w:t>
      </w:r>
      <w:r w:rsidR="00D8350D">
        <w:fldChar w:fldCharType="begin"/>
      </w:r>
      <w:r w:rsidR="00D8350D">
        <w:instrText xml:space="preserve"> REF _Ref197519164 \h </w:instrText>
      </w:r>
      <w:r w:rsidR="00D8350D">
        <w:instrText xml:space="preserve"> \* MERGEFORMAT </w:instrText>
      </w:r>
      <w:r w:rsidR="00D8350D">
        <w:fldChar w:fldCharType="separate"/>
      </w:r>
      <w:r w:rsidR="00D8350D" w:rsidRPr="00D8350D">
        <w:rPr>
          <w:vanish/>
        </w:rPr>
        <w:t xml:space="preserve">Рисунок </w:t>
      </w:r>
      <w:r w:rsidR="00D8350D">
        <w:rPr>
          <w:noProof/>
        </w:rPr>
        <w:t>11</w:t>
      </w:r>
      <w:r w:rsidR="00D8350D">
        <w:fldChar w:fldCharType="end"/>
      </w:r>
      <w:r>
        <w:t>).</w:t>
      </w:r>
    </w:p>
    <w:p w14:paraId="67D37D94" w14:textId="77777777" w:rsidR="00D8350D" w:rsidRDefault="000F3B75" w:rsidP="00D8350D">
      <w:pPr>
        <w:pStyle w:val="af6"/>
      </w:pPr>
      <w:r w:rsidRPr="00254FD2">
        <w:rPr>
          <w:noProof/>
          <w:lang w:eastAsia="ru-RU"/>
        </w:rPr>
        <w:lastRenderedPageBreak/>
        <w:drawing>
          <wp:inline distT="0" distB="0" distL="0" distR="0" wp14:anchorId="571368ED" wp14:editId="05A95FF7">
            <wp:extent cx="1846561" cy="4141818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234" t="13029" r="9698" b="2450"/>
                    <a:stretch/>
                  </pic:blipFill>
                  <pic:spPr bwMode="auto">
                    <a:xfrm>
                      <a:off x="0" y="0"/>
                      <a:ext cx="1861378" cy="4175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4782E" w14:textId="497C74B0" w:rsidR="000F3B75" w:rsidRPr="004E1167" w:rsidRDefault="00D8350D" w:rsidP="00D8350D">
      <w:pPr>
        <w:pStyle w:val="a9"/>
      </w:pPr>
      <w:bookmarkStart w:id="18" w:name="_Ref19751916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bookmarkEnd w:id="18"/>
      <w:r>
        <w:t xml:space="preserve"> – Отображение анимации перемещения элемента, часть 1</w:t>
      </w:r>
    </w:p>
    <w:p w14:paraId="6C741BB1" w14:textId="77777777" w:rsidR="00D8350D" w:rsidRDefault="000F3B75" w:rsidP="00D8350D">
      <w:pPr>
        <w:pStyle w:val="af6"/>
      </w:pPr>
      <w:r w:rsidRPr="00254FD2">
        <w:rPr>
          <w:noProof/>
          <w:lang w:eastAsia="ru-RU"/>
        </w:rPr>
        <w:drawing>
          <wp:inline distT="0" distB="0" distL="0" distR="0" wp14:anchorId="76A8D66C" wp14:editId="0ECC506B">
            <wp:extent cx="1883121" cy="4241861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448" t="13274" r="9158" b="1029"/>
                    <a:stretch/>
                  </pic:blipFill>
                  <pic:spPr bwMode="auto">
                    <a:xfrm>
                      <a:off x="0" y="0"/>
                      <a:ext cx="1902795" cy="428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25E5D" w14:textId="191E8952" w:rsidR="000F3B75" w:rsidRDefault="00D8350D" w:rsidP="00D8350D">
      <w:pPr>
        <w:pStyle w:val="a9"/>
      </w:pPr>
      <w:bookmarkStart w:id="19" w:name="_Ref19751916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bookmarkEnd w:id="19"/>
      <w:r>
        <w:t xml:space="preserve"> – Отображения анимации перемещения элемента, часть 2</w:t>
      </w:r>
    </w:p>
    <w:p w14:paraId="0D2AD614" w14:textId="327569BE" w:rsidR="000F3B75" w:rsidRDefault="000F3B75" w:rsidP="000F3B75">
      <w:pPr>
        <w:pStyle w:val="3"/>
      </w:pPr>
      <w:bookmarkStart w:id="20" w:name="_1.3.3_Анимация_изменения"/>
      <w:bookmarkEnd w:id="20"/>
      <w:r>
        <w:lastRenderedPageBreak/>
        <w:t>Анимация изменения размера элемента</w:t>
      </w:r>
    </w:p>
    <w:p w14:paraId="3F636AE6" w14:textId="5AF5E1C2" w:rsidR="000F3B75" w:rsidRDefault="000F3B75" w:rsidP="000F3B75">
      <w:pPr>
        <w:pStyle w:val="a2"/>
      </w:pPr>
      <w:r>
        <w:t>И последняя на рассмотрение анимация – анимация изменения размера элемента (</w:t>
      </w:r>
      <w:r w:rsidR="00D8350D">
        <w:t xml:space="preserve">Рисунки </w:t>
      </w:r>
      <w:r w:rsidR="00D8350D">
        <w:fldChar w:fldCharType="begin"/>
      </w:r>
      <w:r w:rsidR="00D8350D">
        <w:instrText xml:space="preserve"> REF _Ref197519476 \h </w:instrText>
      </w:r>
      <w:r w:rsidR="00D8350D">
        <w:instrText xml:space="preserve"> \* MERGEFORMAT </w:instrText>
      </w:r>
      <w:r w:rsidR="00D8350D">
        <w:fldChar w:fldCharType="separate"/>
      </w:r>
      <w:r w:rsidR="00D8350D" w:rsidRPr="00D8350D">
        <w:rPr>
          <w:vanish/>
        </w:rPr>
        <w:t xml:space="preserve">Рисунок </w:t>
      </w:r>
      <w:r w:rsidR="00D8350D">
        <w:rPr>
          <w:noProof/>
        </w:rPr>
        <w:t>12</w:t>
      </w:r>
      <w:r w:rsidR="00D8350D">
        <w:fldChar w:fldCharType="end"/>
      </w:r>
      <w:r w:rsidR="00D8350D">
        <w:t>-</w:t>
      </w:r>
      <w:r w:rsidR="00D8350D">
        <w:fldChar w:fldCharType="begin"/>
      </w:r>
      <w:r w:rsidR="00D8350D">
        <w:instrText xml:space="preserve"> REF _Ref197519480 \h </w:instrText>
      </w:r>
      <w:r w:rsidR="00D8350D">
        <w:instrText xml:space="preserve"> \* MERGEFORMAT </w:instrText>
      </w:r>
      <w:r w:rsidR="00D8350D">
        <w:fldChar w:fldCharType="separate"/>
      </w:r>
      <w:r w:rsidR="00D8350D" w:rsidRPr="00D8350D">
        <w:rPr>
          <w:vanish/>
        </w:rPr>
        <w:t xml:space="preserve">Рисунок </w:t>
      </w:r>
      <w:r w:rsidR="00D8350D">
        <w:rPr>
          <w:noProof/>
        </w:rPr>
        <w:t>14</w:t>
      </w:r>
      <w:r w:rsidR="00D8350D">
        <w:fldChar w:fldCharType="end"/>
      </w:r>
      <w:r>
        <w:t>).</w:t>
      </w:r>
    </w:p>
    <w:p w14:paraId="6C548808" w14:textId="77777777" w:rsidR="00D8350D" w:rsidRDefault="000F3B75" w:rsidP="00D8350D">
      <w:pPr>
        <w:pStyle w:val="af6"/>
      </w:pPr>
      <w:r w:rsidRPr="00343C79">
        <w:rPr>
          <w:noProof/>
          <w:lang w:eastAsia="ru-RU"/>
        </w:rPr>
        <w:drawing>
          <wp:inline distT="0" distB="0" distL="0" distR="0" wp14:anchorId="41B050EC" wp14:editId="65E6A954">
            <wp:extent cx="4912249" cy="3554233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3949" cy="356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9FBD" w14:textId="54B65859" w:rsidR="000F3B75" w:rsidRPr="00343C79" w:rsidRDefault="00D8350D" w:rsidP="00D8350D">
      <w:pPr>
        <w:pStyle w:val="a9"/>
      </w:pPr>
      <w:bookmarkStart w:id="21" w:name="_Ref19751947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bookmarkEnd w:id="21"/>
      <w:r>
        <w:t xml:space="preserve"> – Логика анимации изменения размера элемента</w:t>
      </w:r>
    </w:p>
    <w:p w14:paraId="43D70082" w14:textId="77777777" w:rsidR="00D8350D" w:rsidRDefault="000F3B75" w:rsidP="00D8350D">
      <w:pPr>
        <w:pStyle w:val="af6"/>
      </w:pPr>
      <w:r w:rsidRPr="00CB5509">
        <w:rPr>
          <w:noProof/>
          <w:lang w:eastAsia="ru-RU"/>
        </w:rPr>
        <w:drawing>
          <wp:inline distT="0" distB="0" distL="0" distR="0" wp14:anchorId="105E5A73" wp14:editId="55DC948D">
            <wp:extent cx="1594052" cy="3578087"/>
            <wp:effectExtent l="0" t="0" r="635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670" t="12726" r="12710" b="1552"/>
                    <a:stretch/>
                  </pic:blipFill>
                  <pic:spPr bwMode="auto">
                    <a:xfrm>
                      <a:off x="0" y="0"/>
                      <a:ext cx="1626803" cy="3651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6623B" w14:textId="0D61B352" w:rsidR="000F3B75" w:rsidRPr="0078278B" w:rsidRDefault="00D8350D" w:rsidP="00D8350D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– Отображение анимации изменения размера элемента, часть 1</w:t>
      </w:r>
    </w:p>
    <w:p w14:paraId="42A0986B" w14:textId="77777777" w:rsidR="00D8350D" w:rsidRDefault="000F3B75" w:rsidP="00D8350D">
      <w:pPr>
        <w:pStyle w:val="af6"/>
      </w:pPr>
      <w:r w:rsidRPr="00EE64DB">
        <w:rPr>
          <w:noProof/>
          <w:lang w:eastAsia="ru-RU"/>
        </w:rPr>
        <w:lastRenderedPageBreak/>
        <w:drawing>
          <wp:inline distT="0" distB="0" distL="0" distR="0" wp14:anchorId="12414665" wp14:editId="71270550">
            <wp:extent cx="1610751" cy="3613040"/>
            <wp:effectExtent l="0" t="0" r="889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4929" t="12912" r="17101" b="2073"/>
                    <a:stretch/>
                  </pic:blipFill>
                  <pic:spPr bwMode="auto">
                    <a:xfrm>
                      <a:off x="0" y="0"/>
                      <a:ext cx="1632322" cy="3661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FF3AA" w14:textId="53FEAF0C" w:rsidR="000F3B75" w:rsidRDefault="00D8350D" w:rsidP="00D8350D">
      <w:pPr>
        <w:pStyle w:val="a9"/>
      </w:pPr>
      <w:bookmarkStart w:id="22" w:name="_Ref19751948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bookmarkEnd w:id="22"/>
      <w:r>
        <w:t xml:space="preserve"> – Отображение анимации изменения размера элемента, часть 2</w:t>
      </w:r>
    </w:p>
    <w:p w14:paraId="30238B8A" w14:textId="77777777" w:rsidR="000F3B75" w:rsidRDefault="000F3B75" w:rsidP="000F3B75">
      <w:pPr>
        <w:pStyle w:val="a2"/>
      </w:pPr>
      <w:r>
        <w:t xml:space="preserve">Эти примеры демонстрируют различные способы использования анимации для улучшения визуального восприятия и интерактивности </w:t>
      </w:r>
      <w:proofErr w:type="spellStart"/>
      <w:r>
        <w:t>Androidприложений</w:t>
      </w:r>
      <w:proofErr w:type="spellEnd"/>
      <w:r>
        <w:t>.</w:t>
      </w:r>
    </w:p>
    <w:p w14:paraId="5EACEB3F" w14:textId="77777777" w:rsidR="000F3B75" w:rsidRDefault="000F3B75" w:rsidP="000F3B75">
      <w:pPr>
        <w:pStyle w:val="a2"/>
      </w:pPr>
      <w:r>
        <w:t>Анимацию можно создавать как отдельный ресурс в папке под названием «</w:t>
      </w:r>
      <w:proofErr w:type="spellStart"/>
      <w:r>
        <w:t>anim</w:t>
      </w:r>
      <w:proofErr w:type="spellEnd"/>
      <w:r>
        <w:t>» для хранения ресурсов анимации.</w:t>
      </w:r>
    </w:p>
    <w:p w14:paraId="2AC9BFFB" w14:textId="381E6B3F" w:rsidR="000F3B75" w:rsidRDefault="000F3B75" w:rsidP="000F3B75">
      <w:pPr>
        <w:pStyle w:val="21"/>
      </w:pPr>
      <w:bookmarkStart w:id="23" w:name="_1.4_Уведомления"/>
      <w:bookmarkEnd w:id="23"/>
      <w:r>
        <w:t>Уведомления</w:t>
      </w:r>
    </w:p>
    <w:p w14:paraId="18D6CFD6" w14:textId="77777777" w:rsidR="000F3B75" w:rsidRDefault="000F3B75" w:rsidP="000F3B75">
      <w:pPr>
        <w:pStyle w:val="a2"/>
      </w:pPr>
      <w:r>
        <w:t xml:space="preserve">Уведомления в </w:t>
      </w:r>
      <w:proofErr w:type="spellStart"/>
      <w:r>
        <w:t>Android</w:t>
      </w:r>
      <w:proofErr w:type="spellEnd"/>
      <w:r>
        <w:t xml:space="preserve"> представляют собой сообщения, которые можно отображать вне интерфейса вашего приложения для информирования пользователей о различных событиях, даже когда приложение не используется активно. Это мощный инструмент для повышения взаимодействия и поддержания актуальности приложения в глазах пользователей.</w:t>
      </w:r>
    </w:p>
    <w:p w14:paraId="03EFFB72" w14:textId="77777777" w:rsidR="000F3B75" w:rsidRDefault="000F3B75" w:rsidP="000F3B75">
      <w:pPr>
        <w:pStyle w:val="a2"/>
      </w:pPr>
      <w:r>
        <w:t xml:space="preserve">Уведомления в </w:t>
      </w:r>
      <w:proofErr w:type="spellStart"/>
      <w:r>
        <w:t>Android</w:t>
      </w:r>
      <w:proofErr w:type="spellEnd"/>
      <w:r>
        <w:t xml:space="preserve"> управляются через </w:t>
      </w:r>
      <w:proofErr w:type="spellStart"/>
      <w:r>
        <w:t>NotificationManager</w:t>
      </w:r>
      <w:proofErr w:type="spellEnd"/>
      <w:r>
        <w:t xml:space="preserve">, который является системной службой, ответственной за доставку уведомлений. Для создания уведомления используется </w:t>
      </w:r>
      <w:proofErr w:type="spellStart"/>
      <w:r>
        <w:t>Notification.Builder</w:t>
      </w:r>
      <w:proofErr w:type="spellEnd"/>
      <w:r>
        <w:t xml:space="preserve"> класс, который </w:t>
      </w:r>
      <w:r>
        <w:lastRenderedPageBreak/>
        <w:t xml:space="preserve">позволяет настроить заголовок, текст, иконку и другие параметры уведомления. С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Oreo</w:t>
      </w:r>
      <w:proofErr w:type="spellEnd"/>
      <w:r>
        <w:t xml:space="preserve"> (API уровень 26) введено понятие каналов уведомлений (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channels</w:t>
      </w:r>
      <w:proofErr w:type="spellEnd"/>
      <w:r>
        <w:t>), которое требует определения категории уведомлений, что позволяет пользователям управлять настройками уведомлений для различных типов контента.</w:t>
      </w:r>
    </w:p>
    <w:p w14:paraId="288DE875" w14:textId="0EC6D24B" w:rsidR="000F3B75" w:rsidRDefault="000F3B75" w:rsidP="000F3B75">
      <w:pPr>
        <w:pStyle w:val="a2"/>
      </w:pPr>
      <w:r>
        <w:t xml:space="preserve">Для отправки уведомлений на </w:t>
      </w:r>
      <w:proofErr w:type="spellStart"/>
      <w:r>
        <w:t>Android</w:t>
      </w:r>
      <w:proofErr w:type="spellEnd"/>
      <w:r>
        <w:t xml:space="preserve"> версии 13+ необходимо в файле манифеста прописать соответствующее разрешение (</w:t>
      </w:r>
      <w:r w:rsidR="00D8350D">
        <w:fldChar w:fldCharType="begin"/>
      </w:r>
      <w:r w:rsidR="00D8350D">
        <w:instrText xml:space="preserve"> REF _Ref197519501 \h </w:instrText>
      </w:r>
      <w:r w:rsidR="00D8350D">
        <w:fldChar w:fldCharType="separate"/>
      </w:r>
      <w:r w:rsidR="00D8350D">
        <w:t xml:space="preserve">Рисунок </w:t>
      </w:r>
      <w:r w:rsidR="00D8350D">
        <w:rPr>
          <w:noProof/>
        </w:rPr>
        <w:t>15</w:t>
      </w:r>
      <w:r w:rsidR="00D8350D">
        <w:fldChar w:fldCharType="end"/>
      </w:r>
      <w:r>
        <w:t>).</w:t>
      </w:r>
    </w:p>
    <w:p w14:paraId="1311EC76" w14:textId="77777777" w:rsidR="00D8350D" w:rsidRDefault="000F3B75" w:rsidP="00D8350D">
      <w:pPr>
        <w:pStyle w:val="af6"/>
      </w:pPr>
      <w:r w:rsidRPr="00B634A3">
        <w:rPr>
          <w:noProof/>
          <w:lang w:eastAsia="ru-RU"/>
        </w:rPr>
        <w:drawing>
          <wp:inline distT="0" distB="0" distL="0" distR="0" wp14:anchorId="58D5F547" wp14:editId="232F9AF5">
            <wp:extent cx="5760720" cy="30226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4D6A" w14:textId="1BEDA16A" w:rsidR="000F3B75" w:rsidRDefault="00D8350D" w:rsidP="00D8350D">
      <w:pPr>
        <w:pStyle w:val="a9"/>
      </w:pPr>
      <w:bookmarkStart w:id="24" w:name="_Ref19751950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bookmarkEnd w:id="24"/>
      <w:r>
        <w:t xml:space="preserve"> – Разрешение приложения на отправку уведомлений в манифесте</w:t>
      </w:r>
    </w:p>
    <w:p w14:paraId="6420A948" w14:textId="0683C406" w:rsidR="000F3B75" w:rsidRDefault="000F3B75" w:rsidP="000F3B75">
      <w:pPr>
        <w:pStyle w:val="a2"/>
      </w:pPr>
      <w:r>
        <w:t>Далее создадим код для показа простых уведомлений (</w:t>
      </w:r>
      <w:r w:rsidR="00D8350D">
        <w:fldChar w:fldCharType="begin"/>
      </w:r>
      <w:r w:rsidR="00D8350D">
        <w:instrText xml:space="preserve"> REF _Ref197519511 \h </w:instrText>
      </w:r>
      <w:r w:rsidR="00D8350D">
        <w:fldChar w:fldCharType="separate"/>
      </w:r>
      <w:r w:rsidR="00D8350D">
        <w:t xml:space="preserve">Рисунок </w:t>
      </w:r>
      <w:r w:rsidR="00D8350D">
        <w:rPr>
          <w:noProof/>
        </w:rPr>
        <w:t>16</w:t>
      </w:r>
      <w:r w:rsidR="00D8350D">
        <w:fldChar w:fldCharType="end"/>
      </w:r>
      <w:r>
        <w:t>).</w:t>
      </w:r>
    </w:p>
    <w:p w14:paraId="1124AF9D" w14:textId="77777777" w:rsidR="00D8350D" w:rsidRDefault="000F3B75" w:rsidP="00D8350D">
      <w:pPr>
        <w:pStyle w:val="af6"/>
      </w:pPr>
      <w:r w:rsidRPr="000F66E2">
        <w:rPr>
          <w:noProof/>
          <w:lang w:eastAsia="ru-RU"/>
        </w:rPr>
        <w:drawing>
          <wp:inline distT="0" distB="0" distL="0" distR="0" wp14:anchorId="74586DA3" wp14:editId="7CA92B81">
            <wp:extent cx="5798337" cy="5214796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0935" cy="52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0C5B" w14:textId="48884B97" w:rsidR="000F3B75" w:rsidRDefault="00D8350D" w:rsidP="00D8350D">
      <w:pPr>
        <w:pStyle w:val="a9"/>
      </w:pPr>
      <w:bookmarkStart w:id="25" w:name="_Ref19751951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bookmarkEnd w:id="25"/>
      <w:r>
        <w:t xml:space="preserve"> – Логика отправки уведомлений пользователю</w:t>
      </w:r>
    </w:p>
    <w:p w14:paraId="69DADDB1" w14:textId="5FD0D683" w:rsidR="000F3B75" w:rsidRDefault="000F3B75" w:rsidP="000F3B75">
      <w:pPr>
        <w:pStyle w:val="a2"/>
      </w:pPr>
      <w:r>
        <w:lastRenderedPageBreak/>
        <w:t xml:space="preserve">В этом примере создается канал уведомлений, что необходимо для API 26 и выше. Затем, при нажатии на кнопку, создается уведомление с использованием </w:t>
      </w:r>
      <w:proofErr w:type="spellStart"/>
      <w:r>
        <w:t>NotificationCompat.Builder</w:t>
      </w:r>
      <w:proofErr w:type="spellEnd"/>
      <w:r>
        <w:t>, которое отображает текст и иконку (</w:t>
      </w:r>
      <w:r w:rsidR="00D8350D">
        <w:fldChar w:fldCharType="begin"/>
      </w:r>
      <w:r w:rsidR="00D8350D">
        <w:instrText xml:space="preserve"> REF _Ref197519519 \h </w:instrText>
      </w:r>
      <w:r w:rsidR="00D8350D">
        <w:fldChar w:fldCharType="separate"/>
      </w:r>
      <w:r w:rsidR="00D8350D">
        <w:t xml:space="preserve">Рисунок </w:t>
      </w:r>
      <w:r w:rsidR="00D8350D">
        <w:rPr>
          <w:noProof/>
        </w:rPr>
        <w:t>17</w:t>
      </w:r>
      <w:r w:rsidR="00D8350D">
        <w:fldChar w:fldCharType="end"/>
      </w:r>
      <w:r>
        <w:t xml:space="preserve">). Уведомление отправляется через </w:t>
      </w:r>
      <w:proofErr w:type="spellStart"/>
      <w:r>
        <w:t>NotificationManager</w:t>
      </w:r>
      <w:proofErr w:type="spellEnd"/>
      <w:r>
        <w:t>.</w:t>
      </w:r>
    </w:p>
    <w:p w14:paraId="1E5A2DDE" w14:textId="77777777" w:rsidR="00D8350D" w:rsidRDefault="000F3B75" w:rsidP="00D8350D">
      <w:pPr>
        <w:pStyle w:val="af6"/>
      </w:pPr>
      <w:r w:rsidRPr="00BC61DD">
        <w:rPr>
          <w:noProof/>
          <w:lang w:eastAsia="ru-RU"/>
        </w:rPr>
        <w:drawing>
          <wp:inline distT="0" distB="0" distL="0" distR="0" wp14:anchorId="773DB17B" wp14:editId="184E17DD">
            <wp:extent cx="2534970" cy="485961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3794" cy="48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2076" w14:textId="3DACF778" w:rsidR="000F3B75" w:rsidRDefault="00D8350D" w:rsidP="00D8350D">
      <w:pPr>
        <w:pStyle w:val="a9"/>
      </w:pPr>
      <w:bookmarkStart w:id="26" w:name="_Ref19751951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bookmarkEnd w:id="26"/>
      <w:r>
        <w:t xml:space="preserve"> – Отображение отправленного уведомления</w:t>
      </w:r>
    </w:p>
    <w:p w14:paraId="418D3512" w14:textId="77777777" w:rsidR="000F3B75" w:rsidRDefault="000F3B75" w:rsidP="000F3B75">
      <w:pPr>
        <w:pStyle w:val="a2"/>
      </w:pPr>
      <w:r>
        <w:t xml:space="preserve">Используемая переменная CHANNEL_ID должна быть задана глобально в классе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final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CHANNEL_ID = "</w:t>
      </w:r>
      <w:proofErr w:type="spellStart"/>
      <w:r>
        <w:t>example_channel</w:t>
      </w:r>
      <w:proofErr w:type="spellEnd"/>
      <w:r>
        <w:t>".</w:t>
      </w:r>
    </w:p>
    <w:p w14:paraId="6139C416" w14:textId="4817A389" w:rsidR="000F3B75" w:rsidRDefault="000F3B75" w:rsidP="000F3B75">
      <w:pPr>
        <w:pStyle w:val="a2"/>
      </w:pPr>
      <w:r>
        <w:t xml:space="preserve">Отложенные уведомления в </w:t>
      </w:r>
      <w:proofErr w:type="spellStart"/>
      <w:r>
        <w:t>Android</w:t>
      </w:r>
      <w:proofErr w:type="spellEnd"/>
      <w:r>
        <w:t xml:space="preserve"> позволяют отправить уведомление через определённый период времени, что может быть полезно для напоминаний, задач по расписанию или для других сценариев, где требуется не немедленное, а запланированное уведомление. Для реализации отложенных уведомлений можно использовать </w:t>
      </w:r>
      <w:proofErr w:type="spellStart"/>
      <w:r>
        <w:t>AlarmManager</w:t>
      </w:r>
      <w:proofErr w:type="spellEnd"/>
      <w:r>
        <w:t>, который позволяет запланировать выполнение кода в определённое время (</w:t>
      </w:r>
      <w:r w:rsidR="00D8350D">
        <w:t xml:space="preserve">Рисунки </w:t>
      </w:r>
      <w:r w:rsidR="00D8350D">
        <w:fldChar w:fldCharType="begin"/>
      </w:r>
      <w:r w:rsidR="00D8350D">
        <w:instrText xml:space="preserve"> REF _Ref197519527 \h </w:instrText>
      </w:r>
      <w:r w:rsidR="00D8350D">
        <w:instrText xml:space="preserve"> \* MERGEFORMAT </w:instrText>
      </w:r>
      <w:r w:rsidR="00D8350D">
        <w:fldChar w:fldCharType="separate"/>
      </w:r>
      <w:r w:rsidR="00D8350D" w:rsidRPr="00D8350D">
        <w:rPr>
          <w:vanish/>
        </w:rPr>
        <w:t xml:space="preserve">Рисунок </w:t>
      </w:r>
      <w:r w:rsidR="00D8350D">
        <w:rPr>
          <w:noProof/>
        </w:rPr>
        <w:t>18</w:t>
      </w:r>
      <w:r w:rsidR="00D8350D">
        <w:fldChar w:fldCharType="end"/>
      </w:r>
      <w:r w:rsidR="00D8350D">
        <w:t>-</w:t>
      </w:r>
      <w:r w:rsidR="00D8350D">
        <w:fldChar w:fldCharType="begin"/>
      </w:r>
      <w:r w:rsidR="00D8350D">
        <w:instrText xml:space="preserve"> REF _Ref197519529 \h </w:instrText>
      </w:r>
      <w:r w:rsidR="00D8350D">
        <w:instrText xml:space="preserve"> \* MERGEFORMAT </w:instrText>
      </w:r>
      <w:r w:rsidR="00D8350D">
        <w:fldChar w:fldCharType="separate"/>
      </w:r>
      <w:r w:rsidR="00D8350D" w:rsidRPr="00D8350D">
        <w:rPr>
          <w:vanish/>
        </w:rPr>
        <w:t xml:space="preserve">Рисунок </w:t>
      </w:r>
      <w:r w:rsidR="00D8350D">
        <w:rPr>
          <w:noProof/>
        </w:rPr>
        <w:t>19</w:t>
      </w:r>
      <w:r w:rsidR="00D8350D">
        <w:fldChar w:fldCharType="end"/>
      </w:r>
      <w:r>
        <w:t>).</w:t>
      </w:r>
    </w:p>
    <w:p w14:paraId="50CC1F16" w14:textId="77777777" w:rsidR="00D8350D" w:rsidRDefault="000F3B75" w:rsidP="00D8350D">
      <w:pPr>
        <w:pStyle w:val="af6"/>
      </w:pPr>
      <w:r w:rsidRPr="00591391">
        <w:rPr>
          <w:noProof/>
          <w:lang w:eastAsia="ru-RU"/>
        </w:rPr>
        <w:lastRenderedPageBreak/>
        <w:drawing>
          <wp:inline distT="0" distB="0" distL="0" distR="0" wp14:anchorId="5AB73D73" wp14:editId="02A88571">
            <wp:extent cx="5702294" cy="5160475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6520" cy="518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2098" w14:textId="50CFE4A0" w:rsidR="000F3B75" w:rsidRDefault="00D8350D" w:rsidP="00D8350D">
      <w:pPr>
        <w:pStyle w:val="a9"/>
      </w:pPr>
      <w:bookmarkStart w:id="27" w:name="_Ref19751952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bookmarkEnd w:id="27"/>
      <w:r>
        <w:t xml:space="preserve"> – Описание логики отправки сообщений с задержкой, часть 1</w:t>
      </w:r>
    </w:p>
    <w:p w14:paraId="705CA74F" w14:textId="77777777" w:rsidR="00D8350D" w:rsidRDefault="000F3B75" w:rsidP="00D8350D">
      <w:pPr>
        <w:pStyle w:val="af6"/>
      </w:pPr>
      <w:r w:rsidRPr="00591391">
        <w:rPr>
          <w:noProof/>
          <w:lang w:eastAsia="ru-RU"/>
        </w:rPr>
        <w:drawing>
          <wp:inline distT="0" distB="0" distL="0" distR="0" wp14:anchorId="75427516" wp14:editId="70A9DE36">
            <wp:extent cx="5655741" cy="2462542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8574" cy="248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BE81" w14:textId="73471157" w:rsidR="000F3B75" w:rsidRDefault="00D8350D" w:rsidP="00D8350D">
      <w:pPr>
        <w:pStyle w:val="a9"/>
      </w:pPr>
      <w:bookmarkStart w:id="28" w:name="_Ref19751952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bookmarkEnd w:id="28"/>
      <w:r>
        <w:t xml:space="preserve"> – Описание логики отправки сообщений с задержкой, часть 2</w:t>
      </w:r>
    </w:p>
    <w:p w14:paraId="7C3F1AA0" w14:textId="509DC823" w:rsidR="000F3B75" w:rsidRPr="00610E23" w:rsidRDefault="000F3B75" w:rsidP="000F3B75">
      <w:pPr>
        <w:pStyle w:val="a2"/>
      </w:pPr>
      <w:r>
        <w:t xml:space="preserve">Также для корректной работы приложения необходимо описать вспомогательный класс – </w:t>
      </w:r>
      <w:proofErr w:type="spellStart"/>
      <w:r>
        <w:rPr>
          <w:lang w:val="en-US"/>
        </w:rPr>
        <w:t>AlarmReciever</w:t>
      </w:r>
      <w:proofErr w:type="spellEnd"/>
      <w:r w:rsidRPr="00610E23">
        <w:t xml:space="preserve"> (</w:t>
      </w:r>
      <w:r w:rsidR="00D8350D">
        <w:fldChar w:fldCharType="begin"/>
      </w:r>
      <w:r w:rsidR="00D8350D">
        <w:instrText xml:space="preserve"> REF _Ref197519575 \h </w:instrText>
      </w:r>
      <w:r w:rsidR="00D8350D">
        <w:fldChar w:fldCharType="separate"/>
      </w:r>
      <w:r w:rsidR="00D8350D">
        <w:t xml:space="preserve">Рисунок </w:t>
      </w:r>
      <w:r w:rsidR="00D8350D">
        <w:rPr>
          <w:noProof/>
        </w:rPr>
        <w:t>20</w:t>
      </w:r>
      <w:r w:rsidR="00D8350D">
        <w:fldChar w:fldCharType="end"/>
      </w:r>
      <w:r w:rsidRPr="00610E23">
        <w:t>)</w:t>
      </w:r>
      <w:r>
        <w:t>.</w:t>
      </w:r>
    </w:p>
    <w:p w14:paraId="3B1EFDA5" w14:textId="77777777" w:rsidR="00D8350D" w:rsidRDefault="000F3B75" w:rsidP="00D8350D">
      <w:pPr>
        <w:pStyle w:val="af6"/>
      </w:pPr>
      <w:r w:rsidRPr="00591391">
        <w:rPr>
          <w:noProof/>
          <w:lang w:eastAsia="ru-RU"/>
        </w:rPr>
        <w:lastRenderedPageBreak/>
        <w:drawing>
          <wp:inline distT="0" distB="0" distL="0" distR="0" wp14:anchorId="489D1FEA" wp14:editId="585F03E9">
            <wp:extent cx="5816212" cy="280681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5273" cy="284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EBC9" w14:textId="2BFD5238" w:rsidR="000F3B75" w:rsidRPr="005D179C" w:rsidRDefault="00D8350D" w:rsidP="00D8350D">
      <w:pPr>
        <w:pStyle w:val="a9"/>
      </w:pPr>
      <w:bookmarkStart w:id="29" w:name="_Ref19751957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bookmarkEnd w:id="29"/>
      <w:r>
        <w:t xml:space="preserve"> – Описание класса </w:t>
      </w:r>
      <w:proofErr w:type="spellStart"/>
      <w:r>
        <w:rPr>
          <w:lang w:val="en-US"/>
        </w:rPr>
        <w:t>AlarmReceiever</w:t>
      </w:r>
      <w:proofErr w:type="spellEnd"/>
    </w:p>
    <w:p w14:paraId="0AEF88A4" w14:textId="7744FEB8" w:rsidR="000F3B75" w:rsidRPr="0061641E" w:rsidRDefault="000F3B75" w:rsidP="000F3B75">
      <w:pPr>
        <w:pStyle w:val="a2"/>
      </w:pPr>
      <w:r>
        <w:t>При нажатии на кнопку на экране через 2 секунды появляется оповещение (</w:t>
      </w:r>
      <w:r w:rsidR="00D8350D">
        <w:fldChar w:fldCharType="begin"/>
      </w:r>
      <w:r w:rsidR="00D8350D">
        <w:instrText xml:space="preserve"> REF _Ref197519616 \h </w:instrText>
      </w:r>
      <w:r w:rsidR="00D8350D">
        <w:fldChar w:fldCharType="separate"/>
      </w:r>
      <w:r w:rsidR="00D8350D">
        <w:t xml:space="preserve">Рисунок </w:t>
      </w:r>
      <w:r w:rsidR="00D8350D">
        <w:rPr>
          <w:noProof/>
        </w:rPr>
        <w:t>21</w:t>
      </w:r>
      <w:r w:rsidR="00D8350D">
        <w:fldChar w:fldCharType="end"/>
      </w:r>
      <w:r>
        <w:t>).</w:t>
      </w:r>
    </w:p>
    <w:p w14:paraId="5A81B194" w14:textId="77777777" w:rsidR="00D8350D" w:rsidRDefault="000F3B75" w:rsidP="00D8350D">
      <w:pPr>
        <w:pStyle w:val="af6"/>
      </w:pPr>
      <w:r w:rsidRPr="00591391">
        <w:rPr>
          <w:noProof/>
          <w:lang w:eastAsia="ru-RU"/>
        </w:rPr>
        <w:drawing>
          <wp:inline distT="0" distB="0" distL="0" distR="0" wp14:anchorId="3A21EB91" wp14:editId="02A46065">
            <wp:extent cx="2115047" cy="474967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8305" t="12568" r="12579" b="1247"/>
                    <a:stretch/>
                  </pic:blipFill>
                  <pic:spPr bwMode="auto">
                    <a:xfrm>
                      <a:off x="0" y="0"/>
                      <a:ext cx="2131444" cy="4786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DA075" w14:textId="033540EB" w:rsidR="00CF798E" w:rsidRDefault="00D8350D" w:rsidP="00D8350D">
      <w:pPr>
        <w:pStyle w:val="a9"/>
      </w:pPr>
      <w:bookmarkStart w:id="30" w:name="_Ref19751961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bookmarkEnd w:id="30"/>
      <w:r w:rsidRPr="00D8350D">
        <w:t xml:space="preserve"> </w:t>
      </w:r>
      <w:r>
        <w:t>–</w:t>
      </w:r>
      <w:r w:rsidRPr="00D8350D">
        <w:t xml:space="preserve"> </w:t>
      </w:r>
      <w:r>
        <w:t>Отображение оповещения с задержкой</w:t>
      </w:r>
    </w:p>
    <w:p w14:paraId="2B11434D" w14:textId="031008DF" w:rsidR="005B7DE4" w:rsidRPr="00955102" w:rsidRDefault="00532BBF" w:rsidP="005B7DE4">
      <w:pPr>
        <w:pStyle w:val="1"/>
      </w:pPr>
      <w:bookmarkStart w:id="31" w:name="_Toc197517683"/>
      <w:r>
        <w:lastRenderedPageBreak/>
        <w:t>ПРАКТИЧЕСКОЕ ЗАДАНИЕ</w:t>
      </w:r>
      <w:bookmarkStart w:id="32" w:name="_Toc192942280"/>
      <w:bookmarkEnd w:id="31"/>
    </w:p>
    <w:p w14:paraId="228DC80B" w14:textId="77777777" w:rsidR="003049A4" w:rsidRPr="0067455E" w:rsidRDefault="003049A4" w:rsidP="003049A4">
      <w:pPr>
        <w:pStyle w:val="a2"/>
        <w:rPr>
          <w:lang w:val="en-US"/>
        </w:rPr>
      </w:pPr>
    </w:p>
    <w:p w14:paraId="6EBF9A16" w14:textId="7A507DF5" w:rsidR="00AB326B" w:rsidRDefault="00FA5785" w:rsidP="00F21515">
      <w:pPr>
        <w:pStyle w:val="11"/>
      </w:pPr>
      <w:bookmarkStart w:id="33" w:name="_Toc197517684"/>
      <w:r>
        <w:lastRenderedPageBreak/>
        <w:t>ЗАКЛЮЧЕНИЕ</w:t>
      </w:r>
      <w:bookmarkEnd w:id="32"/>
      <w:bookmarkEnd w:id="33"/>
    </w:p>
    <w:p w14:paraId="467BEC6D" w14:textId="66185279" w:rsidR="00EC1187" w:rsidRPr="00955102" w:rsidRDefault="00955102" w:rsidP="007F36A6">
      <w:pPr>
        <w:pStyle w:val="a2"/>
      </w:pPr>
      <w:r>
        <w:t xml:space="preserve">В ходе работы были получены знания по работе с </w:t>
      </w:r>
      <w:r w:rsidR="005B7DE4">
        <w:rPr>
          <w:lang w:val="en-US"/>
        </w:rPr>
        <w:t>x</w:t>
      </w:r>
      <w:r>
        <w:t xml:space="preserve">, а также </w:t>
      </w:r>
      <w:r w:rsidR="005B7DE4">
        <w:rPr>
          <w:lang w:val="en-US"/>
        </w:rPr>
        <w:t>x</w:t>
      </w:r>
      <w:r>
        <w:t xml:space="preserve"> в </w:t>
      </w:r>
      <w:r>
        <w:rPr>
          <w:lang w:val="en-US"/>
        </w:rPr>
        <w:t>Android</w:t>
      </w:r>
      <w:r>
        <w:t xml:space="preserve"> </w:t>
      </w:r>
      <w:r>
        <w:rPr>
          <w:lang w:val="en-US"/>
        </w:rPr>
        <w:t>Studio</w:t>
      </w:r>
      <w:r>
        <w:t xml:space="preserve">. Полученные знания были закреплены путём </w:t>
      </w:r>
      <w:r w:rsidR="005B7DE4">
        <w:rPr>
          <w:lang w:val="en-US"/>
        </w:rPr>
        <w:t>x</w:t>
      </w:r>
      <w:r>
        <w:t xml:space="preserve">, а также </w:t>
      </w:r>
      <w:r w:rsidR="005B7DE4">
        <w:rPr>
          <w:lang w:val="en-US"/>
        </w:rPr>
        <w:t>x</w:t>
      </w:r>
      <w:r w:rsidRPr="00955102">
        <w:t>.</w:t>
      </w:r>
    </w:p>
    <w:sectPr w:rsidR="00EC1187" w:rsidRPr="00955102" w:rsidSect="003C52D8">
      <w:footerReference w:type="default" r:id="rId30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F3380" w14:textId="77777777" w:rsidR="00FC7E32" w:rsidRDefault="00FC7E32" w:rsidP="00E32634">
      <w:pPr>
        <w:spacing w:after="0" w:line="240" w:lineRule="auto"/>
      </w:pPr>
      <w:r>
        <w:separator/>
      </w:r>
    </w:p>
  </w:endnote>
  <w:endnote w:type="continuationSeparator" w:id="0">
    <w:p w14:paraId="00FE0BA0" w14:textId="77777777" w:rsidR="00FC7E32" w:rsidRDefault="00FC7E32" w:rsidP="00E32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5868247"/>
      <w:docPartObj>
        <w:docPartGallery w:val="Page Numbers (Bottom of Page)"/>
        <w:docPartUnique/>
      </w:docPartObj>
    </w:sdtPr>
    <w:sdtEndPr/>
    <w:sdtContent>
      <w:p w14:paraId="7AEE4193" w14:textId="0479DD26" w:rsidR="00E32634" w:rsidRDefault="00E32634" w:rsidP="00E32634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27F321" w14:textId="77777777" w:rsidR="00E32634" w:rsidRDefault="00E3263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A4B2E7" w14:textId="77777777" w:rsidR="00FC7E32" w:rsidRDefault="00FC7E32" w:rsidP="00E32634">
      <w:pPr>
        <w:spacing w:after="0" w:line="240" w:lineRule="auto"/>
      </w:pPr>
      <w:r>
        <w:separator/>
      </w:r>
    </w:p>
  </w:footnote>
  <w:footnote w:type="continuationSeparator" w:id="0">
    <w:p w14:paraId="64340A88" w14:textId="77777777" w:rsidR="00FC7E32" w:rsidRDefault="00FC7E32" w:rsidP="00E326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0D80D5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12C01A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FC0CB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BA2B4C0"/>
    <w:lvl w:ilvl="0">
      <w:start w:val="1"/>
      <w:numFmt w:val="decimal"/>
      <w:pStyle w:val="2"/>
      <w:lvlText w:val="%1)"/>
      <w:lvlJc w:val="left"/>
      <w:pPr>
        <w:ind w:left="1069" w:hanging="360"/>
      </w:pPr>
    </w:lvl>
  </w:abstractNum>
  <w:abstractNum w:abstractNumId="4" w15:restartNumberingAfterBreak="0">
    <w:nsid w:val="FFFFFF80"/>
    <w:multiLevelType w:val="singleLevel"/>
    <w:tmpl w:val="1DF2260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F44C93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904DA5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E6E5BA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66A2F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E828C6"/>
    <w:lvl w:ilvl="0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</w:abstractNum>
  <w:abstractNum w:abstractNumId="10" w15:restartNumberingAfterBreak="0">
    <w:nsid w:val="07016C06"/>
    <w:multiLevelType w:val="hybridMultilevel"/>
    <w:tmpl w:val="EAFA0198"/>
    <w:lvl w:ilvl="0" w:tplc="74AC703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BEF1E2">
      <w:start w:val="1"/>
      <w:numFmt w:val="decimal"/>
      <w:lvlText w:val="%2."/>
      <w:lvlJc w:val="left"/>
      <w:pPr>
        <w:ind w:left="1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970170C">
      <w:start w:val="1"/>
      <w:numFmt w:val="lowerRoman"/>
      <w:lvlText w:val="%3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8FEA73E">
      <w:start w:val="1"/>
      <w:numFmt w:val="decimal"/>
      <w:lvlText w:val="%4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A387CF4">
      <w:start w:val="1"/>
      <w:numFmt w:val="lowerLetter"/>
      <w:lvlText w:val="%5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406A612">
      <w:start w:val="1"/>
      <w:numFmt w:val="lowerRoman"/>
      <w:lvlText w:val="%6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0549316">
      <w:start w:val="1"/>
      <w:numFmt w:val="decimal"/>
      <w:lvlText w:val="%7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C4C948">
      <w:start w:val="1"/>
      <w:numFmt w:val="lowerLetter"/>
      <w:lvlText w:val="%8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7942E94">
      <w:start w:val="1"/>
      <w:numFmt w:val="lowerRoman"/>
      <w:lvlText w:val="%9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071A1CDE"/>
    <w:multiLevelType w:val="multilevel"/>
    <w:tmpl w:val="DDE8C5C4"/>
    <w:lvl w:ilvl="0">
      <w:start w:val="1"/>
      <w:numFmt w:val="decimal"/>
      <w:lvlText w:val="%1"/>
      <w:lvlJc w:val="left"/>
      <w:pPr>
        <w:ind w:left="1069" w:hanging="360"/>
      </w:pPr>
    </w:lvl>
    <w:lvl w:ilvl="1">
      <w:start w:val="2"/>
      <w:numFmt w:val="decimal"/>
      <w:isLgl/>
      <w:lvlText w:val="%1.%2"/>
      <w:lvlJc w:val="left"/>
      <w:pPr>
        <w:ind w:left="1429" w:hanging="720"/>
      </w:pPr>
    </w:lvl>
    <w:lvl w:ilvl="2">
      <w:start w:val="1"/>
      <w:numFmt w:val="decimal"/>
      <w:isLgl/>
      <w:lvlText w:val="%1.%2.%3"/>
      <w:lvlJc w:val="left"/>
      <w:pPr>
        <w:ind w:left="1429" w:hanging="720"/>
      </w:pPr>
    </w:lvl>
    <w:lvl w:ilvl="3">
      <w:start w:val="1"/>
      <w:numFmt w:val="decimal"/>
      <w:isLgl/>
      <w:lvlText w:val="%1.%2.%3.%4"/>
      <w:lvlJc w:val="left"/>
      <w:pPr>
        <w:ind w:left="1789" w:hanging="1080"/>
      </w:pPr>
    </w:lvl>
    <w:lvl w:ilvl="4">
      <w:start w:val="1"/>
      <w:numFmt w:val="decimal"/>
      <w:isLgl/>
      <w:lvlText w:val="%1.%2.%3.%4.%5"/>
      <w:lvlJc w:val="left"/>
      <w:pPr>
        <w:ind w:left="2149" w:hanging="1440"/>
      </w:pPr>
    </w:lvl>
    <w:lvl w:ilvl="5">
      <w:start w:val="1"/>
      <w:numFmt w:val="decimal"/>
      <w:isLgl/>
      <w:lvlText w:val="%1.%2.%3.%4.%5.%6"/>
      <w:lvlJc w:val="left"/>
      <w:pPr>
        <w:ind w:left="2149" w:hanging="1440"/>
      </w:pPr>
    </w:lvl>
    <w:lvl w:ilvl="6">
      <w:start w:val="1"/>
      <w:numFmt w:val="decimal"/>
      <w:isLgl/>
      <w:lvlText w:val="%1.%2.%3.%4.%5.%6.%7"/>
      <w:lvlJc w:val="left"/>
      <w:pPr>
        <w:ind w:left="2509" w:hanging="1800"/>
      </w:p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</w:lvl>
  </w:abstractNum>
  <w:abstractNum w:abstractNumId="12" w15:restartNumberingAfterBreak="0">
    <w:nsid w:val="081369D1"/>
    <w:multiLevelType w:val="hybridMultilevel"/>
    <w:tmpl w:val="7D4E82DE"/>
    <w:lvl w:ilvl="0" w:tplc="51383E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128577A"/>
    <w:multiLevelType w:val="multilevel"/>
    <w:tmpl w:val="5414D3B6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1189" w:hanging="48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4" w15:restartNumberingAfterBreak="0">
    <w:nsid w:val="11786D6F"/>
    <w:multiLevelType w:val="hybridMultilevel"/>
    <w:tmpl w:val="B26C88C8"/>
    <w:lvl w:ilvl="0" w:tplc="51383EBA">
      <w:start w:val="1"/>
      <w:numFmt w:val="bullet"/>
      <w:lvlText w:val="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F54640"/>
    <w:multiLevelType w:val="hybridMultilevel"/>
    <w:tmpl w:val="704A2E1E"/>
    <w:lvl w:ilvl="0" w:tplc="E20C8EE4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7" w15:restartNumberingAfterBreak="0">
    <w:nsid w:val="2D68211C"/>
    <w:multiLevelType w:val="hybridMultilevel"/>
    <w:tmpl w:val="AC0AAE76"/>
    <w:lvl w:ilvl="0" w:tplc="9B8E02C6">
      <w:start w:val="5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7F834DC">
      <w:start w:val="1"/>
      <w:numFmt w:val="bullet"/>
      <w:lvlText w:val="•"/>
      <w:lvlJc w:val="left"/>
      <w:pPr>
        <w:ind w:left="1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9ECBBB6">
      <w:start w:val="1"/>
      <w:numFmt w:val="bullet"/>
      <w:lvlText w:val="▪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BA0266">
      <w:start w:val="1"/>
      <w:numFmt w:val="bullet"/>
      <w:lvlText w:val="•"/>
      <w:lvlJc w:val="left"/>
      <w:pPr>
        <w:ind w:left="25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3646222">
      <w:start w:val="1"/>
      <w:numFmt w:val="bullet"/>
      <w:lvlText w:val="o"/>
      <w:lvlJc w:val="left"/>
      <w:pPr>
        <w:ind w:left="32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FC4172">
      <w:start w:val="1"/>
      <w:numFmt w:val="bullet"/>
      <w:lvlText w:val="▪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3E9246">
      <w:start w:val="1"/>
      <w:numFmt w:val="bullet"/>
      <w:lvlText w:val="•"/>
      <w:lvlJc w:val="left"/>
      <w:pPr>
        <w:ind w:left="46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CE0E40E">
      <w:start w:val="1"/>
      <w:numFmt w:val="bullet"/>
      <w:lvlText w:val="o"/>
      <w:lvlJc w:val="left"/>
      <w:pPr>
        <w:ind w:left="53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A540E46">
      <w:start w:val="1"/>
      <w:numFmt w:val="bullet"/>
      <w:lvlText w:val="▪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C250A43"/>
    <w:multiLevelType w:val="multilevel"/>
    <w:tmpl w:val="9B30FE04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1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9" w15:restartNumberingAfterBreak="0">
    <w:nsid w:val="3F9D2334"/>
    <w:multiLevelType w:val="multilevel"/>
    <w:tmpl w:val="7152DEBA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1189" w:hanging="48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0" w15:restartNumberingAfterBreak="0">
    <w:nsid w:val="491455A4"/>
    <w:multiLevelType w:val="hybridMultilevel"/>
    <w:tmpl w:val="84981ADA"/>
    <w:lvl w:ilvl="0" w:tplc="7CFAEB7A">
      <w:start w:val="1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C874E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0107B1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C621AD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4E861E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92EE01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588E4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56EEA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5567C4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9466744"/>
    <w:multiLevelType w:val="multilevel"/>
    <w:tmpl w:val="EE36533A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1189" w:hanging="48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2" w15:restartNumberingAfterBreak="0">
    <w:nsid w:val="74814128"/>
    <w:multiLevelType w:val="hybridMultilevel"/>
    <w:tmpl w:val="972E644C"/>
    <w:lvl w:ilvl="0" w:tplc="CA28F508">
      <w:start w:val="1"/>
      <w:numFmt w:val="decimal"/>
      <w:pStyle w:val="a0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EE290D"/>
    <w:multiLevelType w:val="hybridMultilevel"/>
    <w:tmpl w:val="6C2E79E4"/>
    <w:lvl w:ilvl="0" w:tplc="AB3CC40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Marlett" w:hAnsi="Marlett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Marlett" w:hAnsi="Marlett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Marlett" w:hAnsi="Marlett" w:hint="default"/>
      </w:rPr>
    </w:lvl>
  </w:abstractNum>
  <w:abstractNum w:abstractNumId="24" w15:restartNumberingAfterBreak="0">
    <w:nsid w:val="7DA9149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2"/>
  </w:num>
  <w:num w:numId="12">
    <w:abstractNumId w:val="15"/>
  </w:num>
  <w:num w:numId="13">
    <w:abstractNumId w:val="18"/>
  </w:num>
  <w:num w:numId="14">
    <w:abstractNumId w:val="3"/>
    <w:lvlOverride w:ilvl="0">
      <w:startOverride w:val="1"/>
    </w:lvlOverride>
  </w:num>
  <w:num w:numId="15">
    <w:abstractNumId w:val="16"/>
  </w:num>
  <w:num w:numId="16">
    <w:abstractNumId w:val="14"/>
  </w:num>
  <w:num w:numId="17">
    <w:abstractNumId w:val="24"/>
  </w:num>
  <w:num w:numId="18">
    <w:abstractNumId w:val="20"/>
  </w:num>
  <w:num w:numId="19">
    <w:abstractNumId w:val="17"/>
  </w:num>
  <w:num w:numId="20">
    <w:abstractNumId w:val="10"/>
  </w:num>
  <w:num w:numId="21">
    <w:abstractNumId w:val="22"/>
    <w:lvlOverride w:ilvl="0">
      <w:startOverride w:val="1"/>
    </w:lvlOverride>
  </w:num>
  <w:num w:numId="22">
    <w:abstractNumId w:val="22"/>
    <w:lvlOverride w:ilvl="0">
      <w:startOverride w:val="1"/>
    </w:lvlOverride>
  </w:num>
  <w:num w:numId="23">
    <w:abstractNumId w:val="23"/>
  </w:num>
  <w:num w:numId="24">
    <w:abstractNumId w:val="12"/>
  </w:num>
  <w:num w:numId="25">
    <w:abstractNumId w:val="23"/>
  </w:num>
  <w:num w:numId="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</w:num>
  <w:num w:numId="30">
    <w:abstractNumId w:val="14"/>
  </w:num>
  <w:num w:numId="31">
    <w:abstractNumId w:val="23"/>
  </w:num>
  <w:num w:numId="32">
    <w:abstractNumId w:val="1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3"/>
  </w:num>
  <w:num w:numId="3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forms" w:enforcement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B8D"/>
    <w:rsid w:val="00003AAB"/>
    <w:rsid w:val="00004B20"/>
    <w:rsid w:val="00006C15"/>
    <w:rsid w:val="00014E39"/>
    <w:rsid w:val="000404C9"/>
    <w:rsid w:val="000409BD"/>
    <w:rsid w:val="000419FD"/>
    <w:rsid w:val="000443F6"/>
    <w:rsid w:val="00046A10"/>
    <w:rsid w:val="0006151C"/>
    <w:rsid w:val="00063E01"/>
    <w:rsid w:val="00073BAB"/>
    <w:rsid w:val="00085CEC"/>
    <w:rsid w:val="00086F15"/>
    <w:rsid w:val="000923AA"/>
    <w:rsid w:val="000967CD"/>
    <w:rsid w:val="000A2226"/>
    <w:rsid w:val="000A5B7F"/>
    <w:rsid w:val="000B2C00"/>
    <w:rsid w:val="000B4197"/>
    <w:rsid w:val="000B4540"/>
    <w:rsid w:val="000B707C"/>
    <w:rsid w:val="000B79CD"/>
    <w:rsid w:val="000C57C4"/>
    <w:rsid w:val="000C737D"/>
    <w:rsid w:val="000C7842"/>
    <w:rsid w:val="000D2EB6"/>
    <w:rsid w:val="000D6E32"/>
    <w:rsid w:val="000E0D2D"/>
    <w:rsid w:val="000E304E"/>
    <w:rsid w:val="000F3B75"/>
    <w:rsid w:val="00105953"/>
    <w:rsid w:val="001131CC"/>
    <w:rsid w:val="001148C9"/>
    <w:rsid w:val="00120C18"/>
    <w:rsid w:val="0012378F"/>
    <w:rsid w:val="00134294"/>
    <w:rsid w:val="001370AF"/>
    <w:rsid w:val="00146681"/>
    <w:rsid w:val="00146A30"/>
    <w:rsid w:val="0016524E"/>
    <w:rsid w:val="00166E87"/>
    <w:rsid w:val="0017076C"/>
    <w:rsid w:val="00174B33"/>
    <w:rsid w:val="0018227F"/>
    <w:rsid w:val="001940E0"/>
    <w:rsid w:val="001A25D9"/>
    <w:rsid w:val="001A3C52"/>
    <w:rsid w:val="001A7FC2"/>
    <w:rsid w:val="001B0C14"/>
    <w:rsid w:val="001B197C"/>
    <w:rsid w:val="001B1EEA"/>
    <w:rsid w:val="001B206C"/>
    <w:rsid w:val="001B20B7"/>
    <w:rsid w:val="001B4E0B"/>
    <w:rsid w:val="001C2E76"/>
    <w:rsid w:val="001C408F"/>
    <w:rsid w:val="001C6E7A"/>
    <w:rsid w:val="001D5078"/>
    <w:rsid w:val="001D68E6"/>
    <w:rsid w:val="001E09F7"/>
    <w:rsid w:val="001E4EE6"/>
    <w:rsid w:val="001E7596"/>
    <w:rsid w:val="001F4909"/>
    <w:rsid w:val="001F5CA7"/>
    <w:rsid w:val="00202A4C"/>
    <w:rsid w:val="0021214F"/>
    <w:rsid w:val="0021656E"/>
    <w:rsid w:val="0021795A"/>
    <w:rsid w:val="0022003B"/>
    <w:rsid w:val="00234258"/>
    <w:rsid w:val="002342B9"/>
    <w:rsid w:val="00236142"/>
    <w:rsid w:val="00245FCE"/>
    <w:rsid w:val="00254F83"/>
    <w:rsid w:val="00257EC1"/>
    <w:rsid w:val="0026604D"/>
    <w:rsid w:val="0026636D"/>
    <w:rsid w:val="00266FCA"/>
    <w:rsid w:val="00267E81"/>
    <w:rsid w:val="00293A5C"/>
    <w:rsid w:val="0029720F"/>
    <w:rsid w:val="002B651B"/>
    <w:rsid w:val="002C0C06"/>
    <w:rsid w:val="002C53BA"/>
    <w:rsid w:val="002C7CF4"/>
    <w:rsid w:val="002D0387"/>
    <w:rsid w:val="002D1A77"/>
    <w:rsid w:val="002E4598"/>
    <w:rsid w:val="002F5D73"/>
    <w:rsid w:val="0030412F"/>
    <w:rsid w:val="003049A4"/>
    <w:rsid w:val="00305292"/>
    <w:rsid w:val="003074A0"/>
    <w:rsid w:val="003074A9"/>
    <w:rsid w:val="00311202"/>
    <w:rsid w:val="0031218D"/>
    <w:rsid w:val="0031428F"/>
    <w:rsid w:val="00314301"/>
    <w:rsid w:val="003167AA"/>
    <w:rsid w:val="00320A3E"/>
    <w:rsid w:val="00347349"/>
    <w:rsid w:val="00355B74"/>
    <w:rsid w:val="00357F11"/>
    <w:rsid w:val="003734D5"/>
    <w:rsid w:val="0037395D"/>
    <w:rsid w:val="00387B8D"/>
    <w:rsid w:val="00387C03"/>
    <w:rsid w:val="00391D37"/>
    <w:rsid w:val="00393D5A"/>
    <w:rsid w:val="00395AAC"/>
    <w:rsid w:val="003A41D6"/>
    <w:rsid w:val="003C52D8"/>
    <w:rsid w:val="003D451C"/>
    <w:rsid w:val="003D4D26"/>
    <w:rsid w:val="003D4DCE"/>
    <w:rsid w:val="003F6FCE"/>
    <w:rsid w:val="00406758"/>
    <w:rsid w:val="00406C46"/>
    <w:rsid w:val="004122AB"/>
    <w:rsid w:val="00412CF4"/>
    <w:rsid w:val="004152A8"/>
    <w:rsid w:val="004203B1"/>
    <w:rsid w:val="00425EDB"/>
    <w:rsid w:val="00433624"/>
    <w:rsid w:val="00437A5E"/>
    <w:rsid w:val="00440B6F"/>
    <w:rsid w:val="004422D4"/>
    <w:rsid w:val="0044286B"/>
    <w:rsid w:val="004510C9"/>
    <w:rsid w:val="00451322"/>
    <w:rsid w:val="00452FBE"/>
    <w:rsid w:val="00453756"/>
    <w:rsid w:val="00455CAA"/>
    <w:rsid w:val="00457E58"/>
    <w:rsid w:val="00465B40"/>
    <w:rsid w:val="004732EA"/>
    <w:rsid w:val="00476929"/>
    <w:rsid w:val="004810AF"/>
    <w:rsid w:val="004900A2"/>
    <w:rsid w:val="00496FA8"/>
    <w:rsid w:val="004A0BFE"/>
    <w:rsid w:val="004A13B2"/>
    <w:rsid w:val="004A1F56"/>
    <w:rsid w:val="004B33CD"/>
    <w:rsid w:val="004B5498"/>
    <w:rsid w:val="004C0105"/>
    <w:rsid w:val="004D7480"/>
    <w:rsid w:val="004E13F5"/>
    <w:rsid w:val="004E1815"/>
    <w:rsid w:val="004F18E7"/>
    <w:rsid w:val="004F4E07"/>
    <w:rsid w:val="004F5B13"/>
    <w:rsid w:val="005004E5"/>
    <w:rsid w:val="00500CF2"/>
    <w:rsid w:val="005012BC"/>
    <w:rsid w:val="00504ACA"/>
    <w:rsid w:val="005077F2"/>
    <w:rsid w:val="005134DE"/>
    <w:rsid w:val="00520A1A"/>
    <w:rsid w:val="00532BBF"/>
    <w:rsid w:val="0053451C"/>
    <w:rsid w:val="00535F7B"/>
    <w:rsid w:val="00537AE1"/>
    <w:rsid w:val="00541660"/>
    <w:rsid w:val="00542549"/>
    <w:rsid w:val="00543C71"/>
    <w:rsid w:val="00551654"/>
    <w:rsid w:val="00575AEA"/>
    <w:rsid w:val="005801E6"/>
    <w:rsid w:val="00580436"/>
    <w:rsid w:val="00581B87"/>
    <w:rsid w:val="00590E19"/>
    <w:rsid w:val="00596A34"/>
    <w:rsid w:val="005A0035"/>
    <w:rsid w:val="005B7DE4"/>
    <w:rsid w:val="005C6752"/>
    <w:rsid w:val="005D5305"/>
    <w:rsid w:val="005D7B7D"/>
    <w:rsid w:val="005E06AA"/>
    <w:rsid w:val="005E78D7"/>
    <w:rsid w:val="005F1E25"/>
    <w:rsid w:val="005F230B"/>
    <w:rsid w:val="005F278B"/>
    <w:rsid w:val="005F28E3"/>
    <w:rsid w:val="005F54E2"/>
    <w:rsid w:val="00600BE0"/>
    <w:rsid w:val="00606E87"/>
    <w:rsid w:val="00613692"/>
    <w:rsid w:val="00614278"/>
    <w:rsid w:val="00615F15"/>
    <w:rsid w:val="00626525"/>
    <w:rsid w:val="006271CA"/>
    <w:rsid w:val="0063120C"/>
    <w:rsid w:val="00644FF5"/>
    <w:rsid w:val="00647E7C"/>
    <w:rsid w:val="00650CE3"/>
    <w:rsid w:val="00651C67"/>
    <w:rsid w:val="00661BAB"/>
    <w:rsid w:val="00664FB0"/>
    <w:rsid w:val="00667AD3"/>
    <w:rsid w:val="00670FB7"/>
    <w:rsid w:val="006741E5"/>
    <w:rsid w:val="0067455E"/>
    <w:rsid w:val="00682684"/>
    <w:rsid w:val="006857CC"/>
    <w:rsid w:val="006A0D24"/>
    <w:rsid w:val="006A337B"/>
    <w:rsid w:val="006B3268"/>
    <w:rsid w:val="006B53B5"/>
    <w:rsid w:val="006B61F9"/>
    <w:rsid w:val="006B7BC8"/>
    <w:rsid w:val="006C0B1B"/>
    <w:rsid w:val="006D45F7"/>
    <w:rsid w:val="006E0775"/>
    <w:rsid w:val="006F70D6"/>
    <w:rsid w:val="00713332"/>
    <w:rsid w:val="00716768"/>
    <w:rsid w:val="007305AA"/>
    <w:rsid w:val="007378FC"/>
    <w:rsid w:val="00740BBB"/>
    <w:rsid w:val="007550C5"/>
    <w:rsid w:val="0076579E"/>
    <w:rsid w:val="00770806"/>
    <w:rsid w:val="0077326E"/>
    <w:rsid w:val="007820F0"/>
    <w:rsid w:val="00782B44"/>
    <w:rsid w:val="007A1A75"/>
    <w:rsid w:val="007A5D85"/>
    <w:rsid w:val="007B0C5A"/>
    <w:rsid w:val="007B2A73"/>
    <w:rsid w:val="007B44DB"/>
    <w:rsid w:val="007B7828"/>
    <w:rsid w:val="007C0C64"/>
    <w:rsid w:val="007C5566"/>
    <w:rsid w:val="007D0589"/>
    <w:rsid w:val="007D433F"/>
    <w:rsid w:val="007D472D"/>
    <w:rsid w:val="007F36A6"/>
    <w:rsid w:val="007F6ED8"/>
    <w:rsid w:val="00803D9A"/>
    <w:rsid w:val="00804B95"/>
    <w:rsid w:val="0081577C"/>
    <w:rsid w:val="00815BAA"/>
    <w:rsid w:val="008336A2"/>
    <w:rsid w:val="00844698"/>
    <w:rsid w:val="008449C3"/>
    <w:rsid w:val="008501A2"/>
    <w:rsid w:val="00852CED"/>
    <w:rsid w:val="008549BE"/>
    <w:rsid w:val="00856566"/>
    <w:rsid w:val="00863426"/>
    <w:rsid w:val="0086484F"/>
    <w:rsid w:val="00867C25"/>
    <w:rsid w:val="008728CE"/>
    <w:rsid w:val="008801C2"/>
    <w:rsid w:val="00880246"/>
    <w:rsid w:val="0088172C"/>
    <w:rsid w:val="0089774A"/>
    <w:rsid w:val="008A443A"/>
    <w:rsid w:val="008A66F6"/>
    <w:rsid w:val="008B0FC5"/>
    <w:rsid w:val="008B2478"/>
    <w:rsid w:val="008B24FB"/>
    <w:rsid w:val="008B2A5B"/>
    <w:rsid w:val="008B302B"/>
    <w:rsid w:val="008B4A64"/>
    <w:rsid w:val="008C64FA"/>
    <w:rsid w:val="008D36E5"/>
    <w:rsid w:val="008E1473"/>
    <w:rsid w:val="008E2F45"/>
    <w:rsid w:val="008E4C0F"/>
    <w:rsid w:val="008E594C"/>
    <w:rsid w:val="008E7529"/>
    <w:rsid w:val="008F7818"/>
    <w:rsid w:val="00903EEF"/>
    <w:rsid w:val="0090407C"/>
    <w:rsid w:val="00905F94"/>
    <w:rsid w:val="0091229D"/>
    <w:rsid w:val="00912A9F"/>
    <w:rsid w:val="0092608B"/>
    <w:rsid w:val="00926D9B"/>
    <w:rsid w:val="009320F3"/>
    <w:rsid w:val="0094140D"/>
    <w:rsid w:val="00955102"/>
    <w:rsid w:val="0095575F"/>
    <w:rsid w:val="0097410D"/>
    <w:rsid w:val="00976140"/>
    <w:rsid w:val="00976AEE"/>
    <w:rsid w:val="009774A2"/>
    <w:rsid w:val="009805E2"/>
    <w:rsid w:val="00980D78"/>
    <w:rsid w:val="00985146"/>
    <w:rsid w:val="00996F9F"/>
    <w:rsid w:val="009A4AB0"/>
    <w:rsid w:val="009A7968"/>
    <w:rsid w:val="009C46FD"/>
    <w:rsid w:val="009E0483"/>
    <w:rsid w:val="009E2C7E"/>
    <w:rsid w:val="00A04A25"/>
    <w:rsid w:val="00A05560"/>
    <w:rsid w:val="00A11E71"/>
    <w:rsid w:val="00A32A7D"/>
    <w:rsid w:val="00A33CE0"/>
    <w:rsid w:val="00A36F69"/>
    <w:rsid w:val="00A40255"/>
    <w:rsid w:val="00A4338C"/>
    <w:rsid w:val="00A47E21"/>
    <w:rsid w:val="00A57163"/>
    <w:rsid w:val="00A61D25"/>
    <w:rsid w:val="00A623B7"/>
    <w:rsid w:val="00A73B96"/>
    <w:rsid w:val="00A80427"/>
    <w:rsid w:val="00A82209"/>
    <w:rsid w:val="00A84A57"/>
    <w:rsid w:val="00A91645"/>
    <w:rsid w:val="00A9199A"/>
    <w:rsid w:val="00A9269D"/>
    <w:rsid w:val="00A95CB4"/>
    <w:rsid w:val="00A96279"/>
    <w:rsid w:val="00AA2009"/>
    <w:rsid w:val="00AB326B"/>
    <w:rsid w:val="00AB3C00"/>
    <w:rsid w:val="00AC06AE"/>
    <w:rsid w:val="00AC2253"/>
    <w:rsid w:val="00AC4C99"/>
    <w:rsid w:val="00AC4EBC"/>
    <w:rsid w:val="00AC711E"/>
    <w:rsid w:val="00AF1077"/>
    <w:rsid w:val="00AF1A50"/>
    <w:rsid w:val="00AF42BF"/>
    <w:rsid w:val="00AF5318"/>
    <w:rsid w:val="00B00EFC"/>
    <w:rsid w:val="00B03C23"/>
    <w:rsid w:val="00B04390"/>
    <w:rsid w:val="00B05E10"/>
    <w:rsid w:val="00B06E6A"/>
    <w:rsid w:val="00B1455D"/>
    <w:rsid w:val="00B23DC3"/>
    <w:rsid w:val="00B362BD"/>
    <w:rsid w:val="00B47548"/>
    <w:rsid w:val="00B5457B"/>
    <w:rsid w:val="00B54F6B"/>
    <w:rsid w:val="00B671B3"/>
    <w:rsid w:val="00B713C8"/>
    <w:rsid w:val="00B82664"/>
    <w:rsid w:val="00B840B3"/>
    <w:rsid w:val="00B97597"/>
    <w:rsid w:val="00BA54A2"/>
    <w:rsid w:val="00BC1258"/>
    <w:rsid w:val="00BC36B6"/>
    <w:rsid w:val="00BC6513"/>
    <w:rsid w:val="00BD26A4"/>
    <w:rsid w:val="00BD32F6"/>
    <w:rsid w:val="00BD35CF"/>
    <w:rsid w:val="00BD497B"/>
    <w:rsid w:val="00BE2F3A"/>
    <w:rsid w:val="00BE5EF1"/>
    <w:rsid w:val="00BE6315"/>
    <w:rsid w:val="00BF2A03"/>
    <w:rsid w:val="00C12E46"/>
    <w:rsid w:val="00C13C1F"/>
    <w:rsid w:val="00C15930"/>
    <w:rsid w:val="00C222EC"/>
    <w:rsid w:val="00C2705F"/>
    <w:rsid w:val="00C276AE"/>
    <w:rsid w:val="00C30A1A"/>
    <w:rsid w:val="00C346F7"/>
    <w:rsid w:val="00C36C73"/>
    <w:rsid w:val="00C52901"/>
    <w:rsid w:val="00C54C95"/>
    <w:rsid w:val="00C64C38"/>
    <w:rsid w:val="00C656EB"/>
    <w:rsid w:val="00C70A1A"/>
    <w:rsid w:val="00C9011A"/>
    <w:rsid w:val="00C9039C"/>
    <w:rsid w:val="00C92471"/>
    <w:rsid w:val="00C93EDA"/>
    <w:rsid w:val="00C94F6A"/>
    <w:rsid w:val="00CA661A"/>
    <w:rsid w:val="00CA7BDC"/>
    <w:rsid w:val="00CB120B"/>
    <w:rsid w:val="00CB73AE"/>
    <w:rsid w:val="00CB7C0E"/>
    <w:rsid w:val="00CC6A91"/>
    <w:rsid w:val="00CD3B31"/>
    <w:rsid w:val="00CD6839"/>
    <w:rsid w:val="00CD7CED"/>
    <w:rsid w:val="00CE00B2"/>
    <w:rsid w:val="00CE0A62"/>
    <w:rsid w:val="00CF0F9A"/>
    <w:rsid w:val="00CF10F5"/>
    <w:rsid w:val="00CF2590"/>
    <w:rsid w:val="00CF3EDB"/>
    <w:rsid w:val="00CF798E"/>
    <w:rsid w:val="00D047BA"/>
    <w:rsid w:val="00D12089"/>
    <w:rsid w:val="00D12737"/>
    <w:rsid w:val="00D12E9A"/>
    <w:rsid w:val="00D22E88"/>
    <w:rsid w:val="00D40844"/>
    <w:rsid w:val="00D431F1"/>
    <w:rsid w:val="00D53232"/>
    <w:rsid w:val="00D6683E"/>
    <w:rsid w:val="00D743ED"/>
    <w:rsid w:val="00D8350D"/>
    <w:rsid w:val="00D84E97"/>
    <w:rsid w:val="00D8595C"/>
    <w:rsid w:val="00D860CC"/>
    <w:rsid w:val="00D930BC"/>
    <w:rsid w:val="00DB07BD"/>
    <w:rsid w:val="00DB161F"/>
    <w:rsid w:val="00DB4D1D"/>
    <w:rsid w:val="00DC0C63"/>
    <w:rsid w:val="00DC0C7E"/>
    <w:rsid w:val="00DC12CE"/>
    <w:rsid w:val="00DE17F3"/>
    <w:rsid w:val="00DF27B2"/>
    <w:rsid w:val="00DF3133"/>
    <w:rsid w:val="00DF3F82"/>
    <w:rsid w:val="00E00AF4"/>
    <w:rsid w:val="00E12563"/>
    <w:rsid w:val="00E30AAD"/>
    <w:rsid w:val="00E32634"/>
    <w:rsid w:val="00E367BC"/>
    <w:rsid w:val="00E409B4"/>
    <w:rsid w:val="00E423AE"/>
    <w:rsid w:val="00E459F5"/>
    <w:rsid w:val="00E503FB"/>
    <w:rsid w:val="00E53BCE"/>
    <w:rsid w:val="00E83A47"/>
    <w:rsid w:val="00E878F7"/>
    <w:rsid w:val="00EA6206"/>
    <w:rsid w:val="00EB012E"/>
    <w:rsid w:val="00EB16B5"/>
    <w:rsid w:val="00EB6E94"/>
    <w:rsid w:val="00EC0F4D"/>
    <w:rsid w:val="00EC1187"/>
    <w:rsid w:val="00EC3B0D"/>
    <w:rsid w:val="00ED4C88"/>
    <w:rsid w:val="00EE3BEC"/>
    <w:rsid w:val="00EF474F"/>
    <w:rsid w:val="00EF5192"/>
    <w:rsid w:val="00F06F1B"/>
    <w:rsid w:val="00F11663"/>
    <w:rsid w:val="00F116A2"/>
    <w:rsid w:val="00F11A18"/>
    <w:rsid w:val="00F17546"/>
    <w:rsid w:val="00F21515"/>
    <w:rsid w:val="00F2246C"/>
    <w:rsid w:val="00F23A42"/>
    <w:rsid w:val="00F31868"/>
    <w:rsid w:val="00F325F9"/>
    <w:rsid w:val="00F36D27"/>
    <w:rsid w:val="00F41BAC"/>
    <w:rsid w:val="00F42591"/>
    <w:rsid w:val="00F4362D"/>
    <w:rsid w:val="00F7032E"/>
    <w:rsid w:val="00F7330B"/>
    <w:rsid w:val="00F820F2"/>
    <w:rsid w:val="00F94CA5"/>
    <w:rsid w:val="00F96826"/>
    <w:rsid w:val="00FA1B53"/>
    <w:rsid w:val="00FA22DE"/>
    <w:rsid w:val="00FA5785"/>
    <w:rsid w:val="00FC7E32"/>
    <w:rsid w:val="00FD66DE"/>
    <w:rsid w:val="00FD7786"/>
    <w:rsid w:val="00FE710D"/>
    <w:rsid w:val="00FE7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38987"/>
  <w15:chartTrackingRefBased/>
  <w15:docId w15:val="{36D6FC30-2C84-4FAA-90E7-EF25964A4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0B4197"/>
    <w:rPr>
      <w:rFonts w:ascii="Times New Roman" w:hAnsi="Times New Roman"/>
      <w:sz w:val="28"/>
    </w:rPr>
  </w:style>
  <w:style w:type="paragraph" w:styleId="1">
    <w:name w:val="heading 1"/>
    <w:basedOn w:val="a1"/>
    <w:next w:val="a2"/>
    <w:link w:val="10"/>
    <w:uiPriority w:val="9"/>
    <w:qFormat/>
    <w:rsid w:val="00504ACA"/>
    <w:pPr>
      <w:keepNext/>
      <w:pageBreakBefore/>
      <w:widowControl w:val="0"/>
      <w:numPr>
        <w:numId w:val="13"/>
      </w:numPr>
      <w:spacing w:after="240" w:line="360" w:lineRule="auto"/>
      <w:jc w:val="both"/>
      <w:outlineLvl w:val="0"/>
    </w:pPr>
    <w:rPr>
      <w:rFonts w:eastAsiaTheme="majorEastAsia" w:cstheme="majorBidi"/>
      <w:b/>
      <w:sz w:val="36"/>
      <w:szCs w:val="32"/>
    </w:rPr>
  </w:style>
  <w:style w:type="paragraph" w:styleId="21">
    <w:name w:val="heading 2"/>
    <w:basedOn w:val="a1"/>
    <w:next w:val="a2"/>
    <w:link w:val="22"/>
    <w:uiPriority w:val="9"/>
    <w:unhideWhenUsed/>
    <w:qFormat/>
    <w:rsid w:val="00504ACA"/>
    <w:pPr>
      <w:keepNext/>
      <w:keepLines/>
      <w:numPr>
        <w:ilvl w:val="1"/>
        <w:numId w:val="13"/>
      </w:numPr>
      <w:spacing w:before="480" w:after="240" w:line="360" w:lineRule="auto"/>
      <w:jc w:val="both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1"/>
    <w:next w:val="a2"/>
    <w:link w:val="30"/>
    <w:uiPriority w:val="9"/>
    <w:unhideWhenUsed/>
    <w:qFormat/>
    <w:rsid w:val="000404C9"/>
    <w:pPr>
      <w:keepNext/>
      <w:keepLines/>
      <w:numPr>
        <w:ilvl w:val="2"/>
        <w:numId w:val="13"/>
      </w:numPr>
      <w:spacing w:before="480" w:after="240" w:line="360" w:lineRule="auto"/>
      <w:jc w:val="both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3"/>
    <w:next w:val="a2"/>
    <w:link w:val="40"/>
    <w:uiPriority w:val="9"/>
    <w:unhideWhenUsed/>
    <w:rsid w:val="000404C9"/>
    <w:pPr>
      <w:numPr>
        <w:ilvl w:val="3"/>
      </w:numPr>
      <w:outlineLvl w:val="3"/>
    </w:pPr>
    <w:rPr>
      <w:iCs/>
    </w:rPr>
  </w:style>
  <w:style w:type="paragraph" w:styleId="5">
    <w:name w:val="heading 5"/>
    <w:basedOn w:val="a1"/>
    <w:next w:val="a1"/>
    <w:link w:val="50"/>
    <w:uiPriority w:val="9"/>
    <w:semiHidden/>
    <w:unhideWhenUsed/>
    <w:rsid w:val="005801E6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rsid w:val="000404C9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rsid w:val="005801E6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rsid w:val="005801E6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rsid w:val="005801E6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2">
    <w:name w:val="Body Text"/>
    <w:basedOn w:val="a1"/>
    <w:link w:val="a6"/>
    <w:uiPriority w:val="99"/>
    <w:unhideWhenUsed/>
    <w:qFormat/>
    <w:rsid w:val="0017076C"/>
    <w:pPr>
      <w:spacing w:after="0" w:line="360" w:lineRule="auto"/>
      <w:ind w:firstLine="709"/>
      <w:jc w:val="both"/>
    </w:pPr>
  </w:style>
  <w:style w:type="character" w:customStyle="1" w:styleId="a6">
    <w:name w:val="Основной текст Знак"/>
    <w:basedOn w:val="a3"/>
    <w:link w:val="a2"/>
    <w:uiPriority w:val="99"/>
    <w:rsid w:val="0017076C"/>
    <w:rPr>
      <w:rFonts w:ascii="Times New Roman" w:hAnsi="Times New Roman"/>
      <w:sz w:val="28"/>
    </w:rPr>
  </w:style>
  <w:style w:type="character" w:customStyle="1" w:styleId="10">
    <w:name w:val="Заголовок 1 Знак"/>
    <w:basedOn w:val="a3"/>
    <w:link w:val="1"/>
    <w:uiPriority w:val="9"/>
    <w:rsid w:val="00504ACA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22">
    <w:name w:val="Заголовок 2 Знак"/>
    <w:aliases w:val="Заг.2 Знак"/>
    <w:basedOn w:val="a3"/>
    <w:link w:val="21"/>
    <w:uiPriority w:val="9"/>
    <w:rsid w:val="00504ACA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3"/>
    <w:link w:val="3"/>
    <w:uiPriority w:val="9"/>
    <w:rsid w:val="000404C9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3"/>
    <w:link w:val="4"/>
    <w:uiPriority w:val="9"/>
    <w:rsid w:val="000404C9"/>
    <w:rPr>
      <w:rFonts w:ascii="Times New Roman" w:eastAsiaTheme="majorEastAsia" w:hAnsi="Times New Roman" w:cstheme="majorBidi"/>
      <w:b/>
      <w:iCs/>
      <w:sz w:val="28"/>
      <w:szCs w:val="24"/>
    </w:rPr>
  </w:style>
  <w:style w:type="character" w:customStyle="1" w:styleId="50">
    <w:name w:val="Заголовок 5 Знак"/>
    <w:basedOn w:val="a3"/>
    <w:link w:val="5"/>
    <w:uiPriority w:val="9"/>
    <w:semiHidden/>
    <w:rsid w:val="005801E6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3"/>
    <w:link w:val="6"/>
    <w:uiPriority w:val="9"/>
    <w:rsid w:val="000404C9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3"/>
    <w:link w:val="7"/>
    <w:uiPriority w:val="9"/>
    <w:rsid w:val="005801E6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3"/>
    <w:link w:val="8"/>
    <w:uiPriority w:val="9"/>
    <w:semiHidden/>
    <w:rsid w:val="005801E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5801E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1">
    <w:name w:val="Заголовок 1 Без Нумерации"/>
    <w:basedOn w:val="a1"/>
    <w:next w:val="a2"/>
    <w:qFormat/>
    <w:rsid w:val="00EC1187"/>
    <w:pPr>
      <w:keepNext/>
      <w:pageBreakBefore/>
      <w:widowControl w:val="0"/>
      <w:spacing w:after="240" w:line="360" w:lineRule="auto"/>
      <w:jc w:val="center"/>
      <w:outlineLvl w:val="0"/>
    </w:pPr>
    <w:rPr>
      <w:b/>
      <w:sz w:val="36"/>
    </w:rPr>
  </w:style>
  <w:style w:type="character" w:styleId="a7">
    <w:name w:val="Subtle Emphasis"/>
    <w:basedOn w:val="a3"/>
    <w:uiPriority w:val="19"/>
    <w:rsid w:val="000404C9"/>
    <w:rPr>
      <w:i/>
      <w:iCs/>
      <w:color w:val="404040" w:themeColor="text1" w:themeTint="BF"/>
    </w:rPr>
  </w:style>
  <w:style w:type="character" w:styleId="a8">
    <w:name w:val="Intense Emphasis"/>
    <w:basedOn w:val="a3"/>
    <w:uiPriority w:val="21"/>
    <w:rsid w:val="000404C9"/>
    <w:rPr>
      <w:i/>
      <w:iCs/>
      <w:color w:val="4472C4" w:themeColor="accent1"/>
    </w:rPr>
  </w:style>
  <w:style w:type="paragraph" w:styleId="a">
    <w:name w:val="List Bullet"/>
    <w:basedOn w:val="a2"/>
    <w:uiPriority w:val="99"/>
    <w:unhideWhenUsed/>
    <w:qFormat/>
    <w:rsid w:val="000404C9"/>
    <w:pPr>
      <w:numPr>
        <w:numId w:val="1"/>
      </w:numPr>
      <w:ind w:left="1276" w:hanging="567"/>
      <w:contextualSpacing/>
    </w:pPr>
  </w:style>
  <w:style w:type="paragraph" w:styleId="a0">
    <w:name w:val="List Number"/>
    <w:basedOn w:val="a"/>
    <w:uiPriority w:val="99"/>
    <w:unhideWhenUsed/>
    <w:qFormat/>
    <w:rsid w:val="00433624"/>
    <w:pPr>
      <w:numPr>
        <w:numId w:val="11"/>
      </w:numPr>
      <w:ind w:left="1276" w:hanging="567"/>
    </w:pPr>
  </w:style>
  <w:style w:type="paragraph" w:styleId="a9">
    <w:name w:val="caption"/>
    <w:basedOn w:val="a1"/>
    <w:next w:val="a2"/>
    <w:uiPriority w:val="35"/>
    <w:unhideWhenUsed/>
    <w:qFormat/>
    <w:rsid w:val="004C0105"/>
    <w:pPr>
      <w:spacing w:after="140" w:line="240" w:lineRule="auto"/>
      <w:jc w:val="center"/>
    </w:pPr>
    <w:rPr>
      <w:b/>
      <w:iCs/>
      <w:sz w:val="24"/>
      <w:szCs w:val="18"/>
    </w:rPr>
  </w:style>
  <w:style w:type="paragraph" w:styleId="aa">
    <w:name w:val="Bibliography"/>
    <w:basedOn w:val="a1"/>
    <w:next w:val="a1"/>
    <w:uiPriority w:val="37"/>
    <w:unhideWhenUsed/>
    <w:rsid w:val="00581B87"/>
  </w:style>
  <w:style w:type="paragraph" w:customStyle="1" w:styleId="ab">
    <w:name w:val="Название Таблицы"/>
    <w:basedOn w:val="a9"/>
    <w:next w:val="a2"/>
    <w:rsid w:val="00581B87"/>
    <w:pPr>
      <w:keepNext/>
      <w:spacing w:before="120"/>
      <w:jc w:val="both"/>
    </w:pPr>
    <w:rPr>
      <w:b w:val="0"/>
      <w:i/>
    </w:rPr>
  </w:style>
  <w:style w:type="paragraph" w:customStyle="1" w:styleId="ac">
    <w:name w:val="Содержание Листинга"/>
    <w:basedOn w:val="a1"/>
    <w:rsid w:val="00120C18"/>
    <w:pPr>
      <w:widowControl w:val="0"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pacing w:after="0" w:line="240" w:lineRule="auto"/>
    </w:pPr>
    <w:rPr>
      <w:rFonts w:ascii="Courier New" w:hAnsi="Courier New"/>
      <w:sz w:val="20"/>
    </w:rPr>
  </w:style>
  <w:style w:type="paragraph" w:styleId="ad">
    <w:name w:val="header"/>
    <w:basedOn w:val="a1"/>
    <w:link w:val="ae"/>
    <w:uiPriority w:val="99"/>
    <w:unhideWhenUsed/>
    <w:rsid w:val="00E32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rsid w:val="00E32634"/>
    <w:rPr>
      <w:rFonts w:ascii="Times New Roman" w:hAnsi="Times New Roman"/>
      <w:sz w:val="28"/>
    </w:rPr>
  </w:style>
  <w:style w:type="paragraph" w:styleId="af">
    <w:name w:val="footer"/>
    <w:basedOn w:val="a1"/>
    <w:link w:val="af0"/>
    <w:uiPriority w:val="99"/>
    <w:unhideWhenUsed/>
    <w:rsid w:val="00E32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3"/>
    <w:link w:val="af"/>
    <w:uiPriority w:val="99"/>
    <w:rsid w:val="00E32634"/>
    <w:rPr>
      <w:rFonts w:ascii="Times New Roman" w:hAnsi="Times New Roman"/>
      <w:sz w:val="28"/>
    </w:rPr>
  </w:style>
  <w:style w:type="paragraph" w:styleId="af1">
    <w:name w:val="Body Text First Indent"/>
    <w:basedOn w:val="a2"/>
    <w:link w:val="af2"/>
    <w:uiPriority w:val="99"/>
    <w:unhideWhenUsed/>
    <w:rsid w:val="00E32634"/>
    <w:pPr>
      <w:spacing w:after="160" w:line="259" w:lineRule="auto"/>
      <w:ind w:firstLine="360"/>
      <w:jc w:val="left"/>
    </w:pPr>
  </w:style>
  <w:style w:type="character" w:customStyle="1" w:styleId="af2">
    <w:name w:val="Красная строка Знак"/>
    <w:basedOn w:val="a6"/>
    <w:link w:val="af1"/>
    <w:uiPriority w:val="99"/>
    <w:rsid w:val="00E32634"/>
    <w:rPr>
      <w:rFonts w:ascii="Times New Roman" w:hAnsi="Times New Roman"/>
      <w:sz w:val="28"/>
    </w:rPr>
  </w:style>
  <w:style w:type="table" w:styleId="af3">
    <w:name w:val="Table Grid"/>
    <w:basedOn w:val="a4"/>
    <w:uiPriority w:val="59"/>
    <w:rsid w:val="003C52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Hyperlink"/>
    <w:basedOn w:val="a3"/>
    <w:uiPriority w:val="99"/>
    <w:unhideWhenUsed/>
    <w:rsid w:val="00EC1187"/>
    <w:rPr>
      <w:color w:val="0563C1" w:themeColor="hyperlink"/>
      <w:u w:val="single"/>
    </w:rPr>
  </w:style>
  <w:style w:type="character" w:styleId="af5">
    <w:name w:val="Unresolved Mention"/>
    <w:basedOn w:val="a3"/>
    <w:uiPriority w:val="99"/>
    <w:semiHidden/>
    <w:unhideWhenUsed/>
    <w:rsid w:val="00EC1187"/>
    <w:rPr>
      <w:color w:val="605E5C"/>
      <w:shd w:val="clear" w:color="auto" w:fill="E1DFDD"/>
    </w:rPr>
  </w:style>
  <w:style w:type="paragraph" w:customStyle="1" w:styleId="af6">
    <w:name w:val="Рисунок"/>
    <w:basedOn w:val="a1"/>
    <w:qFormat/>
    <w:rsid w:val="00BD35CF"/>
    <w:pPr>
      <w:keepNext/>
      <w:spacing w:before="120" w:after="0"/>
      <w:jc w:val="center"/>
    </w:pPr>
  </w:style>
  <w:style w:type="paragraph" w:styleId="12">
    <w:name w:val="toc 1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styleId="2">
    <w:name w:val="List Number 2"/>
    <w:basedOn w:val="a0"/>
    <w:uiPriority w:val="99"/>
    <w:unhideWhenUsed/>
    <w:rsid w:val="00C276AE"/>
    <w:pPr>
      <w:numPr>
        <w:numId w:val="7"/>
      </w:numPr>
      <w:ind w:left="1276" w:hanging="567"/>
    </w:pPr>
  </w:style>
  <w:style w:type="paragraph" w:styleId="20">
    <w:name w:val="List Bullet 2"/>
    <w:basedOn w:val="a1"/>
    <w:uiPriority w:val="99"/>
    <w:unhideWhenUsed/>
    <w:rsid w:val="00C276AE"/>
    <w:pPr>
      <w:numPr>
        <w:numId w:val="2"/>
      </w:numPr>
      <w:contextualSpacing/>
    </w:pPr>
  </w:style>
  <w:style w:type="paragraph" w:customStyle="1" w:styleId="Default">
    <w:name w:val="Default"/>
    <w:basedOn w:val="a1"/>
    <w:link w:val="Default0"/>
    <w:rsid w:val="0097410D"/>
    <w:pPr>
      <w:spacing w:after="0" w:line="360" w:lineRule="auto"/>
      <w:ind w:firstLine="709"/>
      <w:jc w:val="both"/>
    </w:pPr>
    <w:rPr>
      <w:rFonts w:eastAsia="Times New Roman" w:cs="Times New Roman"/>
      <w:szCs w:val="20"/>
      <w:lang w:eastAsia="ru-RU"/>
    </w:rPr>
  </w:style>
  <w:style w:type="character" w:customStyle="1" w:styleId="Default0">
    <w:name w:val="Default Знак"/>
    <w:basedOn w:val="a3"/>
    <w:link w:val="Default"/>
    <w:rsid w:val="0097410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3">
    <w:name w:val="toc 2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styleId="31">
    <w:name w:val="toc 3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customStyle="1" w:styleId="af7">
    <w:name w:val="Подпись рисунка"/>
    <w:basedOn w:val="Default"/>
    <w:next w:val="Default"/>
    <w:link w:val="af8"/>
    <w:autoRedefine/>
    <w:qFormat/>
    <w:rsid w:val="00CA7BDC"/>
    <w:pPr>
      <w:spacing w:after="120" w:line="240" w:lineRule="auto"/>
      <w:ind w:firstLine="0"/>
      <w:jc w:val="center"/>
    </w:pPr>
  </w:style>
  <w:style w:type="character" w:customStyle="1" w:styleId="af8">
    <w:name w:val="Подпись рисунка Знак"/>
    <w:basedOn w:val="Default0"/>
    <w:link w:val="af7"/>
    <w:rsid w:val="00CA7BD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uiPriority w:val="99"/>
    <w:semiHidden/>
    <w:unhideWhenUsed/>
    <w:rsid w:val="00C270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C2705F"/>
    <w:rPr>
      <w:rFonts w:ascii="Courier New" w:eastAsia="Times New Roman" w:hAnsi="Courier New" w:cs="Courier New"/>
      <w:sz w:val="20"/>
      <w:szCs w:val="20"/>
      <w:lang w:eastAsia="en-GB"/>
    </w:rPr>
  </w:style>
  <w:style w:type="table" w:customStyle="1" w:styleId="TableGrid">
    <w:name w:val="TableGrid"/>
    <w:rsid w:val="00391D3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f9">
    <w:name w:val="Заголовок Знак"/>
    <w:aliases w:val="Марк.Список Знак"/>
    <w:basedOn w:val="a3"/>
    <w:link w:val="afa"/>
    <w:uiPriority w:val="10"/>
    <w:locked/>
    <w:rsid w:val="005C6752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a">
    <w:name w:val="Title"/>
    <w:aliases w:val="Марк.Список"/>
    <w:basedOn w:val="a1"/>
    <w:next w:val="a1"/>
    <w:link w:val="af9"/>
    <w:uiPriority w:val="10"/>
    <w:rsid w:val="005C6752"/>
    <w:pPr>
      <w:spacing w:after="0" w:line="360" w:lineRule="auto"/>
      <w:ind w:left="1069" w:hanging="360"/>
      <w:contextualSpacing/>
      <w:jc w:val="both"/>
    </w:pPr>
    <w:rPr>
      <w:rFonts w:eastAsiaTheme="majorEastAsia" w:cstheme="majorBidi"/>
      <w:spacing w:val="-10"/>
      <w:kern w:val="28"/>
      <w:szCs w:val="56"/>
    </w:rPr>
  </w:style>
  <w:style w:type="character" w:customStyle="1" w:styleId="13">
    <w:name w:val="Заголовок Знак1"/>
    <w:basedOn w:val="a3"/>
    <w:uiPriority w:val="10"/>
    <w:rsid w:val="005C67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b">
    <w:name w:val="Strong"/>
    <w:basedOn w:val="a3"/>
    <w:uiPriority w:val="22"/>
    <w:rsid w:val="00063E0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9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4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1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8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5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5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0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2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2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0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7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3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2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4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6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E5C6D-A008-4BBF-B5AA-B36889A11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9082</TotalTime>
  <Pages>19</Pages>
  <Words>1629</Words>
  <Characters>9289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Komi</dc:creator>
  <cp:keywords/>
  <dc:description/>
  <cp:lastModifiedBy>Mike Komi</cp:lastModifiedBy>
  <cp:revision>88</cp:revision>
  <cp:lastPrinted>2025-05-05T08:37:00Z</cp:lastPrinted>
  <dcterms:created xsi:type="dcterms:W3CDTF">2025-03-15T04:53:00Z</dcterms:created>
  <dcterms:modified xsi:type="dcterms:W3CDTF">2025-05-07T11:20:00Z</dcterms:modified>
</cp:coreProperties>
</file>