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A13A" w14:textId="77777777" w:rsidR="00923EDA" w:rsidRPr="00923EDA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Bookman Old Style" w:hAnsi="Times New Roman" w:cs="Times New Roman"/>
          <w:sz w:val="32"/>
          <w:szCs w:val="32"/>
        </w:rPr>
      </w:pPr>
      <w:r w:rsidRPr="00923EDA">
        <w:rPr>
          <w:rFonts w:ascii="Times New Roman" w:eastAsia="Arimo" w:hAnsi="Times New Roman" w:cs="Times New Roman"/>
          <w:sz w:val="32"/>
          <w:szCs w:val="32"/>
        </w:rPr>
        <w:t>Московский</w:t>
      </w:r>
      <w:r w:rsidRPr="00923EDA">
        <w:rPr>
          <w:rFonts w:ascii="Times New Roman" w:eastAsia="Bookman Old Style" w:hAnsi="Times New Roman" w:cs="Times New Roman"/>
          <w:sz w:val="32"/>
          <w:szCs w:val="32"/>
        </w:rPr>
        <w:t xml:space="preserve"> </w:t>
      </w:r>
      <w:r w:rsidRPr="00923EDA">
        <w:rPr>
          <w:rFonts w:ascii="Times New Roman" w:eastAsia="Arimo" w:hAnsi="Times New Roman" w:cs="Times New Roman"/>
          <w:sz w:val="32"/>
          <w:szCs w:val="32"/>
        </w:rPr>
        <w:t>Авиационный</w:t>
      </w:r>
      <w:r w:rsidRPr="00923EDA">
        <w:rPr>
          <w:rFonts w:ascii="Times New Roman" w:eastAsia="Bookman Old Style" w:hAnsi="Times New Roman" w:cs="Times New Roman"/>
          <w:sz w:val="32"/>
          <w:szCs w:val="32"/>
        </w:rPr>
        <w:t xml:space="preserve"> </w:t>
      </w:r>
      <w:r w:rsidRPr="00923EDA">
        <w:rPr>
          <w:rFonts w:ascii="Times New Roman" w:eastAsia="Arimo" w:hAnsi="Times New Roman" w:cs="Times New Roman"/>
          <w:sz w:val="32"/>
          <w:szCs w:val="32"/>
        </w:rPr>
        <w:t>Институт</w:t>
      </w:r>
    </w:p>
    <w:p w14:paraId="4D45FEEB" w14:textId="77777777" w:rsidR="00923EDA" w:rsidRPr="00923EDA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Bookman Old Style" w:hAnsi="Times New Roman" w:cs="Times New Roman"/>
          <w:sz w:val="32"/>
          <w:szCs w:val="32"/>
        </w:rPr>
      </w:pPr>
      <w:r w:rsidRPr="00923EDA">
        <w:rPr>
          <w:rFonts w:ascii="Times New Roman" w:eastAsia="Arimo" w:hAnsi="Times New Roman" w:cs="Times New Roman"/>
          <w:sz w:val="32"/>
          <w:szCs w:val="32"/>
        </w:rPr>
        <w:t>Институт</w:t>
      </w:r>
      <w:r w:rsidRPr="00923EDA">
        <w:rPr>
          <w:rFonts w:ascii="Times New Roman" w:eastAsia="Bookman Old Style" w:hAnsi="Times New Roman" w:cs="Times New Roman"/>
          <w:sz w:val="32"/>
          <w:szCs w:val="32"/>
        </w:rPr>
        <w:t xml:space="preserve"> </w:t>
      </w:r>
      <w:r w:rsidRPr="00923EDA">
        <w:rPr>
          <w:rFonts w:ascii="Times New Roman" w:eastAsia="Arimo" w:hAnsi="Times New Roman" w:cs="Times New Roman"/>
          <w:sz w:val="32"/>
          <w:szCs w:val="32"/>
        </w:rPr>
        <w:t>№</w:t>
      </w:r>
      <w:r w:rsidRPr="00923EDA">
        <w:rPr>
          <w:rFonts w:ascii="Times New Roman" w:eastAsia="Bookman Old Style" w:hAnsi="Times New Roman" w:cs="Times New Roman"/>
          <w:sz w:val="32"/>
          <w:szCs w:val="32"/>
        </w:rPr>
        <w:t>3</w:t>
      </w:r>
    </w:p>
    <w:p w14:paraId="115156D7" w14:textId="77777777" w:rsidR="00923EDA" w:rsidRPr="00923EDA" w:rsidRDefault="00923EDA" w:rsidP="00923EDA">
      <w:pPr>
        <w:pStyle w:val="1"/>
        <w:shd w:val="clear" w:color="auto" w:fill="FFFFFF" w:themeFill="background1"/>
        <w:spacing w:before="300" w:beforeAutospacing="0" w:after="150" w:afterAutospacing="0"/>
        <w:jc w:val="center"/>
        <w:rPr>
          <w:b w:val="0"/>
          <w:color w:val="000000" w:themeColor="text1"/>
          <w:sz w:val="32"/>
          <w:szCs w:val="32"/>
        </w:rPr>
      </w:pPr>
      <w:r w:rsidRPr="00923EDA">
        <w:rPr>
          <w:b w:val="0"/>
          <w:color w:val="000000" w:themeColor="text1"/>
          <w:sz w:val="32"/>
          <w:szCs w:val="32"/>
        </w:rPr>
        <w:t>«Системы управления, информатика и электроэнергетика»</w:t>
      </w:r>
    </w:p>
    <w:p w14:paraId="787D24EF" w14:textId="77777777" w:rsidR="00923EDA" w:rsidRPr="00923EDA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Bookman Old Style" w:hAnsi="Times New Roman" w:cs="Times New Roman"/>
          <w:sz w:val="32"/>
          <w:szCs w:val="32"/>
        </w:rPr>
      </w:pPr>
      <w:r w:rsidRPr="00923EDA">
        <w:rPr>
          <w:rFonts w:ascii="Times New Roman" w:eastAsia="Arimo" w:hAnsi="Times New Roman" w:cs="Times New Roman"/>
          <w:sz w:val="32"/>
          <w:szCs w:val="32"/>
        </w:rPr>
        <w:t>Кафедра</w:t>
      </w:r>
      <w:r w:rsidRPr="00923EDA">
        <w:rPr>
          <w:rFonts w:ascii="Times New Roman" w:eastAsia="Bookman Old Style" w:hAnsi="Times New Roman" w:cs="Times New Roman"/>
          <w:sz w:val="32"/>
          <w:szCs w:val="32"/>
        </w:rPr>
        <w:t xml:space="preserve"> </w:t>
      </w:r>
      <w:r w:rsidRPr="00923EDA">
        <w:rPr>
          <w:rFonts w:ascii="Times New Roman" w:eastAsia="Arimo" w:hAnsi="Times New Roman" w:cs="Times New Roman"/>
          <w:sz w:val="32"/>
          <w:szCs w:val="32"/>
        </w:rPr>
        <w:t>№</w:t>
      </w:r>
      <w:r w:rsidRPr="00923EDA">
        <w:rPr>
          <w:rFonts w:ascii="Times New Roman" w:eastAsia="Bookman Old Style" w:hAnsi="Times New Roman" w:cs="Times New Roman"/>
          <w:sz w:val="32"/>
          <w:szCs w:val="32"/>
        </w:rPr>
        <w:t>304.</w:t>
      </w:r>
    </w:p>
    <w:p w14:paraId="73FED2D1" w14:textId="77777777" w:rsidR="00923EDA" w:rsidRPr="00923EDA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</w:pPr>
      <w:r w:rsidRPr="00923EDA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«Вычислительные машины, системы и сети»</w:t>
      </w:r>
    </w:p>
    <w:p w14:paraId="11EA8EA5" w14:textId="77777777" w:rsidR="00923EDA" w:rsidRPr="006105F5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Bookman Old Style" w:hAnsi="Times New Roman" w:cs="Times New Roman"/>
          <w:sz w:val="28"/>
          <w:szCs w:val="28"/>
        </w:rPr>
      </w:pPr>
    </w:p>
    <w:p w14:paraId="6E6F0703" w14:textId="77777777" w:rsidR="00923EDA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Bookman Old Style" w:hAnsi="Times New Roman" w:cs="Times New Roman"/>
          <w:sz w:val="28"/>
          <w:szCs w:val="28"/>
        </w:rPr>
      </w:pPr>
      <w:r w:rsidRPr="006105F5">
        <w:rPr>
          <w:rFonts w:ascii="Times New Roman" w:eastAsia="Bookman Old Style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11D78" wp14:editId="12C476A3">
            <wp:extent cx="2095500" cy="2019300"/>
            <wp:effectExtent l="0" t="0" r="0" b="0"/>
            <wp:docPr id="2" name="Рисунок 2" descr="emblema_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emblema_ma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CEB56" w14:textId="77777777" w:rsidR="00923EDA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Arimo" w:hAnsi="Times New Roman" w:cs="Times New Roman"/>
          <w:sz w:val="28"/>
          <w:szCs w:val="28"/>
        </w:rPr>
      </w:pPr>
    </w:p>
    <w:p w14:paraId="518D15C9" w14:textId="77777777" w:rsidR="00923EDA" w:rsidRPr="00323CBD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Bookman Old Style" w:hAnsi="Times New Roman" w:cs="Times New Roman"/>
          <w:sz w:val="28"/>
          <w:szCs w:val="28"/>
        </w:rPr>
      </w:pPr>
      <w:r w:rsidRPr="006105F5">
        <w:rPr>
          <w:rFonts w:ascii="Times New Roman" w:eastAsia="Arimo" w:hAnsi="Times New Roman" w:cs="Times New Roman"/>
          <w:sz w:val="28"/>
          <w:szCs w:val="28"/>
        </w:rPr>
        <w:t>Отчет</w:t>
      </w:r>
      <w:r w:rsidRPr="006105F5">
        <w:rPr>
          <w:rFonts w:ascii="Times New Roman" w:eastAsia="Bookman Old Style" w:hAnsi="Times New Roman" w:cs="Times New Roman"/>
          <w:sz w:val="28"/>
          <w:szCs w:val="28"/>
        </w:rPr>
        <w:t xml:space="preserve"> </w:t>
      </w:r>
      <w:r w:rsidRPr="006105F5">
        <w:rPr>
          <w:rFonts w:ascii="Times New Roman" w:eastAsia="Arimo" w:hAnsi="Times New Roman" w:cs="Times New Roman"/>
          <w:sz w:val="28"/>
          <w:szCs w:val="28"/>
        </w:rPr>
        <w:t>по</w:t>
      </w:r>
      <w:r w:rsidRPr="006105F5">
        <w:rPr>
          <w:rFonts w:ascii="Times New Roman" w:eastAsia="Bookman Old Style" w:hAnsi="Times New Roman" w:cs="Times New Roman"/>
          <w:sz w:val="28"/>
          <w:szCs w:val="28"/>
        </w:rPr>
        <w:t xml:space="preserve"> </w:t>
      </w:r>
      <w:r>
        <w:rPr>
          <w:rFonts w:ascii="Times New Roman" w:eastAsia="Arimo" w:hAnsi="Times New Roman" w:cs="Times New Roman"/>
          <w:sz w:val="28"/>
          <w:szCs w:val="28"/>
        </w:rPr>
        <w:t>практической</w:t>
      </w:r>
      <w:r w:rsidRPr="006105F5">
        <w:rPr>
          <w:rFonts w:ascii="Times New Roman" w:eastAsia="Bookman Old Style" w:hAnsi="Times New Roman" w:cs="Times New Roman"/>
          <w:sz w:val="28"/>
          <w:szCs w:val="28"/>
        </w:rPr>
        <w:t xml:space="preserve"> </w:t>
      </w:r>
      <w:r>
        <w:rPr>
          <w:rFonts w:ascii="Times New Roman" w:eastAsia="Arimo" w:hAnsi="Times New Roman" w:cs="Times New Roman"/>
          <w:sz w:val="28"/>
          <w:szCs w:val="28"/>
        </w:rPr>
        <w:t>работе №3</w:t>
      </w:r>
    </w:p>
    <w:p w14:paraId="2C89AE2A" w14:textId="77777777" w:rsidR="00923EDA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Arimo" w:hAnsi="Times New Roman" w:cs="Times New Roman"/>
          <w:sz w:val="28"/>
          <w:szCs w:val="28"/>
        </w:rPr>
      </w:pPr>
      <w:r>
        <w:rPr>
          <w:rFonts w:ascii="Times New Roman" w:eastAsia="Arimo" w:hAnsi="Times New Roman" w:cs="Times New Roman"/>
          <w:sz w:val="28"/>
          <w:szCs w:val="28"/>
        </w:rPr>
        <w:t>«</w:t>
      </w:r>
      <w:r w:rsidRPr="00FD5DB7">
        <w:rPr>
          <w:rFonts w:ascii="Times New Roman" w:eastAsiaTheme="majorEastAsia" w:hAnsi="Times New Roman" w:cs="Times New Roman"/>
          <w:sz w:val="28"/>
          <w:szCs w:val="28"/>
        </w:rPr>
        <w:t>Руководство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D5DB7">
        <w:rPr>
          <w:rFonts w:ascii="Times New Roman" w:eastAsiaTheme="majorEastAsia" w:hAnsi="Times New Roman" w:cs="Times New Roman"/>
          <w:sz w:val="28"/>
          <w:szCs w:val="28"/>
        </w:rPr>
        <w:t>по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D5DB7">
        <w:rPr>
          <w:rFonts w:ascii="Times New Roman" w:eastAsiaTheme="majorEastAsia" w:hAnsi="Times New Roman" w:cs="Times New Roman"/>
          <w:sz w:val="28"/>
          <w:szCs w:val="28"/>
        </w:rPr>
        <w:t>стилю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r w:rsidRPr="00FD5DB7">
        <w:rPr>
          <w:rFonts w:ascii="Times New Roman" w:eastAsiaTheme="majorEastAsia" w:hAnsi="Times New Roman" w:cs="Times New Roman"/>
          <w:sz w:val="28"/>
          <w:szCs w:val="28"/>
        </w:rPr>
        <w:t>и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D5DB7">
        <w:rPr>
          <w:rFonts w:ascii="Times New Roman" w:eastAsiaTheme="majorEastAsia" w:hAnsi="Times New Roman" w:cs="Times New Roman"/>
          <w:sz w:val="28"/>
          <w:szCs w:val="28"/>
        </w:rPr>
        <w:t>code</w:t>
      </w:r>
      <w:proofErr w:type="spellEnd"/>
      <w:r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FD5DB7">
        <w:rPr>
          <w:rFonts w:ascii="Times New Roman" w:eastAsiaTheme="majorEastAsia" w:hAnsi="Times New Roman" w:cs="Times New Roman"/>
          <w:sz w:val="28"/>
          <w:szCs w:val="28"/>
        </w:rPr>
        <w:t>review</w:t>
      </w:r>
      <w:proofErr w:type="spellEnd"/>
      <w:r w:rsidRPr="006105F5">
        <w:rPr>
          <w:rFonts w:ascii="Times New Roman" w:eastAsia="Arimo" w:hAnsi="Times New Roman" w:cs="Times New Roman"/>
          <w:sz w:val="28"/>
          <w:szCs w:val="28"/>
        </w:rPr>
        <w:t>»</w:t>
      </w:r>
    </w:p>
    <w:p w14:paraId="38EB5B8C" w14:textId="77777777" w:rsidR="00923EDA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Arimo" w:hAnsi="Times New Roman" w:cs="Times New Roman"/>
          <w:sz w:val="28"/>
          <w:szCs w:val="28"/>
        </w:rPr>
      </w:pPr>
      <w:r>
        <w:rPr>
          <w:rFonts w:ascii="Times New Roman" w:eastAsia="Arimo" w:hAnsi="Times New Roman" w:cs="Times New Roman"/>
          <w:sz w:val="28"/>
          <w:szCs w:val="28"/>
        </w:rPr>
        <w:t>по учебной дисциплине «Технология разработки программного обеспечения»</w:t>
      </w:r>
    </w:p>
    <w:p w14:paraId="3823DEFB" w14:textId="7B43D422" w:rsidR="00923EDA" w:rsidRPr="00841862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Bookman Old Style" w:hAnsi="Times New Roman" w:cs="Times New Roman"/>
          <w:sz w:val="28"/>
          <w:szCs w:val="28"/>
        </w:rPr>
      </w:pPr>
      <w:r>
        <w:rPr>
          <w:rFonts w:ascii="Times New Roman" w:eastAsia="Arimo" w:hAnsi="Times New Roman" w:cs="Times New Roman"/>
          <w:sz w:val="28"/>
          <w:szCs w:val="28"/>
        </w:rPr>
        <w:t>Вариант №</w:t>
      </w:r>
      <w:r w:rsidR="000A5FF0">
        <w:rPr>
          <w:rFonts w:ascii="Times New Roman" w:eastAsia="Arimo" w:hAnsi="Times New Roman" w:cs="Times New Roman"/>
          <w:sz w:val="28"/>
          <w:szCs w:val="28"/>
        </w:rPr>
        <w:t>1</w:t>
      </w:r>
    </w:p>
    <w:p w14:paraId="532E03D9" w14:textId="77777777" w:rsidR="00923EDA" w:rsidRPr="006105F5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566C4F" w14:textId="77777777" w:rsidR="00923EDA" w:rsidRPr="006105F5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rPr>
          <w:rFonts w:ascii="Times New Roman" w:eastAsia="Bookman Old Style" w:hAnsi="Times New Roman" w:cs="Times New Roman"/>
          <w:sz w:val="28"/>
          <w:szCs w:val="28"/>
        </w:rPr>
      </w:pPr>
    </w:p>
    <w:p w14:paraId="3985C953" w14:textId="77777777" w:rsidR="00923EDA" w:rsidRPr="006105F5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right"/>
        <w:rPr>
          <w:rFonts w:ascii="Times New Roman" w:eastAsia="Arimo" w:hAnsi="Times New Roman" w:cs="Times New Roman"/>
          <w:sz w:val="28"/>
          <w:szCs w:val="28"/>
        </w:rPr>
      </w:pPr>
      <w:r>
        <w:rPr>
          <w:rFonts w:ascii="Times New Roman" w:eastAsia="Arimo" w:hAnsi="Times New Roman" w:cs="Times New Roman"/>
          <w:sz w:val="28"/>
          <w:szCs w:val="28"/>
        </w:rPr>
        <w:t>Выполнил</w:t>
      </w:r>
      <w:r w:rsidRPr="006105F5">
        <w:rPr>
          <w:rFonts w:ascii="Times New Roman" w:eastAsia="Arimo" w:hAnsi="Times New Roman" w:cs="Times New Roman"/>
          <w:sz w:val="28"/>
          <w:szCs w:val="28"/>
        </w:rPr>
        <w:t>:</w:t>
      </w:r>
    </w:p>
    <w:p w14:paraId="5C893896" w14:textId="727E196B" w:rsidR="00923EDA" w:rsidRPr="00D551A0" w:rsidRDefault="00D551A0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right"/>
        <w:rPr>
          <w:rFonts w:ascii="Times New Roman" w:eastAsia="Arimo" w:hAnsi="Times New Roman" w:cs="Times New Roman"/>
          <w:sz w:val="28"/>
          <w:szCs w:val="28"/>
        </w:rPr>
      </w:pPr>
      <w:proofErr w:type="spellStart"/>
      <w:r>
        <w:rPr>
          <w:rFonts w:ascii="Times New Roman" w:eastAsia="Arimo" w:hAnsi="Times New Roman" w:cs="Times New Roman"/>
          <w:sz w:val="28"/>
          <w:szCs w:val="28"/>
        </w:rPr>
        <w:t>Благушин</w:t>
      </w:r>
      <w:proofErr w:type="spellEnd"/>
      <w:r>
        <w:rPr>
          <w:rFonts w:ascii="Times New Roman" w:eastAsia="Arimo" w:hAnsi="Times New Roman" w:cs="Times New Roman"/>
          <w:sz w:val="28"/>
          <w:szCs w:val="28"/>
        </w:rPr>
        <w:t xml:space="preserve"> Н.А.</w:t>
      </w:r>
    </w:p>
    <w:p w14:paraId="174CBE9E" w14:textId="77777777" w:rsidR="00923EDA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right"/>
        <w:rPr>
          <w:rFonts w:ascii="Times New Roman" w:eastAsia="Arimo" w:hAnsi="Times New Roman" w:cs="Times New Roman"/>
          <w:sz w:val="28"/>
          <w:szCs w:val="28"/>
        </w:rPr>
      </w:pPr>
      <w:r>
        <w:rPr>
          <w:rFonts w:ascii="Times New Roman" w:eastAsia="Arimo" w:hAnsi="Times New Roman" w:cs="Times New Roman"/>
          <w:sz w:val="28"/>
          <w:szCs w:val="28"/>
        </w:rPr>
        <w:t>Группа: М3О-107СВ-24</w:t>
      </w:r>
    </w:p>
    <w:p w14:paraId="76396AFE" w14:textId="77777777" w:rsidR="00923EDA" w:rsidRPr="006105F5" w:rsidRDefault="00923EDA" w:rsidP="00923ED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80"/>
        <w:jc w:val="right"/>
        <w:rPr>
          <w:rFonts w:ascii="Times New Roman" w:eastAsia="Arimo" w:hAnsi="Times New Roman" w:cs="Times New Roman"/>
          <w:sz w:val="28"/>
          <w:szCs w:val="28"/>
        </w:rPr>
      </w:pPr>
    </w:p>
    <w:p w14:paraId="13CA89F0" w14:textId="77777777" w:rsidR="00923EDA" w:rsidRPr="006105F5" w:rsidRDefault="00923EDA" w:rsidP="00923EDA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Pr="006105F5">
        <w:rPr>
          <w:sz w:val="28"/>
          <w:szCs w:val="28"/>
        </w:rPr>
        <w:t>:</w:t>
      </w:r>
    </w:p>
    <w:p w14:paraId="5C1A72CF" w14:textId="77777777" w:rsidR="00923EDA" w:rsidRPr="006105F5" w:rsidRDefault="00923EDA" w:rsidP="00923EDA">
      <w:pPr>
        <w:pStyle w:val="Default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Титов Ю. П.</w:t>
      </w:r>
    </w:p>
    <w:p w14:paraId="7DB358FF" w14:textId="77777777" w:rsidR="00923EDA" w:rsidRDefault="00923EDA" w:rsidP="00923EDA">
      <w:pPr>
        <w:pStyle w:val="Default"/>
        <w:spacing w:line="360" w:lineRule="auto"/>
        <w:rPr>
          <w:sz w:val="28"/>
          <w:szCs w:val="28"/>
        </w:rPr>
      </w:pPr>
    </w:p>
    <w:p w14:paraId="646A1AC2" w14:textId="77777777" w:rsidR="00923EDA" w:rsidRDefault="00923EDA" w:rsidP="00923EDA">
      <w:pPr>
        <w:pStyle w:val="Default"/>
        <w:spacing w:line="360" w:lineRule="auto"/>
        <w:rPr>
          <w:sz w:val="28"/>
          <w:szCs w:val="28"/>
        </w:rPr>
      </w:pPr>
    </w:p>
    <w:p w14:paraId="55916283" w14:textId="77777777" w:rsidR="00923EDA" w:rsidRDefault="00923EDA" w:rsidP="00923EDA">
      <w:pPr>
        <w:pStyle w:val="Default"/>
        <w:spacing w:line="360" w:lineRule="auto"/>
        <w:rPr>
          <w:sz w:val="28"/>
          <w:szCs w:val="28"/>
        </w:rPr>
      </w:pPr>
    </w:p>
    <w:p w14:paraId="457D13DB" w14:textId="77777777" w:rsidR="00923EDA" w:rsidRPr="006105F5" w:rsidRDefault="00923EDA" w:rsidP="00923EDA">
      <w:pPr>
        <w:pStyle w:val="Default"/>
        <w:spacing w:line="360" w:lineRule="auto"/>
        <w:rPr>
          <w:sz w:val="28"/>
          <w:szCs w:val="28"/>
        </w:rPr>
      </w:pPr>
    </w:p>
    <w:p w14:paraId="6A6F9159" w14:textId="77777777" w:rsidR="002D63ED" w:rsidRPr="006105F5" w:rsidRDefault="00923EDA" w:rsidP="00923ED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2024</w:t>
      </w:r>
      <w:r w:rsidR="002D63ED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5527E689" w14:textId="77777777" w:rsidR="00A95DB7" w:rsidRDefault="002D63ED" w:rsidP="00CE42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4247">
        <w:rPr>
          <w:rFonts w:ascii="Times New Roman" w:hAnsi="Times New Roman" w:cs="Times New Roman"/>
          <w:b/>
          <w:sz w:val="28"/>
          <w:szCs w:val="28"/>
        </w:rPr>
        <w:lastRenderedPageBreak/>
        <w:t>Этап 1. Руководство по стилю написания кода</w:t>
      </w:r>
    </w:p>
    <w:p w14:paraId="76C4027D" w14:textId="5E850182" w:rsidR="00CE4247" w:rsidRDefault="00CE4247" w:rsidP="00CE42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0A5FF0">
        <w:rPr>
          <w:rFonts w:ascii="Times New Roman" w:hAnsi="Times New Roman" w:cs="Times New Roman"/>
          <w:sz w:val="28"/>
          <w:szCs w:val="28"/>
        </w:rPr>
        <w:t>1</w:t>
      </w:r>
    </w:p>
    <w:p w14:paraId="6BCB1617" w14:textId="7EFCBB60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b/>
          <w:bCs/>
          <w:sz w:val="28"/>
          <w:szCs w:val="28"/>
        </w:rPr>
        <w:t>Руководство по стилю</w:t>
      </w:r>
    </w:p>
    <w:p w14:paraId="691B6DEF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1. Определение стандартов и принципов стиля кодирования</w:t>
      </w:r>
    </w:p>
    <w:p w14:paraId="5C555425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Именование переменных, функций и классов</w:t>
      </w:r>
    </w:p>
    <w:p w14:paraId="508A05FA" w14:textId="77777777" w:rsidR="00E02A56" w:rsidRPr="00E02A56" w:rsidRDefault="00E02A56" w:rsidP="00E02A5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Переменные и функции</w:t>
      </w:r>
      <w:proofErr w:type="gramStart"/>
      <w:r w:rsidRPr="00E02A56">
        <w:rPr>
          <w:rFonts w:ascii="Times New Roman" w:hAnsi="Times New Roman" w:cs="Times New Roman"/>
          <w:sz w:val="28"/>
          <w:szCs w:val="28"/>
        </w:rPr>
        <w:t>: Использовать</w:t>
      </w:r>
      <w:proofErr w:type="gramEnd"/>
      <w:r w:rsidRPr="00E02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userData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calculateTotal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).</w:t>
      </w:r>
    </w:p>
    <w:p w14:paraId="5A142F4C" w14:textId="77777777" w:rsidR="00E02A56" w:rsidRPr="00E02A56" w:rsidRDefault="00E02A56" w:rsidP="00E02A5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Классы и компоненты</w:t>
      </w:r>
      <w:proofErr w:type="gramStart"/>
      <w:r w:rsidRPr="00E02A56">
        <w:rPr>
          <w:rFonts w:ascii="Times New Roman" w:hAnsi="Times New Roman" w:cs="Times New Roman"/>
          <w:sz w:val="28"/>
          <w:szCs w:val="28"/>
        </w:rPr>
        <w:t>: Использовать</w:t>
      </w:r>
      <w:proofErr w:type="gramEnd"/>
      <w:r w:rsidRPr="00E02A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PascalCase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UserProfile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OrderSummary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).</w:t>
      </w:r>
    </w:p>
    <w:p w14:paraId="53674A87" w14:textId="77777777" w:rsidR="00E02A56" w:rsidRPr="00E02A56" w:rsidRDefault="00E02A56" w:rsidP="00E02A56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Константы</w:t>
      </w:r>
      <w:proofErr w:type="gramStart"/>
      <w:r w:rsidRPr="00E02A56">
        <w:rPr>
          <w:rFonts w:ascii="Times New Roman" w:hAnsi="Times New Roman" w:cs="Times New Roman"/>
          <w:sz w:val="28"/>
          <w:szCs w:val="28"/>
        </w:rPr>
        <w:t>: Использовать</w:t>
      </w:r>
      <w:proofErr w:type="gramEnd"/>
      <w:r w:rsidRPr="00E02A56">
        <w:rPr>
          <w:rFonts w:ascii="Times New Roman" w:hAnsi="Times New Roman" w:cs="Times New Roman"/>
          <w:sz w:val="28"/>
          <w:szCs w:val="28"/>
        </w:rPr>
        <w:t xml:space="preserve"> UPPER_SNAKE_CASE (например, MAX_LIMIT, DEFAULT_TIMEOUT).</w:t>
      </w:r>
    </w:p>
    <w:p w14:paraId="3CA307AB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Организация файлов и папок</w:t>
      </w:r>
    </w:p>
    <w:p w14:paraId="5569F0CE" w14:textId="77777777" w:rsidR="00E02A56" w:rsidRPr="00E02A56" w:rsidRDefault="00E02A56" w:rsidP="00E02A5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Файлы и директории</w:t>
      </w:r>
      <w:proofErr w:type="gramStart"/>
      <w:r w:rsidRPr="00E02A56">
        <w:rPr>
          <w:rFonts w:ascii="Times New Roman" w:hAnsi="Times New Roman" w:cs="Times New Roman"/>
          <w:sz w:val="28"/>
          <w:szCs w:val="28"/>
        </w:rPr>
        <w:t>: Именовать</w:t>
      </w:r>
      <w:proofErr w:type="gramEnd"/>
      <w:r w:rsidRPr="00E02A56">
        <w:rPr>
          <w:rFonts w:ascii="Times New Roman" w:hAnsi="Times New Roman" w:cs="Times New Roman"/>
          <w:sz w:val="28"/>
          <w:szCs w:val="28"/>
        </w:rPr>
        <w:t xml:space="preserve"> файлы в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camelCase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userProfile.tsx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orderSummary.tsx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).</w:t>
      </w:r>
    </w:p>
    <w:p w14:paraId="5C47E5D4" w14:textId="77777777" w:rsidR="00E02A56" w:rsidRPr="00E02A56" w:rsidRDefault="00E02A56" w:rsidP="00E02A5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Структура проекта</w:t>
      </w:r>
      <w:proofErr w:type="gramStart"/>
      <w:r w:rsidRPr="00E02A56">
        <w:rPr>
          <w:rFonts w:ascii="Times New Roman" w:hAnsi="Times New Roman" w:cs="Times New Roman"/>
          <w:sz w:val="28"/>
          <w:szCs w:val="28"/>
        </w:rPr>
        <w:t>: Разделять</w:t>
      </w:r>
      <w:proofErr w:type="gramEnd"/>
      <w:r w:rsidRPr="00E02A56">
        <w:rPr>
          <w:rFonts w:ascii="Times New Roman" w:hAnsi="Times New Roman" w:cs="Times New Roman"/>
          <w:sz w:val="28"/>
          <w:szCs w:val="28"/>
        </w:rPr>
        <w:t xml:space="preserve"> функциональные модули по папкам /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components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hooks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utils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styles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, /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.</w:t>
      </w:r>
    </w:p>
    <w:p w14:paraId="4D48CB6F" w14:textId="77777777" w:rsidR="00E02A56" w:rsidRPr="00E02A56" w:rsidRDefault="00E02A56" w:rsidP="00E02A56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 xml:space="preserve">Один файл — один компонент: Один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-компонент или модуль на файл.</w:t>
      </w:r>
    </w:p>
    <w:p w14:paraId="7CB13DDB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Форматирование кода</w:t>
      </w:r>
    </w:p>
    <w:p w14:paraId="369F0746" w14:textId="77777777" w:rsidR="00E02A56" w:rsidRPr="00E02A56" w:rsidRDefault="00E02A56" w:rsidP="00E02A5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Отступы: 2 пробела для отступов.</w:t>
      </w:r>
    </w:p>
    <w:p w14:paraId="0DE6E711" w14:textId="77777777" w:rsidR="00E02A56" w:rsidRPr="00E02A56" w:rsidRDefault="00E02A56" w:rsidP="00E02A5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Длина строки: Максимальная длина строки — 80 или 120 символов.</w:t>
      </w:r>
    </w:p>
    <w:p w14:paraId="6E3B3A75" w14:textId="77777777" w:rsidR="00E02A56" w:rsidRPr="00E02A56" w:rsidRDefault="00E02A56" w:rsidP="00E02A56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Блоки кода</w:t>
      </w:r>
      <w:proofErr w:type="gramStart"/>
      <w:r w:rsidRPr="00E02A56">
        <w:rPr>
          <w:rFonts w:ascii="Times New Roman" w:hAnsi="Times New Roman" w:cs="Times New Roman"/>
          <w:sz w:val="28"/>
          <w:szCs w:val="28"/>
        </w:rPr>
        <w:t>: Разделять</w:t>
      </w:r>
      <w:proofErr w:type="gramEnd"/>
      <w:r w:rsidRPr="00E02A56">
        <w:rPr>
          <w:rFonts w:ascii="Times New Roman" w:hAnsi="Times New Roman" w:cs="Times New Roman"/>
          <w:sz w:val="28"/>
          <w:szCs w:val="28"/>
        </w:rPr>
        <w:t xml:space="preserve"> логические блоки пустыми строками.</w:t>
      </w:r>
    </w:p>
    <w:p w14:paraId="713E9F0D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Комментарии</w:t>
      </w:r>
    </w:p>
    <w:p w14:paraId="0A689C01" w14:textId="77777777" w:rsidR="00E02A56" w:rsidRPr="00E02A56" w:rsidRDefault="00E02A56" w:rsidP="00E02A5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Краткие и понятные</w:t>
      </w:r>
      <w:proofErr w:type="gramStart"/>
      <w:r w:rsidRPr="00E02A56">
        <w:rPr>
          <w:rFonts w:ascii="Times New Roman" w:hAnsi="Times New Roman" w:cs="Times New Roman"/>
          <w:sz w:val="28"/>
          <w:szCs w:val="28"/>
        </w:rPr>
        <w:t>: Использовать</w:t>
      </w:r>
      <w:proofErr w:type="gramEnd"/>
      <w:r w:rsidRPr="00E02A56">
        <w:rPr>
          <w:rFonts w:ascii="Times New Roman" w:hAnsi="Times New Roman" w:cs="Times New Roman"/>
          <w:sz w:val="28"/>
          <w:szCs w:val="28"/>
        </w:rPr>
        <w:t xml:space="preserve"> комментарии для пояснения сложной логики.</w:t>
      </w:r>
    </w:p>
    <w:p w14:paraId="22061EA9" w14:textId="4D976633" w:rsidR="00E02A56" w:rsidRPr="00E02A56" w:rsidRDefault="00E02A56" w:rsidP="00E02A5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Многострочные комментарии</w:t>
      </w:r>
      <w:proofErr w:type="gramStart"/>
      <w:r w:rsidRPr="00E02A56">
        <w:rPr>
          <w:rFonts w:ascii="Times New Roman" w:hAnsi="Times New Roman" w:cs="Times New Roman"/>
          <w:sz w:val="28"/>
          <w:szCs w:val="28"/>
        </w:rPr>
        <w:t>: Использовать</w:t>
      </w:r>
      <w:proofErr w:type="gramEnd"/>
      <w:r w:rsidRPr="00E02A56">
        <w:rPr>
          <w:rFonts w:ascii="Times New Roman" w:hAnsi="Times New Roman" w:cs="Times New Roman"/>
          <w:sz w:val="28"/>
          <w:szCs w:val="28"/>
        </w:rPr>
        <w:t xml:space="preserve"> /** ... */, для однострочных — // ....</w:t>
      </w:r>
    </w:p>
    <w:p w14:paraId="5FD2F4F6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2. Применение логических операторов и условий для улучшения читаемости кода</w:t>
      </w:r>
    </w:p>
    <w:p w14:paraId="3B0C6AB8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Использование явных сравнений</w:t>
      </w:r>
    </w:p>
    <w:p w14:paraId="6666D727" w14:textId="77777777" w:rsidR="00E02A56" w:rsidRPr="00E02A56" w:rsidRDefault="00E02A56" w:rsidP="00E02A5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 xml:space="preserve">Плохо: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)</w:t>
      </w:r>
    </w:p>
    <w:p w14:paraId="1258E9DC" w14:textId="77777777" w:rsidR="00E02A56" w:rsidRPr="00E02A56" w:rsidRDefault="00E02A56" w:rsidP="00E02A56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lastRenderedPageBreak/>
        <w:t xml:space="preserve">Хорошо: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===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)</w:t>
      </w:r>
    </w:p>
    <w:p w14:paraId="7810459B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Минимизировать вложенность условий</w:t>
      </w:r>
    </w:p>
    <w:p w14:paraId="234B3D5A" w14:textId="77777777" w:rsidR="00E02A56" w:rsidRPr="00E02A56" w:rsidRDefault="00E02A56" w:rsidP="00E02A5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 xml:space="preserve">Использовать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для раннего выхода из функции.</w:t>
      </w:r>
    </w:p>
    <w:p w14:paraId="187D6ADB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Применение тернарных операторов</w:t>
      </w:r>
    </w:p>
    <w:p w14:paraId="1E792023" w14:textId="77777777" w:rsidR="00E02A56" w:rsidRPr="00E02A56" w:rsidRDefault="00E02A56" w:rsidP="00E02A5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Использовать для простых условий.</w:t>
      </w:r>
    </w:p>
    <w:p w14:paraId="27D2AA9E" w14:textId="77777777" w:rsidR="00E02A56" w:rsidRPr="00E02A56" w:rsidRDefault="00E02A56" w:rsidP="00E02A5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Плохо:</w:t>
      </w:r>
    </w:p>
    <w:p w14:paraId="5AD0E5B2" w14:textId="77777777" w:rsidR="00D70D34" w:rsidRDefault="00D70D34" w:rsidP="00D70D34">
      <w:pPr>
        <w:jc w:val="both"/>
        <w:rPr>
          <w:rFonts w:ascii="Times New Roman" w:hAnsi="Times New Roman" w:cs="Times New Roman"/>
          <w:sz w:val="28"/>
          <w:szCs w:val="28"/>
        </w:rPr>
      </w:pPr>
      <w:r w:rsidRPr="00D70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D242FF2" wp14:editId="30501D93">
            <wp:extent cx="1305107" cy="1428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3196" w14:textId="0C8B65E6" w:rsidR="00E02A56" w:rsidRPr="00E02A56" w:rsidRDefault="00E02A56" w:rsidP="00E02A56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Хорошо:</w:t>
      </w:r>
    </w:p>
    <w:p w14:paraId="2A98BF32" w14:textId="77777777" w:rsidR="00D70D34" w:rsidRDefault="00D70D34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D70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DB6DC7" wp14:editId="690F65CD">
            <wp:extent cx="2657846" cy="381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5BBA9" w14:textId="0EC159A5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Чистота условий</w:t>
      </w:r>
    </w:p>
    <w:p w14:paraId="6BCD2586" w14:textId="77777777" w:rsidR="00E02A56" w:rsidRPr="00E02A56" w:rsidRDefault="00E02A56" w:rsidP="00E02A5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A56">
        <w:rPr>
          <w:rFonts w:ascii="Times New Roman" w:hAnsi="Times New Roman" w:cs="Times New Roman"/>
          <w:sz w:val="28"/>
          <w:szCs w:val="28"/>
        </w:rPr>
        <w:t>Плохо</w:t>
      </w:r>
      <w:r w:rsidRPr="00E02A56">
        <w:rPr>
          <w:rFonts w:ascii="Times New Roman" w:hAnsi="Times New Roman" w:cs="Times New Roman"/>
          <w:sz w:val="28"/>
          <w:szCs w:val="28"/>
          <w:lang w:val="en-US"/>
        </w:rPr>
        <w:t>: if (</w:t>
      </w:r>
      <w:proofErr w:type="spellStart"/>
      <w:proofErr w:type="gramStart"/>
      <w:r w:rsidRPr="00E02A56">
        <w:rPr>
          <w:rFonts w:ascii="Times New Roman" w:hAnsi="Times New Roman" w:cs="Times New Roman"/>
          <w:sz w:val="28"/>
          <w:szCs w:val="28"/>
          <w:lang w:val="en-US"/>
        </w:rPr>
        <w:t>user.age</w:t>
      </w:r>
      <w:proofErr w:type="spellEnd"/>
      <w:r w:rsidRPr="00E02A56"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  <w:proofErr w:type="gramEnd"/>
      <w:r w:rsidRPr="00E02A56">
        <w:rPr>
          <w:rFonts w:ascii="Times New Roman" w:hAnsi="Times New Roman" w:cs="Times New Roman"/>
          <w:sz w:val="28"/>
          <w:szCs w:val="28"/>
          <w:lang w:val="en-US"/>
        </w:rPr>
        <w:t xml:space="preserve"> 18 &amp;&amp; </w:t>
      </w:r>
      <w:proofErr w:type="spellStart"/>
      <w:r w:rsidRPr="00E02A56">
        <w:rPr>
          <w:rFonts w:ascii="Times New Roman" w:hAnsi="Times New Roman" w:cs="Times New Roman"/>
          <w:sz w:val="28"/>
          <w:szCs w:val="28"/>
          <w:lang w:val="en-US"/>
        </w:rPr>
        <w:t>user.status</w:t>
      </w:r>
      <w:proofErr w:type="spellEnd"/>
      <w:r w:rsidRPr="00E02A56">
        <w:rPr>
          <w:rFonts w:ascii="Times New Roman" w:hAnsi="Times New Roman" w:cs="Times New Roman"/>
          <w:sz w:val="28"/>
          <w:szCs w:val="28"/>
          <w:lang w:val="en-US"/>
        </w:rPr>
        <w:t xml:space="preserve"> === 'active')</w:t>
      </w:r>
    </w:p>
    <w:p w14:paraId="38256B6F" w14:textId="77777777" w:rsidR="00E02A56" w:rsidRPr="00E02A56" w:rsidRDefault="00E02A56" w:rsidP="00E02A56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Хорошо:</w:t>
      </w:r>
    </w:p>
    <w:p w14:paraId="00464C00" w14:textId="2904C52D" w:rsidR="00E02A56" w:rsidRPr="00E02A56" w:rsidRDefault="00D70D34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D70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12727B" wp14:editId="2CBEA676">
            <wp:extent cx="5229955" cy="59063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612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A56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E02A56">
        <w:rPr>
          <w:rFonts w:ascii="Times New Roman" w:hAnsi="Times New Roman" w:cs="Times New Roman"/>
          <w:sz w:val="28"/>
          <w:szCs w:val="28"/>
        </w:rPr>
        <w:t>Соблюдение</w:t>
      </w:r>
      <w:r w:rsidRPr="00E02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02A56">
        <w:rPr>
          <w:rFonts w:ascii="Times New Roman" w:hAnsi="Times New Roman" w:cs="Times New Roman"/>
          <w:sz w:val="28"/>
          <w:szCs w:val="28"/>
        </w:rPr>
        <w:t>принципов</w:t>
      </w:r>
      <w:r w:rsidRPr="00E02A56">
        <w:rPr>
          <w:rFonts w:ascii="Times New Roman" w:hAnsi="Times New Roman" w:cs="Times New Roman"/>
          <w:sz w:val="28"/>
          <w:szCs w:val="28"/>
          <w:lang w:val="en-US"/>
        </w:rPr>
        <w:t xml:space="preserve"> DRY (“Don't Repeat Yourself”) </w:t>
      </w:r>
      <w:r w:rsidRPr="00E02A56">
        <w:rPr>
          <w:rFonts w:ascii="Times New Roman" w:hAnsi="Times New Roman" w:cs="Times New Roman"/>
          <w:sz w:val="28"/>
          <w:szCs w:val="28"/>
        </w:rPr>
        <w:t>и</w:t>
      </w:r>
      <w:r w:rsidRPr="00E02A56">
        <w:rPr>
          <w:rFonts w:ascii="Times New Roman" w:hAnsi="Times New Roman" w:cs="Times New Roman"/>
          <w:sz w:val="28"/>
          <w:szCs w:val="28"/>
          <w:lang w:val="en-US"/>
        </w:rPr>
        <w:t xml:space="preserve"> KISS (“Keep It Simple, Stupid”)</w:t>
      </w:r>
    </w:p>
    <w:p w14:paraId="2398C19D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Принцип DRY</w:t>
      </w:r>
    </w:p>
    <w:p w14:paraId="36487A6E" w14:textId="77777777" w:rsidR="00E02A56" w:rsidRPr="00E02A56" w:rsidRDefault="00E02A56" w:rsidP="00E02A5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Избегать дублирования кода</w:t>
      </w:r>
      <w:proofErr w:type="gramStart"/>
      <w:r w:rsidRPr="00E02A56">
        <w:rPr>
          <w:rFonts w:ascii="Times New Roman" w:hAnsi="Times New Roman" w:cs="Times New Roman"/>
          <w:sz w:val="28"/>
          <w:szCs w:val="28"/>
        </w:rPr>
        <w:t>: Вместо</w:t>
      </w:r>
      <w:proofErr w:type="gramEnd"/>
      <w:r w:rsidRPr="00E02A56">
        <w:rPr>
          <w:rFonts w:ascii="Times New Roman" w:hAnsi="Times New Roman" w:cs="Times New Roman"/>
          <w:sz w:val="28"/>
          <w:szCs w:val="28"/>
        </w:rPr>
        <w:t xml:space="preserve"> повторяющихся блоков кода — выделять функции или модули.</w:t>
      </w:r>
    </w:p>
    <w:p w14:paraId="158D9200" w14:textId="77777777" w:rsidR="00E02A56" w:rsidRPr="00E02A56" w:rsidRDefault="00E02A56" w:rsidP="00E02A5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Плохо:</w:t>
      </w:r>
    </w:p>
    <w:p w14:paraId="40E6540E" w14:textId="77777777" w:rsidR="00D70D34" w:rsidRDefault="00D70D34" w:rsidP="00D70D34">
      <w:pPr>
        <w:jc w:val="both"/>
        <w:rPr>
          <w:rFonts w:ascii="Times New Roman" w:hAnsi="Times New Roman" w:cs="Times New Roman"/>
          <w:sz w:val="28"/>
          <w:szCs w:val="28"/>
        </w:rPr>
      </w:pPr>
      <w:r w:rsidRPr="00D70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94BBE2" wp14:editId="50F8AE82">
            <wp:extent cx="2838846" cy="117173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9300" w14:textId="6F4B9028" w:rsidR="00E02A56" w:rsidRPr="00E02A56" w:rsidRDefault="00E02A56" w:rsidP="00E02A56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Хорошо:</w:t>
      </w:r>
    </w:p>
    <w:p w14:paraId="1B070E5E" w14:textId="77777777" w:rsidR="00D70D34" w:rsidRDefault="00D70D34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D70D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D947E9" wp14:editId="7CA8A1EA">
            <wp:extent cx="4763165" cy="15051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C185" w14:textId="6C588584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Принцип KISS</w:t>
      </w:r>
    </w:p>
    <w:p w14:paraId="444DE96D" w14:textId="77777777" w:rsidR="00E02A56" w:rsidRPr="00E02A56" w:rsidRDefault="00E02A56" w:rsidP="00E02A5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Держать код простым и понятным.</w:t>
      </w:r>
    </w:p>
    <w:p w14:paraId="7C00D9D4" w14:textId="77777777" w:rsidR="00E02A56" w:rsidRPr="00E02A56" w:rsidRDefault="00E02A56" w:rsidP="00E02A5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Плохо:</w:t>
      </w:r>
    </w:p>
    <w:p w14:paraId="05E8550D" w14:textId="77777777" w:rsidR="00D70D34" w:rsidRDefault="00D70D34" w:rsidP="00D70D34">
      <w:pPr>
        <w:jc w:val="both"/>
        <w:rPr>
          <w:rFonts w:ascii="Times New Roman" w:hAnsi="Times New Roman" w:cs="Times New Roman"/>
          <w:sz w:val="28"/>
          <w:szCs w:val="28"/>
        </w:rPr>
      </w:pPr>
      <w:r w:rsidRPr="00D70D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E466E" wp14:editId="5520BEDB">
            <wp:extent cx="4229690" cy="17337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6D7F" w14:textId="6446A9AE" w:rsidR="00E02A56" w:rsidRPr="00E02A56" w:rsidRDefault="00E02A56" w:rsidP="00E02A56">
      <w:pPr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Хорошо:</w:t>
      </w:r>
    </w:p>
    <w:p w14:paraId="3A2CA1D8" w14:textId="77777777" w:rsidR="00D70D34" w:rsidRDefault="00D70D34" w:rsidP="00E02A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0D34">
        <w:rPr>
          <w:rFonts w:ascii="Times New Roman" w:hAnsi="Times New Roman" w:cs="Times New Roman"/>
          <w:sz w:val="28"/>
          <w:szCs w:val="28"/>
          <w:lang w:val="en-US"/>
        </w:rPr>
        <w:t>const calculate = (a: number, b: number): number =&gt; (</w:t>
      </w:r>
      <w:proofErr w:type="spellStart"/>
      <w:r w:rsidRPr="00D70D34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D70D34">
        <w:rPr>
          <w:rFonts w:ascii="Times New Roman" w:hAnsi="Times New Roman" w:cs="Times New Roman"/>
          <w:sz w:val="28"/>
          <w:szCs w:val="28"/>
          <w:lang w:val="en-US"/>
        </w:rPr>
        <w:t xml:space="preserve"> a === 'number' &amp;&amp; </w:t>
      </w:r>
      <w:proofErr w:type="spellStart"/>
      <w:r w:rsidRPr="00D70D34">
        <w:rPr>
          <w:rFonts w:ascii="Times New Roman" w:hAnsi="Times New Roman" w:cs="Times New Roman"/>
          <w:sz w:val="28"/>
          <w:szCs w:val="28"/>
          <w:lang w:val="en-US"/>
        </w:rPr>
        <w:t>typeof</w:t>
      </w:r>
      <w:proofErr w:type="spellEnd"/>
      <w:r w:rsidRPr="00D70D34">
        <w:rPr>
          <w:rFonts w:ascii="Times New Roman" w:hAnsi="Times New Roman" w:cs="Times New Roman"/>
          <w:sz w:val="28"/>
          <w:szCs w:val="28"/>
          <w:lang w:val="en-US"/>
        </w:rPr>
        <w:t xml:space="preserve"> b === 'number'</w:t>
      </w:r>
      <w:proofErr w:type="gramStart"/>
      <w:r w:rsidRPr="00D70D34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D70D34">
        <w:rPr>
          <w:rFonts w:ascii="Times New Roman" w:hAnsi="Times New Roman" w:cs="Times New Roman"/>
          <w:sz w:val="28"/>
          <w:szCs w:val="28"/>
          <w:lang w:val="en-US"/>
        </w:rPr>
        <w:t xml:space="preserve"> a + b : 0;</w:t>
      </w:r>
    </w:p>
    <w:p w14:paraId="47EEDC61" w14:textId="5381EB4C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4. Работа с базами данных и обработка запросов к ним</w:t>
      </w:r>
    </w:p>
    <w:p w14:paraId="31895B4B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SQL-запросы</w:t>
      </w:r>
    </w:p>
    <w:p w14:paraId="7D800EDB" w14:textId="77777777" w:rsidR="00E02A56" w:rsidRPr="00E02A56" w:rsidRDefault="00E02A56" w:rsidP="00E02A5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Использовать параметризованные запросы (чтобы избежать SQL-инъекций).</w:t>
      </w:r>
    </w:p>
    <w:p w14:paraId="34C6D3C2" w14:textId="77777777" w:rsidR="00E02A56" w:rsidRPr="00E02A56" w:rsidRDefault="00E02A56" w:rsidP="00E02A5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A56">
        <w:rPr>
          <w:rFonts w:ascii="Times New Roman" w:hAnsi="Times New Roman" w:cs="Times New Roman"/>
          <w:sz w:val="28"/>
          <w:szCs w:val="28"/>
        </w:rPr>
        <w:t>Плохо</w:t>
      </w:r>
      <w:r w:rsidRPr="00E02A56">
        <w:rPr>
          <w:rFonts w:ascii="Times New Roman" w:hAnsi="Times New Roman" w:cs="Times New Roman"/>
          <w:sz w:val="28"/>
          <w:szCs w:val="28"/>
          <w:lang w:val="en-US"/>
        </w:rPr>
        <w:t>: SELECT * FROM users WHERE id = ${</w:t>
      </w:r>
      <w:proofErr w:type="spellStart"/>
      <w:r w:rsidRPr="00E02A56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E02A5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B6780B" w14:textId="77777777" w:rsidR="00E02A56" w:rsidRPr="00E02A56" w:rsidRDefault="00E02A56" w:rsidP="00E02A56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02A56">
        <w:rPr>
          <w:rFonts w:ascii="Times New Roman" w:hAnsi="Times New Roman" w:cs="Times New Roman"/>
          <w:sz w:val="28"/>
          <w:szCs w:val="28"/>
        </w:rPr>
        <w:t>Хорошо</w:t>
      </w:r>
      <w:r w:rsidRPr="00E02A56">
        <w:rPr>
          <w:rFonts w:ascii="Times New Roman" w:hAnsi="Times New Roman" w:cs="Times New Roman"/>
          <w:sz w:val="28"/>
          <w:szCs w:val="28"/>
          <w:lang w:val="en-US"/>
        </w:rPr>
        <w:t xml:space="preserve">: SELECT * FROM users WHERE id </w:t>
      </w:r>
      <w:proofErr w:type="gramStart"/>
      <w:r w:rsidRPr="00E02A56">
        <w:rPr>
          <w:rFonts w:ascii="Times New Roman" w:hAnsi="Times New Roman" w:cs="Times New Roman"/>
          <w:sz w:val="28"/>
          <w:szCs w:val="28"/>
          <w:lang w:val="en-US"/>
        </w:rPr>
        <w:t>= ?</w:t>
      </w:r>
      <w:proofErr w:type="gramEnd"/>
    </w:p>
    <w:p w14:paraId="55280B2C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Оптимизация запросов</w:t>
      </w:r>
    </w:p>
    <w:p w14:paraId="7C417444" w14:textId="77777777" w:rsidR="00E02A56" w:rsidRPr="00E02A56" w:rsidRDefault="00E02A56" w:rsidP="00E02A5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Избегать выборки всех столбцов (SELECT *).</w:t>
      </w:r>
    </w:p>
    <w:p w14:paraId="76165A5F" w14:textId="77777777" w:rsidR="00E02A56" w:rsidRPr="00E02A56" w:rsidRDefault="00E02A56" w:rsidP="00E02A56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Использовать индексы на часто используемых столбцах.</w:t>
      </w:r>
    </w:p>
    <w:p w14:paraId="5295F083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Обработка ошибок</w:t>
      </w:r>
    </w:p>
    <w:p w14:paraId="5D38B11F" w14:textId="77777777" w:rsidR="00E02A56" w:rsidRPr="00E02A56" w:rsidRDefault="00E02A56" w:rsidP="00E02A56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 xml:space="preserve">Ловить ошибки с помощью 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E02A5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при работе с базами данных.</w:t>
      </w:r>
    </w:p>
    <w:p w14:paraId="62EFE2CD" w14:textId="77777777" w:rsidR="00E02A56" w:rsidRPr="00E02A56" w:rsidRDefault="00E02A56" w:rsidP="00E02A56">
      <w:pPr>
        <w:jc w:val="both"/>
        <w:rPr>
          <w:rFonts w:ascii="Times New Roman" w:hAnsi="Times New Roman" w:cs="Times New Roman"/>
          <w:sz w:val="28"/>
          <w:szCs w:val="28"/>
        </w:rPr>
      </w:pPr>
      <w:r w:rsidRPr="00E02A56">
        <w:rPr>
          <w:rFonts w:ascii="Times New Roman" w:hAnsi="Times New Roman" w:cs="Times New Roman"/>
          <w:sz w:val="28"/>
          <w:szCs w:val="28"/>
        </w:rPr>
        <w:t>Логирование запросов</w:t>
      </w:r>
    </w:p>
    <w:p w14:paraId="3BBA9D2A" w14:textId="24CEE20C" w:rsidR="002407DE" w:rsidRDefault="00E02A56" w:rsidP="00926D05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2A56">
        <w:rPr>
          <w:rFonts w:ascii="Times New Roman" w:hAnsi="Times New Roman" w:cs="Times New Roman"/>
          <w:sz w:val="28"/>
          <w:szCs w:val="28"/>
        </w:rPr>
        <w:lastRenderedPageBreak/>
        <w:t>Логировать</w:t>
      </w:r>
      <w:proofErr w:type="spellEnd"/>
      <w:r w:rsidRPr="00E02A56">
        <w:rPr>
          <w:rFonts w:ascii="Times New Roman" w:hAnsi="Times New Roman" w:cs="Times New Roman"/>
          <w:sz w:val="28"/>
          <w:szCs w:val="28"/>
        </w:rPr>
        <w:t xml:space="preserve"> критические запросы и ошибки для отладки</w:t>
      </w:r>
    </w:p>
    <w:p w14:paraId="2FC2A5FA" w14:textId="77777777" w:rsidR="00D70D34" w:rsidRPr="00D551A0" w:rsidRDefault="00D70D34" w:rsidP="00D70D3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2C1886" w14:textId="77777777" w:rsidR="00F4738A" w:rsidRPr="002407DE" w:rsidRDefault="00926D05" w:rsidP="00F473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EC7">
        <w:rPr>
          <w:rFonts w:ascii="Times New Roman" w:hAnsi="Times New Roman" w:cs="Times New Roman"/>
          <w:b/>
          <w:sz w:val="28"/>
          <w:szCs w:val="28"/>
        </w:rPr>
        <w:t xml:space="preserve">Этап 2. </w:t>
      </w:r>
      <w:r w:rsidRPr="00A07EC7">
        <w:rPr>
          <w:rFonts w:ascii="Times New Roman" w:hAnsi="Times New Roman" w:cs="Times New Roman"/>
          <w:b/>
          <w:sz w:val="28"/>
          <w:szCs w:val="28"/>
          <w:lang w:val="en-US"/>
        </w:rPr>
        <w:t>Code</w:t>
      </w:r>
      <w:r w:rsidRPr="002407D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07EC7">
        <w:rPr>
          <w:rFonts w:ascii="Times New Roman" w:hAnsi="Times New Roman" w:cs="Times New Roman"/>
          <w:b/>
          <w:sz w:val="28"/>
          <w:szCs w:val="28"/>
          <w:lang w:val="en-US"/>
        </w:rPr>
        <w:t>review</w:t>
      </w:r>
    </w:p>
    <w:p w14:paraId="13B56C01" w14:textId="5D2FDA38" w:rsidR="00F4738A" w:rsidRPr="00F4738A" w:rsidRDefault="00D551A0" w:rsidP="00F4738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 лабораторной по ТРПО</w:t>
      </w:r>
    </w:p>
    <w:p w14:paraId="31FD12FE" w14:textId="4AD1E731" w:rsidR="00F4738A" w:rsidRDefault="00D551A0" w:rsidP="00F473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51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19F190A" wp14:editId="4CA7FE87">
            <wp:extent cx="5940425" cy="390842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7B31" w14:textId="77777777" w:rsidR="00F4738A" w:rsidRDefault="00F4738A" w:rsidP="00F4738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58F1FD" w14:textId="659F5407" w:rsidR="00F4738A" w:rsidRDefault="00D551A0" w:rsidP="00F473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51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676F7B" wp14:editId="6C88CBCC">
            <wp:extent cx="5940425" cy="27095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3759" w14:textId="39DC3B11" w:rsidR="00F4738A" w:rsidRDefault="00D551A0" w:rsidP="00F473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51A0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0D2D577" wp14:editId="1A6DDF2E">
            <wp:extent cx="5940425" cy="21291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3343" w14:textId="6A9688EC" w:rsidR="00F4738A" w:rsidRPr="00D551A0" w:rsidRDefault="00D551A0" w:rsidP="00F4738A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51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C0FC8B6" wp14:editId="1D1D5808">
            <wp:extent cx="5940425" cy="272605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AB0" w14:textId="32185898" w:rsidR="00F4738A" w:rsidRDefault="00D551A0" w:rsidP="00F4738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51A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B0B92C3" wp14:editId="708775BA">
            <wp:extent cx="5940425" cy="284734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9A9D" w14:textId="17BC5829" w:rsidR="002407DE" w:rsidRPr="002407DE" w:rsidRDefault="002407DE" w:rsidP="00F4738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DE495C" w14:textId="77777777" w:rsidR="00F4738A" w:rsidRPr="00F4738A" w:rsidRDefault="00F4738A" w:rsidP="00F4738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F4738A" w:rsidRPr="00F4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mo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023E"/>
    <w:multiLevelType w:val="multilevel"/>
    <w:tmpl w:val="502A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8275B"/>
    <w:multiLevelType w:val="multilevel"/>
    <w:tmpl w:val="EB3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45E44"/>
    <w:multiLevelType w:val="multilevel"/>
    <w:tmpl w:val="4CB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27DC8"/>
    <w:multiLevelType w:val="multilevel"/>
    <w:tmpl w:val="5B6E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43904"/>
    <w:multiLevelType w:val="hybridMultilevel"/>
    <w:tmpl w:val="0D9A2F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67529B"/>
    <w:multiLevelType w:val="multilevel"/>
    <w:tmpl w:val="8760F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64B9D"/>
    <w:multiLevelType w:val="multilevel"/>
    <w:tmpl w:val="198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A3333"/>
    <w:multiLevelType w:val="multilevel"/>
    <w:tmpl w:val="ED78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078FA"/>
    <w:multiLevelType w:val="multilevel"/>
    <w:tmpl w:val="E12A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02698"/>
    <w:multiLevelType w:val="multilevel"/>
    <w:tmpl w:val="8F3E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BC5606"/>
    <w:multiLevelType w:val="multilevel"/>
    <w:tmpl w:val="D2C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1228EE"/>
    <w:multiLevelType w:val="multilevel"/>
    <w:tmpl w:val="D81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B3A5B"/>
    <w:multiLevelType w:val="multilevel"/>
    <w:tmpl w:val="EE6E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26500"/>
    <w:multiLevelType w:val="multilevel"/>
    <w:tmpl w:val="DD74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74F18"/>
    <w:multiLevelType w:val="multilevel"/>
    <w:tmpl w:val="361E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381502"/>
    <w:multiLevelType w:val="multilevel"/>
    <w:tmpl w:val="F4029954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3"/>
  </w:num>
  <w:num w:numId="5">
    <w:abstractNumId w:val="12"/>
  </w:num>
  <w:num w:numId="6">
    <w:abstractNumId w:val="6"/>
  </w:num>
  <w:num w:numId="7">
    <w:abstractNumId w:val="2"/>
  </w:num>
  <w:num w:numId="8">
    <w:abstractNumId w:val="7"/>
  </w:num>
  <w:num w:numId="9">
    <w:abstractNumId w:val="0"/>
  </w:num>
  <w:num w:numId="10">
    <w:abstractNumId w:val="9"/>
  </w:num>
  <w:num w:numId="11">
    <w:abstractNumId w:val="13"/>
  </w:num>
  <w:num w:numId="12">
    <w:abstractNumId w:val="8"/>
  </w:num>
  <w:num w:numId="13">
    <w:abstractNumId w:val="1"/>
  </w:num>
  <w:num w:numId="14">
    <w:abstractNumId w:val="11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DA"/>
    <w:rsid w:val="00077EAD"/>
    <w:rsid w:val="000A5FF0"/>
    <w:rsid w:val="00233851"/>
    <w:rsid w:val="002407DE"/>
    <w:rsid w:val="002D63ED"/>
    <w:rsid w:val="0068695E"/>
    <w:rsid w:val="008402C7"/>
    <w:rsid w:val="00923EDA"/>
    <w:rsid w:val="00926D05"/>
    <w:rsid w:val="00A07EC7"/>
    <w:rsid w:val="00A95DB7"/>
    <w:rsid w:val="00AC0DD0"/>
    <w:rsid w:val="00CE4247"/>
    <w:rsid w:val="00D551A0"/>
    <w:rsid w:val="00D70D34"/>
    <w:rsid w:val="00E02A56"/>
    <w:rsid w:val="00E96AA8"/>
    <w:rsid w:val="00F4738A"/>
    <w:rsid w:val="00FC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0FBA7"/>
  <w15:chartTrackingRefBased/>
  <w15:docId w15:val="{D5060696-A589-41B3-8D3F-4D88C677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EDA"/>
  </w:style>
  <w:style w:type="paragraph" w:styleId="1">
    <w:name w:val="heading 1"/>
    <w:basedOn w:val="a"/>
    <w:link w:val="10"/>
    <w:uiPriority w:val="9"/>
    <w:qFormat/>
    <w:rsid w:val="00923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A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A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ED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923E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351">
    <w:name w:val="Основной текст (35)1"/>
    <w:basedOn w:val="a"/>
    <w:rsid w:val="002D63ED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02A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02A5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6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7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8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1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1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83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82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1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artem.kolchin.979@gmail.com</dc:creator>
  <cp:keywords/>
  <dc:description/>
  <cp:lastModifiedBy>criest</cp:lastModifiedBy>
  <cp:revision>2</cp:revision>
  <dcterms:created xsi:type="dcterms:W3CDTF">2024-12-15T17:05:00Z</dcterms:created>
  <dcterms:modified xsi:type="dcterms:W3CDTF">2024-12-15T17:05:00Z</dcterms:modified>
</cp:coreProperties>
</file>