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772" w:rsidRDefault="00A83B31" w:rsidP="00A83B31">
      <w:pPr>
        <w:pStyle w:val="Title"/>
        <w:jc w:val="center"/>
      </w:pPr>
      <w:r>
        <w:t>Team Awesome</w:t>
      </w:r>
    </w:p>
    <w:p w:rsidR="004830AE" w:rsidRPr="004830AE" w:rsidRDefault="004830AE" w:rsidP="004830AE">
      <w:pPr>
        <w:jc w:val="center"/>
      </w:pPr>
      <w:r>
        <w:t>Grace &amp; Victoria</w:t>
      </w:r>
    </w:p>
    <w:p w:rsidR="00A83B31" w:rsidRDefault="00A83B31" w:rsidP="00A83B31">
      <w:pPr>
        <w:jc w:val="center"/>
      </w:pPr>
      <w:r>
        <w:t>Project Proposal</w:t>
      </w:r>
    </w:p>
    <w:p w:rsidR="00A83B31" w:rsidRDefault="00A83B31" w:rsidP="00A83B31"/>
    <w:p w:rsidR="00A83B31" w:rsidRDefault="00A83B31" w:rsidP="00A83B31">
      <w:pPr>
        <w:pStyle w:val="ListParagraph"/>
        <w:numPr>
          <w:ilvl w:val="0"/>
          <w:numId w:val="1"/>
        </w:numPr>
      </w:pPr>
      <w:r>
        <w:t>Brainstorm:</w:t>
      </w:r>
    </w:p>
    <w:p w:rsidR="00A83B31" w:rsidRDefault="00A83B31" w:rsidP="00A83B31">
      <w:pPr>
        <w:pStyle w:val="ListParagraph"/>
        <w:numPr>
          <w:ilvl w:val="1"/>
          <w:numId w:val="1"/>
        </w:numPr>
      </w:pPr>
      <w:r>
        <w:t>Possible Areas of Concentration</w:t>
      </w:r>
    </w:p>
    <w:p w:rsidR="00A83B31" w:rsidRDefault="00A83B31" w:rsidP="00A83B31">
      <w:pPr>
        <w:pStyle w:val="ListParagraph"/>
        <w:numPr>
          <w:ilvl w:val="2"/>
          <w:numId w:val="1"/>
        </w:numPr>
      </w:pPr>
      <w:r>
        <w:t>Women-centric concerns</w:t>
      </w:r>
    </w:p>
    <w:p w:rsidR="00A83B31" w:rsidRDefault="00A83B31" w:rsidP="00A83B31">
      <w:pPr>
        <w:pStyle w:val="ListParagraph"/>
        <w:numPr>
          <w:ilvl w:val="3"/>
          <w:numId w:val="1"/>
        </w:numPr>
      </w:pPr>
      <w:r>
        <w:t>Motherhood</w:t>
      </w:r>
    </w:p>
    <w:p w:rsidR="00A83B31" w:rsidRDefault="00A83B31" w:rsidP="00A83B31">
      <w:pPr>
        <w:pStyle w:val="ListParagraph"/>
        <w:numPr>
          <w:ilvl w:val="3"/>
          <w:numId w:val="1"/>
        </w:numPr>
      </w:pPr>
      <w:r>
        <w:t>Health</w:t>
      </w:r>
    </w:p>
    <w:p w:rsidR="00A83B31" w:rsidRDefault="00A83B31" w:rsidP="00A83B31">
      <w:pPr>
        <w:pStyle w:val="ListParagraph"/>
        <w:numPr>
          <w:ilvl w:val="3"/>
          <w:numId w:val="1"/>
        </w:numPr>
      </w:pPr>
      <w:r>
        <w:t>Earnings</w:t>
      </w:r>
    </w:p>
    <w:p w:rsidR="00A83B31" w:rsidRDefault="00A83B31" w:rsidP="00A83B31">
      <w:pPr>
        <w:pStyle w:val="ListParagraph"/>
        <w:numPr>
          <w:ilvl w:val="3"/>
          <w:numId w:val="1"/>
        </w:numPr>
      </w:pPr>
      <w:r>
        <w:t>Employment Opportunities</w:t>
      </w:r>
    </w:p>
    <w:p w:rsidR="00A83B31" w:rsidRDefault="00A83B31" w:rsidP="00A83B31">
      <w:pPr>
        <w:pStyle w:val="ListParagraph"/>
        <w:numPr>
          <w:ilvl w:val="3"/>
          <w:numId w:val="1"/>
        </w:numPr>
      </w:pPr>
      <w:r>
        <w:t>Dating Issues</w:t>
      </w:r>
    </w:p>
    <w:p w:rsidR="00A83B31" w:rsidRDefault="00A83B31" w:rsidP="00A83B31">
      <w:pPr>
        <w:pStyle w:val="ListParagraph"/>
        <w:numPr>
          <w:ilvl w:val="3"/>
          <w:numId w:val="1"/>
        </w:numPr>
      </w:pPr>
      <w:r>
        <w:t>Corporate Leadership</w:t>
      </w:r>
    </w:p>
    <w:p w:rsidR="00A83B31" w:rsidRDefault="00A83B31" w:rsidP="00A83B31">
      <w:pPr>
        <w:ind w:left="2520"/>
      </w:pPr>
    </w:p>
    <w:p w:rsidR="00A83B31" w:rsidRDefault="00A83B31" w:rsidP="00A83B31">
      <w:pPr>
        <w:ind w:left="2520"/>
      </w:pPr>
    </w:p>
    <w:p w:rsidR="00A83B31" w:rsidRDefault="00A83B31" w:rsidP="00A83B31">
      <w:pPr>
        <w:pStyle w:val="ListParagraph"/>
        <w:numPr>
          <w:ilvl w:val="0"/>
          <w:numId w:val="1"/>
        </w:numPr>
      </w:pPr>
      <w:r>
        <w:t>Chosen Area</w:t>
      </w:r>
      <w:r w:rsidR="004830AE">
        <w:t xml:space="preserve"> of </w:t>
      </w:r>
      <w:r>
        <w:t>Concentration: Female Leadership in Fortune 500 companies</w:t>
      </w:r>
      <w:r w:rsidR="007C6DCC">
        <w:t xml:space="preserve"> over the last 10 years</w:t>
      </w:r>
      <w:r w:rsidR="001E322E">
        <w:t xml:space="preserve"> (10 select companies)</w:t>
      </w:r>
    </w:p>
    <w:p w:rsidR="00A83B31" w:rsidRDefault="00A83B31" w:rsidP="00A83B31">
      <w:pPr>
        <w:pStyle w:val="ListParagraph"/>
        <w:numPr>
          <w:ilvl w:val="1"/>
          <w:numId w:val="1"/>
        </w:numPr>
      </w:pPr>
      <w:r>
        <w:t>Number of female executive leadership and board members within Fortune 500 companies vs:</w:t>
      </w:r>
    </w:p>
    <w:p w:rsidR="007C6DCC" w:rsidRDefault="007C6DCC" w:rsidP="00A83B31">
      <w:pPr>
        <w:pStyle w:val="ListParagraph"/>
        <w:numPr>
          <w:ilvl w:val="2"/>
          <w:numId w:val="1"/>
        </w:numPr>
      </w:pPr>
      <w:r>
        <w:t>Stock value</w:t>
      </w:r>
    </w:p>
    <w:p w:rsidR="00A83B31" w:rsidRDefault="007C6DCC" w:rsidP="00A83B31">
      <w:pPr>
        <w:pStyle w:val="ListParagraph"/>
        <w:numPr>
          <w:ilvl w:val="2"/>
          <w:numId w:val="1"/>
        </w:numPr>
      </w:pPr>
      <w:r>
        <w:t>Employee engagement/satisfaction</w:t>
      </w:r>
      <w:r w:rsidR="00A83B31">
        <w:t xml:space="preserve"> </w:t>
      </w:r>
    </w:p>
    <w:p w:rsidR="007C6DCC" w:rsidRDefault="007C6DCC" w:rsidP="007C6DCC">
      <w:pPr>
        <w:pStyle w:val="ListParagraph"/>
        <w:numPr>
          <w:ilvl w:val="0"/>
          <w:numId w:val="1"/>
        </w:numPr>
      </w:pPr>
      <w:r>
        <w:t>Possible Data Sources</w:t>
      </w:r>
      <w:bookmarkStart w:id="0" w:name="_GoBack"/>
      <w:bookmarkEnd w:id="0"/>
    </w:p>
    <w:p w:rsidR="007C6DCC" w:rsidRDefault="007C6DCC" w:rsidP="007C6DCC">
      <w:pPr>
        <w:pStyle w:val="ListParagraph"/>
        <w:numPr>
          <w:ilvl w:val="1"/>
          <w:numId w:val="1"/>
        </w:numPr>
      </w:pPr>
      <w:hyperlink r:id="rId5" w:history="1">
        <w:r w:rsidRPr="0053616D">
          <w:rPr>
            <w:rStyle w:val="Hyperlink"/>
          </w:rPr>
          <w:t>https://data.world/finance/women-fortune-500-board-members</w:t>
        </w:r>
      </w:hyperlink>
    </w:p>
    <w:p w:rsidR="007C6DCC" w:rsidRDefault="007C6DCC" w:rsidP="007C6DCC">
      <w:pPr>
        <w:pStyle w:val="ListParagraph"/>
        <w:numPr>
          <w:ilvl w:val="1"/>
          <w:numId w:val="1"/>
        </w:numPr>
      </w:pPr>
      <w:hyperlink r:id="rId6" w:history="1">
        <w:r w:rsidRPr="0053616D">
          <w:rPr>
            <w:rStyle w:val="Hyperlink"/>
          </w:rPr>
          <w:t>https://data.world/finance/women-fortune-500-ceos</w:t>
        </w:r>
      </w:hyperlink>
    </w:p>
    <w:p w:rsidR="001E322E" w:rsidRDefault="007C6DCC" w:rsidP="001E322E">
      <w:pPr>
        <w:pStyle w:val="ListParagraph"/>
        <w:numPr>
          <w:ilvl w:val="1"/>
          <w:numId w:val="1"/>
        </w:numPr>
        <w:rPr>
          <w:dstrike/>
        </w:rPr>
      </w:pPr>
      <w:hyperlink r:id="rId7" w:history="1">
        <w:r w:rsidRPr="007C6DCC">
          <w:rPr>
            <w:rStyle w:val="Hyperlink"/>
            <w:rFonts w:cs="Times New Roman (Body CS)"/>
            <w:dstrike/>
          </w:rPr>
          <w:t>https</w:t>
        </w:r>
        <w:r w:rsidRPr="007C6DCC">
          <w:rPr>
            <w:rStyle w:val="Hyperlink"/>
            <w:dstrike/>
          </w:rPr>
          <w:t>://fortune.com/tag/open-api/</w:t>
        </w:r>
      </w:hyperlink>
    </w:p>
    <w:p w:rsidR="001E322E" w:rsidRDefault="004830AE" w:rsidP="001E322E">
      <w:pPr>
        <w:pStyle w:val="ListParagraph"/>
        <w:numPr>
          <w:ilvl w:val="1"/>
          <w:numId w:val="1"/>
        </w:numPr>
        <w:rPr>
          <w:rFonts w:cs="Times New Roman (Body CS)"/>
        </w:rPr>
      </w:pPr>
      <w:hyperlink r:id="rId8" w:history="1">
        <w:r w:rsidRPr="0053616D">
          <w:rPr>
            <w:rStyle w:val="Hyperlink"/>
            <w:rFonts w:cs="Times New Roman (Body CS)"/>
          </w:rPr>
          <w:t>https://www.glassdoor.com/developer/index.htm</w:t>
        </w:r>
      </w:hyperlink>
    </w:p>
    <w:p w:rsidR="004830AE" w:rsidRPr="004830AE" w:rsidRDefault="004830AE" w:rsidP="004830AE">
      <w:pPr>
        <w:pStyle w:val="ListParagraph"/>
        <w:rPr>
          <w:rFonts w:cs="Times New Roman (Body CS)"/>
        </w:rPr>
      </w:pPr>
      <w:r>
        <w:rPr>
          <w:rFonts w:cs="Times New Roman (Body CS)"/>
        </w:rPr>
        <w:t>*Currently in discovery for data sources</w:t>
      </w:r>
    </w:p>
    <w:p w:rsidR="007C6DCC" w:rsidRDefault="007C6DCC" w:rsidP="007C6DCC"/>
    <w:p w:rsidR="007C6DCC" w:rsidRDefault="007C6DCC" w:rsidP="007C6DCC">
      <w:pPr>
        <w:pStyle w:val="ListParagraph"/>
        <w:numPr>
          <w:ilvl w:val="0"/>
          <w:numId w:val="1"/>
        </w:numPr>
      </w:pPr>
      <w:r>
        <w:t>Summary</w:t>
      </w:r>
    </w:p>
    <w:p w:rsidR="007C6DCC" w:rsidRDefault="007C6DCC" w:rsidP="007C6DCC">
      <w:pPr>
        <w:ind w:left="720"/>
      </w:pPr>
      <w:r>
        <w:t xml:space="preserve">Team Awesome seeks to discover the relationship between female </w:t>
      </w:r>
      <w:r w:rsidR="001E322E">
        <w:t xml:space="preserve">executives </w:t>
      </w:r>
      <w:r>
        <w:t xml:space="preserve">and board members </w:t>
      </w:r>
      <w:r w:rsidR="001E322E">
        <w:t>within 10 select Fortune 500 companies versus the performance of stock prices and employee engagement/satisfaction scores, over the last 10 years</w:t>
      </w:r>
      <w:r w:rsidR="004830AE">
        <w:t>.</w:t>
      </w:r>
    </w:p>
    <w:p w:rsidR="007C6DCC" w:rsidRPr="00A83B31" w:rsidRDefault="007C6DCC" w:rsidP="007C6DCC">
      <w:pPr>
        <w:pStyle w:val="ListParagraph"/>
      </w:pPr>
    </w:p>
    <w:sectPr w:rsidR="007C6DCC" w:rsidRPr="00A83B31" w:rsidSect="0091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F1A"/>
    <w:multiLevelType w:val="hybridMultilevel"/>
    <w:tmpl w:val="C1D49988"/>
    <w:lvl w:ilvl="0" w:tplc="888E486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82B58"/>
    <w:multiLevelType w:val="hybridMultilevel"/>
    <w:tmpl w:val="40C4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7545AA2">
      <w:start w:val="1"/>
      <w:numFmt w:val="lowerLetter"/>
      <w:lvlText w:val="%2."/>
      <w:lvlJc w:val="left"/>
      <w:pPr>
        <w:ind w:left="1440" w:hanging="360"/>
      </w:pPr>
      <w:rPr>
        <w:rFonts w:cs="Times New Roman (Body CS)"/>
        <w:dstrike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31"/>
    <w:rsid w:val="001E322E"/>
    <w:rsid w:val="001F1056"/>
    <w:rsid w:val="004830AE"/>
    <w:rsid w:val="007C6DCC"/>
    <w:rsid w:val="00911CD6"/>
    <w:rsid w:val="00A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9B7F6"/>
  <w15:chartTrackingRefBased/>
  <w15:docId w15:val="{AB067F05-6EC2-F849-A030-6931677B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B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3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D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/developer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tune.com/tag/open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finance/women-fortune-500-ceos" TargetMode="External"/><Relationship Id="rId5" Type="http://schemas.openxmlformats.org/officeDocument/2006/relationships/hyperlink" Target="https://data.world/finance/women-fortune-500-board-memb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2019-07-25T03:51:00Z</dcterms:created>
  <dcterms:modified xsi:type="dcterms:W3CDTF">2019-07-27T19:40:00Z</dcterms:modified>
</cp:coreProperties>
</file>