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3A8A"/>
          <w:sz w:val="72"/>
          <w:szCs w:val="72"/>
        </w:rPr>
        <w:t xml:space="preserve">AGAMOTTO</w:t>
      </w:r>
    </w:p>
    <w:p>
      <w:pPr>
        <w:spacing w:before="0" w:after="600"/>
        <w:jc w:val="center"/>
      </w:pPr>
      <w:r>
        <w:rPr>
          <w:rFonts w:ascii="Arial" w:cs="Arial" w:eastAsia="Arial" w:hAnsi="Arial"/>
          <w:i/>
          <w:iCs/>
          <w:color w:val="1A1A2E"/>
          <w:sz w:val="32"/>
          <w:szCs w:val="32"/>
        </w:rPr>
        <w:t xml:space="preserve">A Constraint-Aware Intelligent Scheduling System</w:t>
      </w:r>
    </w:p>
    <w:p>
      <w:pPr>
        <w:spacing w:before="0" w:after="80"/>
        <w:jc w:val="center"/>
      </w:pPr>
      <w:r>
        <w:rPr>
          <w:rFonts w:ascii="Arial" w:cs="Arial" w:eastAsia="Arial" w:hAnsi="Arial"/>
          <w:color w:val="555555"/>
          <w:sz w:val="26"/>
          <w:szCs w:val="26"/>
        </w:rPr>
        <w:t xml:space="preserve">OCR A-Level Computer Science</w:t>
      </w:r>
    </w:p>
    <w:p>
      <w:pPr>
        <w:spacing w:before="0" w:after="80"/>
        <w:jc w:val="center"/>
      </w:pPr>
      <w:r>
        <w:rPr>
          <w:rFonts w:ascii="Arial" w:cs="Arial" w:eastAsia="Arial" w:hAnsi="Arial"/>
          <w:color w:val="555555"/>
          <w:sz w:val="26"/>
          <w:szCs w:val="26"/>
        </w:rPr>
        <w:t xml:space="preserve">Non-Examined Assessment (NEA) — Programming Project</w:t>
      </w:r>
    </w:p>
    <w:p>
      <w:pPr>
        <w:spacing w:before="0" w:after="600"/>
        <w:jc w:val="center"/>
      </w:pPr>
      <w:r>
        <w:rPr>
          <w:rFonts w:ascii="Arial" w:cs="Arial" w:eastAsia="Arial" w:hAnsi="Arial"/>
          <w:color w:val="777777"/>
          <w:sz w:val="24"/>
          <w:szCs w:val="24"/>
        </w:rPr>
        <w:t xml:space="preserve">Component 02 — H446/02</w:t>
      </w:r>
    </w:p>
    <w:p>
      <w:pPr>
        <w:spacing w:before="0" w:after="60"/>
        <w:jc w:val="center"/>
      </w:pPr>
      <w:r>
        <w:rPr>
          <w:rFonts w:ascii="Arial" w:cs="Arial" w:eastAsia="Arial" w:hAnsi="Arial"/>
          <w:color w:val="444444"/>
          <w:sz w:val="22"/>
          <w:szCs w:val="22"/>
        </w:rPr>
        <w:t xml:space="preserve">Candidate: Sixth Form Student (Year 13)</w:t>
      </w:r>
    </w:p>
    <w:p>
      <w:pPr>
        <w:spacing w:before="0" w:after="60"/>
        <w:jc w:val="center"/>
      </w:pPr>
      <w:r>
        <w:rPr>
          <w:rFonts w:ascii="Arial" w:cs="Arial" w:eastAsia="Arial" w:hAnsi="Arial"/>
          <w:color w:val="444444"/>
          <w:sz w:val="22"/>
          <w:szCs w:val="22"/>
        </w:rPr>
        <w:t xml:space="preserve">Centre: London</w:t>
      </w:r>
    </w:p>
    <w:p>
      <w:pPr>
        <w:spacing w:before="0" w:after="400"/>
        <w:jc w:val="center"/>
      </w:pPr>
      <w:r>
        <w:rPr>
          <w:rFonts w:ascii="Arial" w:cs="Arial" w:eastAsia="Arial" w:hAnsi="Arial"/>
          <w:color w:val="444444"/>
          <w:sz w:val="22"/>
          <w:szCs w:val="22"/>
        </w:rPr>
        <w:t xml:space="preserve">Academic Year: 2024–2025</w:t>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1. Analysis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1.1  The Problem of Human Organisation: Why We Keep Schedules</w:t>
      </w:r>
    </w:p>
    <w:p>
      <w:pPr>
        <w:spacing w:before="80" w:after="120"/>
        <w:jc w:val="both"/>
      </w:pPr>
      <w:r>
        <w:rPr>
          <w:rFonts w:ascii="Arial" w:cs="Arial" w:eastAsia="Arial" w:hAnsi="Arial"/>
          <w:color w:val="222222"/>
          <w:sz w:val="22"/>
          <w:szCs w:val="22"/>
        </w:rPr>
        <w:t xml:space="preserve">Human beings are fundamentally limited in their cognitive capacity. Unlike a computer, which can hold and process thousands of concurrent instructions without fatigue, the human brain is subject to a finite working memory, a susceptibility to stress, and a biological need for rest and recovery. Yet the modern world — particularly for students, developers, and knowledge workers — demands the simultaneous management of dozens of competing obligations: coursework deadlines, project sprints, revision sessions, social commitments, and extracurricular activities, all pressing against a fixed and non-renewable resource: time.</w:t>
      </w:r>
    </w:p>
    <w:p>
      <w:pPr>
        <w:spacing w:before="60" w:after="60"/>
      </w:pPr>
      <w:r>
        <w:t xml:space="preserve"/>
      </w:r>
    </w:p>
    <w:p>
      <w:pPr>
        <w:spacing w:before="80" w:after="120"/>
        <w:jc w:val="both"/>
      </w:pPr>
      <w:r>
        <w:rPr>
          <w:rFonts w:ascii="Arial" w:cs="Arial" w:eastAsia="Arial" w:hAnsi="Arial"/>
          <w:color w:val="222222"/>
          <w:sz w:val="22"/>
          <w:szCs w:val="22"/>
        </w:rPr>
        <w:t xml:space="preserve">The psychological literature on self-regulation consistently demonstrates that high-performing individuals share one common trait: they externalise their commitments. Rather than relying on memory alone, they translate their obligations into structured lists, calendars, and plans. This act of externalisation reduces cognitive load — freeing mental bandwidth for the work itself, rather than the overhead of remembering what work exists. David Allen's widely referenced Getting Things Done (GTD) methodology describes this principle explicitly: capturing tasks in a trusted external system prevents the brain from repeatedly cycling through unfinished obligations, a phenomenon sometimes called the Zeigarnik effect, where incomplete tasks linger in conscious awareness until resolved or recorded.</w:t>
      </w:r>
    </w:p>
    <w:p>
      <w:pPr>
        <w:spacing w:before="60" w:after="60"/>
      </w:pPr>
      <w:r>
        <w:t xml:space="preserve"/>
      </w:r>
    </w:p>
    <w:p>
      <w:pPr>
        <w:spacing w:before="80" w:after="120"/>
        <w:jc w:val="both"/>
      </w:pPr>
      <w:r>
        <w:rPr>
          <w:rFonts w:ascii="Arial" w:cs="Arial" w:eastAsia="Arial" w:hAnsi="Arial"/>
          <w:color w:val="222222"/>
          <w:sz w:val="22"/>
          <w:szCs w:val="22"/>
        </w:rPr>
        <w:t xml:space="preserve">For students in particular, the stakes of poor time management are immediate and measurable. A student who fails to allocate sufficient revision time before an examination will underperform — not because they lack knowledge, but because they lacked a system. Similarly, a developer who underestimates the time required for a feature and fails to reprioritise their sprint backlog risks missing a release, disappointing stakeholders, and accumulating technical debt. In both cases, the root failure is not effort but organisation.</w:t>
      </w:r>
    </w:p>
    <w:p>
      <w:pPr>
        <w:spacing w:before="60" w:after="60"/>
      </w:pPr>
      <w:r>
        <w:t xml:space="preserve"/>
      </w:r>
    </w:p>
    <w:p>
      <w:pPr>
        <w:spacing w:before="80" w:after="120"/>
        <w:jc w:val="both"/>
      </w:pPr>
      <w:r>
        <w:rPr>
          <w:rFonts w:ascii="Arial" w:cs="Arial" w:eastAsia="Arial" w:hAnsi="Arial"/>
          <w:color w:val="222222"/>
          <w:sz w:val="22"/>
          <w:szCs w:val="22"/>
        </w:rPr>
        <w:t xml:space="preserve">Yet the tools most people reach for when they attempt to organise themselves — a paper planner, a notes app, a shared calendar, or a simple to-do list — share a fundamental limitation: they are passive. They record what must be done, but they do not reason about what should be done first, or what is achievable within a given time window, or how a set of competing priorities ought to be ranked. The human user must perform this reasoning manually, often under pressure, and frequently without the mathematical rigour that the problem genuinely demands.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Key Insight</w:t>
            </w:r>
          </w:p>
          <w:p>
            <w:pPr>
              <w:jc w:val="both"/>
            </w:pPr>
            <w:r>
              <w:rPr>
                <w:rFonts w:ascii="Arial" w:cs="Arial" w:eastAsia="Arial" w:hAnsi="Arial"/>
                <w:color w:val="333333"/>
                <w:sz w:val="22"/>
                <w:szCs w:val="22"/>
              </w:rPr>
              <w:t xml:space="preserve">Scheduling is, at its core, an optimisation problem: given a set of tasks with associated durations, priorities, and deadlines, and given a finite time window, what is the optimal arrangement of a subset of those tasks to maximise a defined objective — whether that objective is productivity, stress minimisation, or deadline compliance? This is precisely the class of problem that computational methods are designed to solve.</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1.2  Context and Background</w:t>
      </w:r>
    </w:p>
    <w:p>
      <w:pPr>
        <w:pStyle w:val="Heading3"/>
        <w:spacing w:before="200" w:after="100"/>
      </w:pPr>
      <w:r>
        <w:rPr>
          <w:rFonts w:ascii="Arial" w:cs="Arial" w:eastAsia="Arial" w:hAnsi="Arial"/>
          <w:b/>
          <w:bCs/>
          <w:color w:val="333366"/>
          <w:sz w:val="24"/>
          <w:szCs w:val="24"/>
        </w:rPr>
        <w:t xml:space="preserve">1.2.1  The Modern Student's Scheduling Challenge</w:t>
      </w:r>
    </w:p>
    <w:p>
      <w:pPr>
        <w:spacing w:before="80" w:after="120"/>
        <w:jc w:val="both"/>
      </w:pPr>
      <w:r>
        <w:rPr>
          <w:rFonts w:ascii="Arial" w:cs="Arial" w:eastAsia="Arial" w:hAnsi="Arial"/>
          <w:color w:val="222222"/>
          <w:sz w:val="22"/>
          <w:szCs w:val="22"/>
        </w:rPr>
        <w:t xml:space="preserve">A typical Year 13 student in the United Kingdom is simultaneously managing A-Level coursework deadlines, personal statement drafts, university application requirements, revision schedules across three or four subjects, and personal commitments. Research by the Education Policy Institute suggests that sixth-form students regularly report working in excess of 35 hours per week on academic activities alone. This volume of work creates a scheduling environment in which the total duration of outstanding tasks routinely exceeds the available time — precisely the condition that makes a computational optimisation approach both necessary and valuable.</w:t>
      </w:r>
    </w:p>
    <w:p>
      <w:pPr>
        <w:spacing w:before="60" w:after="60"/>
      </w:pPr>
      <w:r>
        <w:t xml:space="preserve"/>
      </w:r>
    </w:p>
    <w:p>
      <w:pPr>
        <w:spacing w:before="80" w:after="120"/>
        <w:jc w:val="both"/>
      </w:pPr>
      <w:r>
        <w:rPr>
          <w:rFonts w:ascii="Arial" w:cs="Arial" w:eastAsia="Arial" w:hAnsi="Arial"/>
          <w:color w:val="222222"/>
          <w:sz w:val="22"/>
          <w:szCs w:val="22"/>
        </w:rPr>
        <w:t xml:space="preserve">When faced with this overload, students make scheduling decisions under stress. Cognitive science research demonstrates that stress impairs the prefrontal cortex's executive function, reducing the capacity for complex prioritisation. Students under pressure tend toward one of two failure modes: they either attempt to complete everything (resulting in burnout and poor-quality output) or they avoid the problem entirely (resulting in missed deadlines). Neither outcome is optimal. An intelligent scheduling system that removes the burden of prioritisation from the stressed student and replaces it with a mathematically generated, constraint-aware schedule would directly address this failure pattern.</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1.2.2  The Developer's Workflow Problem</w:t>
      </w:r>
    </w:p>
    <w:p>
      <w:pPr>
        <w:spacing w:before="80" w:after="120"/>
        <w:jc w:val="both"/>
      </w:pPr>
      <w:r>
        <w:rPr>
          <w:rFonts w:ascii="Arial" w:cs="Arial" w:eastAsia="Arial" w:hAnsi="Arial"/>
          <w:color w:val="222222"/>
          <w:sz w:val="22"/>
          <w:szCs w:val="22"/>
        </w:rPr>
        <w:t xml:space="preserve">Software developers face an analogous challenge. In agile development environments, developers manage sprint backlogs containing features, bug fixes, code reviews, documentation tasks, and testing obligations — all with varying effort estimates and delivery deadlines. Tools such as Jira and Monday.com provide visibility into this backlog, but they do not automatically generate an optimal daily or weekly schedule. The developer must still decide, each morning, which ticket to address first, and how to sequence their work to maximise sprint velocity while managing the risk of deadline slippage.</w:t>
      </w:r>
    </w:p>
    <w:p>
      <w:pPr>
        <w:spacing w:before="60" w:after="60"/>
      </w:pPr>
      <w:r>
        <w:t xml:space="preserve"/>
      </w:r>
    </w:p>
    <w:p>
      <w:pPr>
        <w:spacing w:before="80" w:after="120"/>
        <w:jc w:val="both"/>
      </w:pPr>
      <w:r>
        <w:rPr>
          <w:rFonts w:ascii="Arial" w:cs="Arial" w:eastAsia="Arial" w:hAnsi="Arial"/>
          <w:color w:val="222222"/>
          <w:sz w:val="22"/>
          <w:szCs w:val="22"/>
        </w:rPr>
        <w:t xml:space="preserve">Indie developers and solo engineers face an even starker version of this problem: without a project manager or scrum master, they bear the full cognitive burden of self-scheduling. The Agamotto system is conceived with this user in mind: a technically capable individual who nonetheless lacks the time or inclination to manually optimise their own task allocation, and who would benefit from an automated scheduling engine that generates a rigorous, explainable schedule on demand.</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1.2.3  Existing Solutions and Their Shortcomings</w:t>
      </w:r>
    </w:p>
    <w:p>
      <w:pPr>
        <w:spacing w:before="80" w:after="120"/>
        <w:jc w:val="both"/>
      </w:pPr>
      <w:r>
        <w:rPr>
          <w:rFonts w:ascii="Arial" w:cs="Arial" w:eastAsia="Arial" w:hAnsi="Arial"/>
          <w:color w:val="222222"/>
          <w:sz w:val="22"/>
          <w:szCs w:val="22"/>
        </w:rPr>
        <w:t xml:space="preserve">Several commercial products exist in the task management and scheduling space. The most widely used among students and developers include: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All-in-one workspace with database views, kanban boards, and calendar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Entirely manual prioritisation. No algorithmic scheduling. Requires significant upfront configuration.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Jira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Professional issue tracker with sprint planning, burndown charts, and backlog management.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Designed for teams, not individuals. No automatic task selection or schedule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Monday.com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Visual project management with timelines and resource allocation.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Subscription cost prohibitive for individuals. No constraint-aware optimisation.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Todoist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Simple cross-platform to-do list with priority flags and due dates.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Priority flags are manually assigned labels, not inputs to an optimisation algorithm.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Google Calendar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Time-blocking calendar with event scheduling and reminders.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 task intelligence. User must manually drag and resize blocks to construct a schedule.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Motion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AI calendar that auto-schedules tasks.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Proprietary, subscription-based, black-box scheduling. No mode selection or user-visible optimisation logic.</w:t>
            </w:r>
          </w:p>
        </w:tc>
      </w:tr>
    </w:tbl>
    <w:p>
      <w:pPr>
        <w:spacing w:before="60" w:after="60"/>
      </w:pPr>
      <w:r>
        <w:t xml:space="preserve"/>
      </w:r>
    </w:p>
    <w:p>
      <w:pPr>
        <w:spacing w:before="80" w:after="120"/>
        <w:jc w:val="both"/>
      </w:pPr>
      <w:r>
        <w:rPr>
          <w:rFonts w:ascii="Arial" w:cs="Arial" w:eastAsia="Arial" w:hAnsi="Arial"/>
          <w:color w:val="222222"/>
          <w:sz w:val="22"/>
          <w:szCs w:val="22"/>
        </w:rPr>
        <w:t xml:space="preserve">None of the above tools exposes the scheduling algorithm to the user, allows the user to select between competing optimisation strategies, or provides quantitative analytical feedback on the quality of the generated schedule. Agamotto addresses all three of these gaps.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1.3  Statement of the Problem</w:t>
      </w:r>
    </w:p>
    <w:p>
      <w:pPr>
        <w:spacing w:before="80" w:after="120"/>
        <w:jc w:val="both"/>
      </w:pPr>
      <w:r>
        <w:rPr>
          <w:rFonts w:ascii="Arial" w:cs="Arial" w:eastAsia="Arial" w:hAnsi="Arial"/>
          <w:color w:val="222222"/>
          <w:sz w:val="22"/>
          <w:szCs w:val="22"/>
        </w:rPr>
        <w:t xml:space="preserve">The core problem addressed by Agamotto is as follows: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Problem Statement</w:t>
            </w:r>
          </w:p>
          <w:p>
            <w:pPr>
              <w:jc w:val="both"/>
            </w:pPr>
            <w:r>
              <w:rPr>
                <w:rFonts w:ascii="Arial" w:cs="Arial" w:eastAsia="Arial" w:hAnsi="Arial"/>
                <w:color w:val="333333"/>
                <w:sz w:val="22"/>
                <w:szCs w:val="22"/>
              </w:rPr>
              <w:t xml:space="preserve">Given a set of tasks T = {t1, t2, ..., tn}, where each task ti has an associated duration di, a priority weight wi, and an optional deadline Xi, and given a total available time window W, determine the optimal ordered subset S ⊆ T such that: (1) the sum of durations in S does not exceed W; (2) tasks with imminent deadlines are scheduled before they expire; and (3) the selected optimisation objective — either stress minimisation (Serenity Mode) or productivity maximisation (Crunch Mode) — is satisfied. The output is a time-ordered schedule together with analytical metrics quantifying the quality of the solution.</w:t>
            </w:r>
          </w:p>
        </w:tc>
      </w:tr>
    </w:tbl>
    <w:p>
      <w:pPr>
        <w:spacing w:before="60" w:after="60"/>
      </w:pPr>
      <w:r>
        <w:t xml:space="preserve"/>
      </w:r>
    </w:p>
    <w:p>
      <w:pPr>
        <w:spacing w:before="80" w:after="120"/>
        <w:jc w:val="both"/>
      </w:pPr>
      <w:r>
        <w:rPr>
          <w:rFonts w:ascii="Arial" w:cs="Arial" w:eastAsia="Arial" w:hAnsi="Arial"/>
          <w:color w:val="222222"/>
          <w:sz w:val="22"/>
          <w:szCs w:val="22"/>
        </w:rPr>
        <w:t xml:space="preserve">This problem belongs to the class of combinatorial optimisation problems. When the total task duration exceeds the available time window, the system must select a subset of tasks — a decision that has O(2^n) possible combinations in the naive case. The use of dynamic programming (specifically the 0/1 Knapsack formulation) reduces this to a pseudo-polynomial time solution of O(n·W), making the problem computationally tractable for realistic input sizes.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1.4  Identification of Stakeholders</w:t>
      </w:r>
    </w:p>
    <w:p>
      <w:pPr>
        <w:pStyle w:val="Heading3"/>
        <w:spacing w:before="200" w:after="100"/>
      </w:pPr>
      <w:r>
        <w:rPr>
          <w:rFonts w:ascii="Arial" w:cs="Arial" w:eastAsia="Arial" w:hAnsi="Arial"/>
          <w:b/>
          <w:bCs/>
          <w:color w:val="333366"/>
          <w:sz w:val="24"/>
          <w:szCs w:val="24"/>
        </w:rPr>
        <w:t xml:space="preserve">1.4.1  Primary Client</w:t>
      </w:r>
    </w:p>
    <w:p>
      <w:pPr>
        <w:spacing w:before="80" w:after="120"/>
        <w:jc w:val="both"/>
      </w:pPr>
      <w:r>
        <w:rPr>
          <w:rFonts w:ascii="Arial" w:cs="Arial" w:eastAsia="Arial" w:hAnsi="Arial"/>
          <w:color w:val="222222"/>
          <w:sz w:val="22"/>
          <w:szCs w:val="22"/>
        </w:rPr>
        <w:t xml:space="preserve">The primary client is a Year 13 Computer Science student based in London who manages a complex schedule of academic coursework, personal projects, and extracurricular activities. The client has identified the following specific pain points:</w:t>
      </w:r>
    </w:p>
    <w:p>
      <w:pPr>
        <w:pStyle w:val="ListParagraph"/>
        <w:numPr>
          <w:ilvl w:val="0"/>
          <w:numId w:val="2"/>
        </w:numPr>
        <w:spacing w:before="40" w:after="60"/>
      </w:pPr>
      <w:r>
        <w:rPr>
          <w:rFonts w:ascii="Arial" w:cs="Arial" w:eastAsia="Arial" w:hAnsi="Arial"/>
          <w:color w:val="222222"/>
          <w:sz w:val="22"/>
          <w:szCs w:val="22"/>
        </w:rPr>
        <w:t xml:space="preserve">Difficulty deciding which tasks to prioritise when the total workload exceeds available time</w:t>
      </w:r>
    </w:p>
    <w:p>
      <w:pPr>
        <w:pStyle w:val="ListParagraph"/>
        <w:numPr>
          <w:ilvl w:val="0"/>
          <w:numId w:val="2"/>
        </w:numPr>
        <w:spacing w:before="40" w:after="60"/>
      </w:pPr>
      <w:r>
        <w:rPr>
          <w:rFonts w:ascii="Arial" w:cs="Arial" w:eastAsia="Arial" w:hAnsi="Arial"/>
          <w:color w:val="222222"/>
          <w:sz w:val="22"/>
          <w:szCs w:val="22"/>
        </w:rPr>
        <w:t xml:space="preserve">Lack of structured support for adapting scheduling behaviour based on stress level or urgency</w:t>
      </w:r>
    </w:p>
    <w:p>
      <w:pPr>
        <w:pStyle w:val="ListParagraph"/>
        <w:numPr>
          <w:ilvl w:val="0"/>
          <w:numId w:val="2"/>
        </w:numPr>
        <w:spacing w:before="40" w:after="60"/>
      </w:pPr>
      <w:r>
        <w:rPr>
          <w:rFonts w:ascii="Arial" w:cs="Arial" w:eastAsia="Arial" w:hAnsi="Arial"/>
          <w:color w:val="222222"/>
          <w:sz w:val="22"/>
          <w:szCs w:val="22"/>
        </w:rPr>
        <w:t xml:space="preserve">Frustration with existing tools (Notion, calendar apps) that require manual arrangement</w:t>
      </w:r>
    </w:p>
    <w:p>
      <w:pPr>
        <w:pStyle w:val="ListParagraph"/>
        <w:numPr>
          <w:ilvl w:val="0"/>
          <w:numId w:val="2"/>
        </w:numPr>
        <w:spacing w:before="40" w:after="60"/>
      </w:pPr>
      <w:r>
        <w:rPr>
          <w:rFonts w:ascii="Arial" w:cs="Arial" w:eastAsia="Arial" w:hAnsi="Arial"/>
          <w:color w:val="222222"/>
          <w:sz w:val="22"/>
          <w:szCs w:val="22"/>
        </w:rPr>
        <w:t xml:space="preserve">A desire to understand the rationale behind scheduling decisions, not merely receive a list</w:t>
      </w:r>
    </w:p>
    <w:p>
      <w:pPr>
        <w:spacing w:before="60" w:after="60"/>
      </w:pPr>
      <w:r>
        <w:t xml:space="preserve"/>
      </w:r>
    </w:p>
    <w:p>
      <w:pPr>
        <w:spacing w:before="80" w:after="120"/>
        <w:jc w:val="both"/>
      </w:pPr>
      <w:r>
        <w:rPr>
          <w:rFonts w:ascii="Arial" w:cs="Arial" w:eastAsia="Arial" w:hAnsi="Arial"/>
          <w:color w:val="222222"/>
          <w:sz w:val="22"/>
          <w:szCs w:val="22"/>
        </w:rPr>
        <w:t xml:space="preserve">The client has sufficient technical literacy to understand and engage with algorithmic outputs, but requires the system to present its reasoning in accessible, non-technical language for wider usability.</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1.4.2  Stakeholder 1 — Fellow Students</w:t>
      </w:r>
    </w:p>
    <w:p>
      <w:pPr>
        <w:spacing w:before="80" w:after="120"/>
        <w:jc w:val="both"/>
      </w:pPr>
      <w:r>
        <w:rPr>
          <w:rFonts w:ascii="Arial" w:cs="Arial" w:eastAsia="Arial" w:hAnsi="Arial"/>
          <w:color w:val="222222"/>
          <w:sz w:val="22"/>
          <w:szCs w:val="22"/>
        </w:rPr>
        <w:t xml:space="preserve">Secondary end users are fellow sixth-form and university students who manage similar workload pressures. This group will use the system primarily through Serenity Mode — seeking to generate realistic, low-stress schedules for revision and coursework planning. Their feedback is valuable for usability assessment: Does the interface feel intuitive? Are the generated schedules realistic? Do the evaluation metrics (stress index, time utilisation) feel meaningful?</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1.4.3  Stakeholder 2 — Computer Science Teacher / Academic Advisor</w:t>
      </w:r>
    </w:p>
    <w:p>
      <w:pPr>
        <w:spacing w:before="80" w:after="120"/>
        <w:jc w:val="both"/>
      </w:pPr>
      <w:r>
        <w:rPr>
          <w:rFonts w:ascii="Arial" w:cs="Arial" w:eastAsia="Arial" w:hAnsi="Arial"/>
          <w:color w:val="222222"/>
          <w:sz w:val="22"/>
          <w:szCs w:val="22"/>
        </w:rPr>
        <w:t xml:space="preserve">The Computer Science teacher acts as technical reviewer and academic supervisor. Their role is to evaluate the algorithmic complexity and appropriateness of the chosen computational methods, ensure the project meets OCR NEA requirements for depth and rigour, and provide formative feedback during development. The teacher's domain knowledge ensures that algorithm selection (Greedy, 0/1 Knapsack, Earliest Deadline First) is appropriate and sufficiently sophisticated for A-Level assessment.</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1.4.4  Stakeholder 3 — Indie Developers / Solo Engineers</w:t>
      </w:r>
    </w:p>
    <w:p>
      <w:pPr>
        <w:spacing w:before="80" w:after="120"/>
        <w:jc w:val="both"/>
      </w:pPr>
      <w:r>
        <w:rPr>
          <w:rFonts w:ascii="Arial" w:cs="Arial" w:eastAsia="Arial" w:hAnsi="Arial"/>
          <w:color w:val="222222"/>
          <w:sz w:val="22"/>
          <w:szCs w:val="22"/>
        </w:rPr>
        <w:t xml:space="preserve">A tertiary stakeholder group consists of small-team or solo software developers who manage personal project backlogs without formal project management infrastructure. This group will use Crunch Mode to maximise productivity during intensive work sessions. Their feedback will focus on integration with developer workflows and the accuracy of the effort estimation inputs.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1.5  Interview with the Client and Investigation</w:t>
      </w:r>
    </w:p>
    <w:p>
      <w:pPr>
        <w:pStyle w:val="Heading3"/>
        <w:spacing w:before="200" w:after="100"/>
      </w:pPr>
      <w:r>
        <w:rPr>
          <w:rFonts w:ascii="Arial" w:cs="Arial" w:eastAsia="Arial" w:hAnsi="Arial"/>
          <w:b/>
          <w:bCs/>
          <w:color w:val="333366"/>
          <w:sz w:val="24"/>
          <w:szCs w:val="24"/>
        </w:rPr>
        <w:t xml:space="preserve">1.5.1  Summary of Initial Meeting</w:t>
      </w:r>
    </w:p>
    <w:p>
      <w:pPr>
        <w:spacing w:before="80" w:after="120"/>
        <w:jc w:val="both"/>
      </w:pPr>
      <w:r>
        <w:rPr>
          <w:rFonts w:ascii="Arial" w:cs="Arial" w:eastAsia="Arial" w:hAnsi="Arial"/>
          <w:color w:val="222222"/>
          <w:sz w:val="22"/>
          <w:szCs w:val="22"/>
        </w:rPr>
        <w:t xml:space="preserve">An initial meeting with the primary client was conducted to establish the scope of the problem and gather requirements. The following key points were recorded: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Client 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Current system in use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Notion — tasks entered manually, priorities assigned by intuition, no automatic scheduling.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Frequency of scheduling failure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At least twice per week, the client fails to complete planned tasks due to poor time estimation or unexpected priority shifts.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Desired system behaviour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Enter tasks with durations and deadlines; receive an ordered schedule that fits within the available time window.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Preferred interaction model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 clean GUI — not a command line. The output should be visual, with a timeline or ordered list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Attitude to modes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Strong interest in both modes. Serenity Mode for revision days; Crunch Mode for project sprint sessions.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Concern about complexity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Worried the system might be too rigid — wants the ability to manually adjust the generated schedule if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 persistence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Would like to save and reload schedules across sessions to compare strategies.</w:t>
            </w:r>
          </w:p>
        </w:tc>
      </w:tr>
    </w:tbl>
    <w:p>
      <w:pPr>
        <w:spacing w:before="60" w:after="60"/>
      </w:pPr>
      <w:r>
        <w:t xml:space="preserve"/>
      </w:r>
    </w:p>
    <w:p>
      <w:pPr>
        <w:pStyle w:val="Heading3"/>
        <w:spacing w:before="200" w:after="100"/>
      </w:pPr>
      <w:r>
        <w:rPr>
          <w:rFonts w:ascii="Arial" w:cs="Arial" w:eastAsia="Arial" w:hAnsi="Arial"/>
          <w:b/>
          <w:bCs/>
          <w:color w:val="333366"/>
          <w:sz w:val="24"/>
          <w:szCs w:val="24"/>
        </w:rPr>
        <w:t xml:space="preserve">1.5.2  Follow-up Research Questions</w:t>
      </w:r>
    </w:p>
    <w:p>
      <w:pPr>
        <w:spacing w:before="80" w:after="120"/>
        <w:jc w:val="both"/>
      </w:pPr>
      <w:r>
        <w:rPr>
          <w:rFonts w:ascii="Arial" w:cs="Arial" w:eastAsia="Arial" w:hAnsi="Arial"/>
          <w:color w:val="222222"/>
          <w:sz w:val="22"/>
          <w:szCs w:val="22"/>
        </w:rPr>
        <w:t xml:space="preserve">Following the initial meeting, the following research questions were formulated to guide the investigation phase:</w:t>
      </w:r>
    </w:p>
    <w:p>
      <w:pPr>
        <w:pStyle w:val="ListParagraph"/>
        <w:numPr>
          <w:ilvl w:val="0"/>
          <w:numId w:val="3"/>
        </w:numPr>
        <w:spacing w:before="40" w:after="60"/>
      </w:pPr>
      <w:r>
        <w:rPr>
          <w:rFonts w:ascii="Arial" w:cs="Arial" w:eastAsia="Arial" w:hAnsi="Arial"/>
          <w:color w:val="222222"/>
          <w:sz w:val="22"/>
          <w:szCs w:val="22"/>
        </w:rPr>
        <w:t xml:space="preserve">What scheduling algorithms are best suited to the task selection and ordering subproblems?</w:t>
      </w:r>
    </w:p>
    <w:p>
      <w:pPr>
        <w:pStyle w:val="ListParagraph"/>
        <w:numPr>
          <w:ilvl w:val="0"/>
          <w:numId w:val="3"/>
        </w:numPr>
        <w:spacing w:before="40" w:after="60"/>
      </w:pPr>
      <w:r>
        <w:rPr>
          <w:rFonts w:ascii="Arial" w:cs="Arial" w:eastAsia="Arial" w:hAnsi="Arial"/>
          <w:color w:val="222222"/>
          <w:sz w:val="22"/>
          <w:szCs w:val="22"/>
        </w:rPr>
        <w:t xml:space="preserve">How should priority and urgency be combined into a unified scoring function?</w:t>
      </w:r>
    </w:p>
    <w:p>
      <w:pPr>
        <w:pStyle w:val="ListParagraph"/>
        <w:numPr>
          <w:ilvl w:val="0"/>
          <w:numId w:val="3"/>
        </w:numPr>
        <w:spacing w:before="40" w:after="60"/>
      </w:pPr>
      <w:r>
        <w:rPr>
          <w:rFonts w:ascii="Arial" w:cs="Arial" w:eastAsia="Arial" w:hAnsi="Arial"/>
          <w:color w:val="222222"/>
          <w:sz w:val="22"/>
          <w:szCs w:val="22"/>
        </w:rPr>
        <w:t xml:space="preserve">What constitutes a meaningful and measurable 'stress index' for a schedule?</w:t>
      </w:r>
    </w:p>
    <w:p>
      <w:pPr>
        <w:pStyle w:val="ListParagraph"/>
        <w:numPr>
          <w:ilvl w:val="0"/>
          <w:numId w:val="3"/>
        </w:numPr>
        <w:spacing w:before="40" w:after="60"/>
      </w:pPr>
      <w:r>
        <w:rPr>
          <w:rFonts w:ascii="Arial" w:cs="Arial" w:eastAsia="Arial" w:hAnsi="Arial"/>
          <w:color w:val="222222"/>
          <w:sz w:val="22"/>
          <w:szCs w:val="22"/>
        </w:rPr>
        <w:t xml:space="preserve">What are the performance characteristics of the 0/1 Knapsack DP solution for typical student task lists (n = 5–50 tasks)?</w:t>
      </w:r>
    </w:p>
    <w:p>
      <w:pPr>
        <w:pStyle w:val="ListParagraph"/>
        <w:numPr>
          <w:ilvl w:val="0"/>
          <w:numId w:val="3"/>
        </w:numPr>
        <w:spacing w:before="40" w:after="60"/>
      </w:pPr>
      <w:r>
        <w:rPr>
          <w:rFonts w:ascii="Arial" w:cs="Arial" w:eastAsia="Arial" w:hAnsi="Arial"/>
          <w:color w:val="222222"/>
          <w:sz w:val="22"/>
          <w:szCs w:val="22"/>
        </w:rPr>
        <w:t xml:space="preserve">How should the system handle edge cases: zero available time, deadlines earlier than task duration, duplicate priorities?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1.6  Research into Computational Methods</w:t>
      </w:r>
    </w:p>
    <w:p>
      <w:pPr>
        <w:pStyle w:val="Heading3"/>
        <w:spacing w:before="200" w:after="100"/>
      </w:pPr>
      <w:r>
        <w:rPr>
          <w:rFonts w:ascii="Arial" w:cs="Arial" w:eastAsia="Arial" w:hAnsi="Arial"/>
          <w:b/>
          <w:bCs/>
          <w:color w:val="333366"/>
          <w:sz w:val="24"/>
          <w:szCs w:val="24"/>
        </w:rPr>
        <w:t xml:space="preserve">1.6.1  The Scheduling Problem as a Computational Domain</w:t>
      </w:r>
    </w:p>
    <w:p>
      <w:pPr>
        <w:spacing w:before="80" w:after="120"/>
        <w:jc w:val="both"/>
      </w:pPr>
      <w:r>
        <w:rPr>
          <w:rFonts w:ascii="Arial" w:cs="Arial" w:eastAsia="Arial" w:hAnsi="Arial"/>
          <w:color w:val="222222"/>
          <w:sz w:val="22"/>
          <w:szCs w:val="22"/>
        </w:rPr>
        <w:t xml:space="preserve">Scheduling theory is a well-established branch of combinatorial optimisation with roots in operations research. The general scheduling problem asks: given a set of jobs, a set of machines (or time slots), and a set of constraints, find an assignment that optimises a given objective function. Agamotto addresses a specific variant: single-machine scheduling with a time-window constraint and two distinct objective functions.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1.6.2  Algorithm 1 — Greedy Selection by Priority Ratio</w:t>
      </w:r>
    </w:p>
    <w:p>
      <w:pPr>
        <w:spacing w:before="80" w:after="120"/>
        <w:jc w:val="both"/>
      </w:pPr>
      <w:r>
        <w:rPr>
          <w:rFonts w:ascii="Arial" w:cs="Arial" w:eastAsia="Arial" w:hAnsi="Arial"/>
          <w:color w:val="222222"/>
          <w:sz w:val="22"/>
          <w:szCs w:val="22"/>
        </w:rPr>
        <w:t xml:space="preserve">The greedy algorithm for scheduling selects tasks in decreasing order of a value-to-weight ratio, where value is the task's priority score and weight is its duration. This approach, analogous to the fractional knapsack greedy algorithm, is computationally efficient (O(n log n) for the sorting step) and produces a good approximation in practice. However, it does not guarantee optimality for the integer (0/1) task selection problem, because it cannot account for the combinatorial interactions between task durations and the remaining time budget.</w:t>
      </w:r>
    </w:p>
    <w:p>
      <w:pPr>
        <w:spacing w:before="60" w:after="60"/>
      </w:pPr>
      <w:r>
        <w:t xml:space="preserve"/>
      </w:r>
    </w:p>
    <w:p>
      <w:pPr>
        <w:spacing w:before="80" w:after="120"/>
        <w:jc w:val="both"/>
      </w:pPr>
      <w:r>
        <w:rPr>
          <w:rFonts w:ascii="Arial" w:cs="Arial" w:eastAsia="Arial" w:hAnsi="Arial"/>
          <w:color w:val="222222"/>
          <w:sz w:val="22"/>
          <w:szCs w:val="22"/>
        </w:rPr>
        <w:t xml:space="preserve">Greedy selection is most appropriate for Serenity Mode, where the objective is to construct a comfortable, well-paced schedule with low cognitive load — a setting in which an approximately optimal solution is acceptable and the speed of generation is valued.</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1.6.3  Algorithm 2 — 0/1 Knapsack Dynamic Programming</w:t>
      </w:r>
    </w:p>
    <w:p>
      <w:pPr>
        <w:spacing w:before="80" w:after="120"/>
        <w:jc w:val="both"/>
      </w:pPr>
      <w:r>
        <w:rPr>
          <w:rFonts w:ascii="Arial" w:cs="Arial" w:eastAsia="Arial" w:hAnsi="Arial"/>
          <w:color w:val="222222"/>
          <w:sz w:val="22"/>
          <w:szCs w:val="22"/>
        </w:rPr>
        <w:t xml:space="preserve">The 0/1 Knapsack problem asks: given n items, each with a weight wi and value vi, and a knapsack of capacity W, select a subset of items that maximises total value subject to the constraint that total weight does not exceed W. This is directly analogous to Agamotto's task selection problem, where tasks are items, durations are weights, priority scores are values, and the available time window is the knapsack capacity.</w:t>
      </w:r>
    </w:p>
    <w:p>
      <w:pPr>
        <w:spacing w:before="60" w:after="60"/>
      </w:pPr>
      <w:r>
        <w:t xml:space="preserve"/>
      </w:r>
    </w:p>
    <w:p>
      <w:pPr>
        <w:spacing w:before="80" w:after="120"/>
        <w:jc w:val="both"/>
      </w:pPr>
      <w:r>
        <w:rPr>
          <w:rFonts w:ascii="Arial" w:cs="Arial" w:eastAsia="Arial" w:hAnsi="Arial"/>
          <w:color w:val="222222"/>
          <w:sz w:val="22"/>
          <w:szCs w:val="22"/>
        </w:rPr>
        <w:t xml:space="preserve">The standard dynamic programming solution constructs a 2D table dp[i][w], where dp[i][w] represents the maximum achievable priority score using the first i tasks with a total duration not exceeding w. The recurrence relation 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0/1 Knapsack Recurrence</w:t>
            </w:r>
          </w:p>
          <w:p>
            <w:pPr>
              <w:jc w:val="both"/>
            </w:pPr>
            <w:r>
              <w:rPr>
                <w:rFonts w:ascii="Arial" w:cs="Arial" w:eastAsia="Arial" w:hAnsi="Arial"/>
                <w:color w:val="333333"/>
                <w:sz w:val="22"/>
                <w:szCs w:val="22"/>
              </w:rPr>
              <w:t xml:space="preserve">dp[i][w] = max(dp[i-1][w], dp[i-1][w - d_i] + p_i)  if w &gt;= d_i
dp[i][w] = dp[i-1][w]  otherwise
Where:
  dp[i][w] = max priority score using first i tasks within time w
  d_i = duration of task i (in minutes)
  p_i = priority score of task i
  Base case: dp[0][w] = 0 for all w</w:t>
            </w:r>
          </w:p>
        </w:tc>
      </w:tr>
    </w:tbl>
    <w:p>
      <w:pPr>
        <w:spacing w:before="60" w:after="60"/>
      </w:pPr>
      <w:r>
        <w:t xml:space="preserve"/>
      </w:r>
    </w:p>
    <w:p>
      <w:pPr>
        <w:spacing w:before="80" w:after="120"/>
        <w:jc w:val="both"/>
      </w:pPr>
      <w:r>
        <w:rPr>
          <w:rFonts w:ascii="Arial" w:cs="Arial" w:eastAsia="Arial" w:hAnsi="Arial"/>
          <w:color w:val="222222"/>
          <w:sz w:val="22"/>
          <w:szCs w:val="22"/>
        </w:rPr>
        <w:t xml:space="preserve">This runs in O(n·W) time and O(n·W) space, where W is the total available time in minutes. For typical inputs (n ≤ 50 tasks, W ≤ 480 minutes), this is computationally trivial. The solution guarantees optimality — it identifies the exact maximum-priority subset of tasks that fits within the time window. Backtracking through the DP table allows reconstruction of the selected task set.</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1.6.4  Algorithm 3 — Earliest Deadline First (EDF)</w:t>
      </w:r>
    </w:p>
    <w:p>
      <w:pPr>
        <w:spacing w:before="80" w:after="120"/>
        <w:jc w:val="both"/>
      </w:pPr>
      <w:r>
        <w:rPr>
          <w:rFonts w:ascii="Arial" w:cs="Arial" w:eastAsia="Arial" w:hAnsi="Arial"/>
          <w:color w:val="222222"/>
          <w:sz w:val="22"/>
          <w:szCs w:val="22"/>
        </w:rPr>
        <w:t xml:space="preserve">Earliest Deadline First is a classical scheduling algorithm originally developed for real-time operating systems by Liu and Layland (1973). It orders tasks by ascending deadline — the task with the earliest deadline is scheduled first. EDF is optimal for the problem of minimising the maximum lateness of a set of tasks, and it guarantees that all deadlines are met (if a feasible schedule exists) for preemptive single-processor scheduling.</w:t>
      </w:r>
    </w:p>
    <w:p>
      <w:pPr>
        <w:spacing w:before="60" w:after="60"/>
      </w:pPr>
      <w:r>
        <w:t xml:space="preserve"/>
      </w:r>
    </w:p>
    <w:p>
      <w:pPr>
        <w:spacing w:before="80" w:after="120"/>
        <w:jc w:val="both"/>
      </w:pPr>
      <w:r>
        <w:rPr>
          <w:rFonts w:ascii="Arial" w:cs="Arial" w:eastAsia="Arial" w:hAnsi="Arial"/>
          <w:color w:val="222222"/>
          <w:sz w:val="22"/>
          <w:szCs w:val="22"/>
        </w:rPr>
        <w:t xml:space="preserve">In Agamotto's context, EDF is applied as the ordering algorithm within Crunch Mode after the 0/1 Knapsack has selected the optimal task subset. Once the optimal set of tasks has been identified, EDF arranges them in an order that minimises deadline risk — ensuring that time-critical tasks are completed first, reducing the probability of late submissions.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1.6.5  Scoring Functions and the Dual-Mode Architecture</w:t>
      </w:r>
    </w:p>
    <w:p>
      <w:pPr>
        <w:spacing w:before="80" w:after="120"/>
        <w:jc w:val="both"/>
      </w:pPr>
      <w:r>
        <w:rPr>
          <w:rFonts w:ascii="Arial" w:cs="Arial" w:eastAsia="Arial" w:hAnsi="Arial"/>
          <w:color w:val="222222"/>
          <w:sz w:val="22"/>
          <w:szCs w:val="22"/>
        </w:rPr>
        <w:t xml:space="preserve">The dual-mode architecture of Agamotto — Serenity Mode and Crunch Mode — reflects a fundamental insight from the psychology of human productivity: different motivational states call for different optimisation objectives. A student revising on a low-stress afternoon has different scheduling needs from a developer in a deadline-driven sprint. The system formalises this distinction through two distinct scoring functions: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Serenity Mode Scoring Function</w:t>
            </w:r>
          </w:p>
          <w:p>
            <w:pPr>
              <w:jc w:val="both"/>
            </w:pPr>
            <w:r>
              <w:rPr>
                <w:rFonts w:ascii="Arial" w:cs="Arial" w:eastAsia="Arial" w:hAnsi="Arial"/>
                <w:color w:val="333333"/>
                <w:sz w:val="22"/>
                <w:szCs w:val="22"/>
              </w:rPr>
              <w:t xml:space="preserve">Serenity Score(S) = Σ(p_i / d_i) for all i in S
This is the priority-to-duration ratio: tasks that deliver high priority value relative to their time cost are preferred. The objective is to maximise the 'value density' of the schedule — achieving the most meaningful work in the least time, minimising the sense of overwhelm. Tasks are then ordered by ascending duration (shortest first) to create a schedule with early wins.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Crunch Mode Scoring Function</w:t>
            </w:r>
          </w:p>
          <w:p>
            <w:pPr>
              <w:jc w:val="both"/>
            </w:pPr>
            <w:r>
              <w:rPr>
                <w:rFonts w:ascii="Arial" w:cs="Arial" w:eastAsia="Arial" w:hAnsi="Arial"/>
                <w:color w:val="333333"/>
                <w:sz w:val="22"/>
                <w:szCs w:val="22"/>
              </w:rPr>
              <w:t xml:space="preserve">Crunch Score(S) = Σ(p_i × urgency_i) for all i in S
Where urgency_i = 1 / max(1, hours_until_deadline_i)
This is the priority-urgency product: tasks with both high priority and imminent deadlines receive the highest scores. The objective is to maximise the probability that all critical tasks are completed before their deadlines expire. Tasks are then ordered by EDF to minimise late submissions.</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1.7  Evaluation Metrics</w:t>
      </w:r>
    </w:p>
    <w:p>
      <w:pPr>
        <w:spacing w:before="80" w:after="120"/>
        <w:jc w:val="both"/>
      </w:pPr>
      <w:r>
        <w:rPr>
          <w:rFonts w:ascii="Arial" w:cs="Arial" w:eastAsia="Arial" w:hAnsi="Arial"/>
          <w:color w:val="222222"/>
          <w:sz w:val="22"/>
          <w:szCs w:val="22"/>
        </w:rPr>
        <w:t xml:space="preserve">Agamotto generates four quantitative evaluation metrics for each schedule, providing the user with analytical feedback on schedule quality: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26"/>
        <w:gridCol w:w="3300"/>
      </w:tblGrid>
      <w:tr>
        <w:trPr>
          <w:tblHeader/>
        </w:trPr>
        <w:tc>
          <w:tcPr>
            <w:tcW w:type="dxa" w:w="4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31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Formula</w:t>
            </w:r>
          </w:p>
        </w:tc>
        <w:tc>
          <w:tcPr>
            <w:tcW w:type="dxa" w:w="33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Interpretation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Productivity Score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Σ(p_i) / Σ(p_all) × 100%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Percentage of total available priority value captured in the schedule. 100% means all tasks are scheduled; lower values indicate priority tasks were excluded.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Time Utilisation (%)</w:t>
            </w:r>
          </w:p>
        </w:tc>
        <w:tc>
          <w:tcPr>
            <w:tcW w:type="dxa" w:w="31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Σ(d_i) / W × 100%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Percentage of the available time window occupied by scheduled tasks. Values near 100% indicate efficient use of time; very low values may indicate an over-generous time window.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Stress Index</w:t>
            </w:r>
          </w:p>
        </w:tc>
        <w:tc>
          <w:tcPr>
            <w:tcW w:type="dxa" w:w="3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Σ(d_i × stress_weight_i) / 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Weighted measure of the cognitive load imposed by the schedule. Longer, higher-priority tasks contribute more stress. Values below 0.4 indicate a comfortable schedule; above 0.7 indicates high pressure.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Deadline Risk (%)</w:t>
            </w:r>
          </w:p>
        </w:tc>
        <w:tc>
          <w:tcPr>
            <w:tcW w:type="dxa" w:w="31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Σ(overdue_risk_i) / |S| × 100%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Average per-task probability of deadline slippage, given the order in which tasks are scheduled. Computed by comparing the cumulative scheduled completion time against each task's deadline.</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1.8  Constraints and Scope</w:t>
      </w:r>
    </w:p>
    <w:p>
      <w:pPr>
        <w:pStyle w:val="Heading3"/>
        <w:spacing w:before="200" w:after="100"/>
      </w:pPr>
      <w:r>
        <w:rPr>
          <w:rFonts w:ascii="Arial" w:cs="Arial" w:eastAsia="Arial" w:hAnsi="Arial"/>
          <w:b/>
          <w:bCs/>
          <w:color w:val="333366"/>
          <w:sz w:val="24"/>
          <w:szCs w:val="24"/>
        </w:rPr>
        <w:t xml:space="preserve">1.8.1  In Scope</w:t>
      </w:r>
    </w:p>
    <w:p>
      <w:pPr>
        <w:pStyle w:val="ListParagraph"/>
        <w:numPr>
          <w:ilvl w:val="0"/>
          <w:numId w:val="2"/>
        </w:numPr>
        <w:spacing w:before="40" w:after="60"/>
      </w:pPr>
      <w:r>
        <w:rPr>
          <w:rFonts w:ascii="Arial" w:cs="Arial" w:eastAsia="Arial" w:hAnsi="Arial"/>
          <w:color w:val="222222"/>
          <w:sz w:val="22"/>
          <w:szCs w:val="22"/>
        </w:rPr>
        <w:t xml:space="preserve">A full graphical user interface built with Dioxus (Rust-based reactive UI framework)</w:t>
      </w:r>
    </w:p>
    <w:p>
      <w:pPr>
        <w:pStyle w:val="ListParagraph"/>
        <w:numPr>
          <w:ilvl w:val="0"/>
          <w:numId w:val="2"/>
        </w:numPr>
        <w:spacing w:before="40" w:after="60"/>
      </w:pPr>
      <w:r>
        <w:rPr>
          <w:rFonts w:ascii="Arial" w:cs="Arial" w:eastAsia="Arial" w:hAnsi="Arial"/>
          <w:color w:val="222222"/>
          <w:sz w:val="22"/>
          <w:szCs w:val="22"/>
        </w:rPr>
        <w:t xml:space="preserve">Task input with fields for name, duration (minutes), priority level (1–5), and optional deadline</w:t>
      </w:r>
    </w:p>
    <w:p>
      <w:pPr>
        <w:pStyle w:val="ListParagraph"/>
        <w:numPr>
          <w:ilvl w:val="0"/>
          <w:numId w:val="2"/>
        </w:numPr>
        <w:spacing w:before="40" w:after="60"/>
      </w:pPr>
      <w:r>
        <w:rPr>
          <w:rFonts w:ascii="Arial" w:cs="Arial" w:eastAsia="Arial" w:hAnsi="Arial"/>
          <w:color w:val="222222"/>
          <w:sz w:val="22"/>
          <w:szCs w:val="22"/>
        </w:rPr>
        <w:t xml:space="preserve">Two scheduling modes: Serenity Mode (greedy + shortest-first ordering) and Crunch Mode (0/1 Knapsack + EDF ordering)</w:t>
      </w:r>
    </w:p>
    <w:p>
      <w:pPr>
        <w:pStyle w:val="ListParagraph"/>
        <w:numPr>
          <w:ilvl w:val="0"/>
          <w:numId w:val="2"/>
        </w:numPr>
        <w:spacing w:before="40" w:after="60"/>
      </w:pPr>
      <w:r>
        <w:rPr>
          <w:rFonts w:ascii="Arial" w:cs="Arial" w:eastAsia="Arial" w:hAnsi="Arial"/>
          <w:color w:val="222222"/>
          <w:sz w:val="22"/>
          <w:szCs w:val="22"/>
        </w:rPr>
        <w:t xml:space="preserve">Real-time schedule visualisation with a scrollable timeline component</w:t>
      </w:r>
    </w:p>
    <w:p>
      <w:pPr>
        <w:pStyle w:val="ListParagraph"/>
        <w:numPr>
          <w:ilvl w:val="0"/>
          <w:numId w:val="2"/>
        </w:numPr>
        <w:spacing w:before="40" w:after="60"/>
      </w:pPr>
      <w:r>
        <w:rPr>
          <w:rFonts w:ascii="Arial" w:cs="Arial" w:eastAsia="Arial" w:hAnsi="Arial"/>
          <w:color w:val="222222"/>
          <w:sz w:val="22"/>
          <w:szCs w:val="22"/>
        </w:rPr>
        <w:t xml:space="preserve">Four evaluation metrics displayed as an analytics dashboard</w:t>
      </w:r>
    </w:p>
    <w:p>
      <w:pPr>
        <w:pStyle w:val="ListParagraph"/>
        <w:numPr>
          <w:ilvl w:val="0"/>
          <w:numId w:val="2"/>
        </w:numPr>
        <w:spacing w:before="40" w:after="60"/>
      </w:pPr>
      <w:r>
        <w:rPr>
          <w:rFonts w:ascii="Arial" w:cs="Arial" w:eastAsia="Arial" w:hAnsi="Arial"/>
          <w:color w:val="222222"/>
          <w:sz w:val="22"/>
          <w:szCs w:val="22"/>
        </w:rPr>
        <w:t xml:space="preserve">Persistent storage via Convex.dev for saving and reloading schedules</w:t>
      </w:r>
    </w:p>
    <w:p>
      <w:pPr>
        <w:pStyle w:val="ListParagraph"/>
        <w:numPr>
          <w:ilvl w:val="0"/>
          <w:numId w:val="2"/>
        </w:numPr>
        <w:spacing w:before="40" w:after="60"/>
      </w:pPr>
      <w:r>
        <w:rPr>
          <w:rFonts w:ascii="Arial" w:cs="Arial" w:eastAsia="Arial" w:hAnsi="Arial"/>
          <w:color w:val="222222"/>
          <w:sz w:val="22"/>
          <w:szCs w:val="22"/>
        </w:rPr>
        <w:t xml:space="preserve">Manual schedule reshuffling: user can drag tasks to reorder post-generation</w:t>
      </w:r>
    </w:p>
    <w:p>
      <w:pPr>
        <w:pStyle w:val="ListParagraph"/>
        <w:numPr>
          <w:ilvl w:val="0"/>
          <w:numId w:val="2"/>
        </w:numPr>
        <w:spacing w:before="40" w:after="60"/>
      </w:pPr>
      <w:r>
        <w:rPr>
          <w:rFonts w:ascii="Arial" w:cs="Arial" w:eastAsia="Arial" w:hAnsi="Arial"/>
          <w:color w:val="222222"/>
          <w:sz w:val="22"/>
          <w:szCs w:val="22"/>
        </w:rPr>
        <w:t xml:space="preserve">Edge case handling: zero available time, conflicting deadlines, identical priorities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1.8.2  Out of Scope</w:t>
      </w:r>
    </w:p>
    <w:p>
      <w:pPr>
        <w:pStyle w:val="ListParagraph"/>
        <w:numPr>
          <w:ilvl w:val="0"/>
          <w:numId w:val="2"/>
        </w:numPr>
        <w:spacing w:before="40" w:after="60"/>
      </w:pPr>
      <w:r>
        <w:rPr>
          <w:rFonts w:ascii="Arial" w:cs="Arial" w:eastAsia="Arial" w:hAnsi="Arial"/>
          <w:color w:val="222222"/>
          <w:sz w:val="22"/>
          <w:szCs w:val="22"/>
        </w:rPr>
        <w:t xml:space="preserve">Multi-user collaboration features</w:t>
      </w:r>
    </w:p>
    <w:p>
      <w:pPr>
        <w:pStyle w:val="ListParagraph"/>
        <w:numPr>
          <w:ilvl w:val="0"/>
          <w:numId w:val="2"/>
        </w:numPr>
        <w:spacing w:before="40" w:after="60"/>
      </w:pPr>
      <w:r>
        <w:rPr>
          <w:rFonts w:ascii="Arial" w:cs="Arial" w:eastAsia="Arial" w:hAnsi="Arial"/>
          <w:color w:val="222222"/>
          <w:sz w:val="22"/>
          <w:szCs w:val="22"/>
        </w:rPr>
        <w:t xml:space="preserve">Calendar integration with external services (Google Calendar, Outlook)</w:t>
      </w:r>
    </w:p>
    <w:p>
      <w:pPr>
        <w:pStyle w:val="ListParagraph"/>
        <w:numPr>
          <w:ilvl w:val="0"/>
          <w:numId w:val="2"/>
        </w:numPr>
        <w:spacing w:before="40" w:after="60"/>
      </w:pPr>
      <w:r>
        <w:rPr>
          <w:rFonts w:ascii="Arial" w:cs="Arial" w:eastAsia="Arial" w:hAnsi="Arial"/>
          <w:color w:val="222222"/>
          <w:sz w:val="22"/>
          <w:szCs w:val="22"/>
        </w:rPr>
        <w:t xml:space="preserve">Mobile application (iOS/Android) — desktop only for NEA scope</w:t>
      </w:r>
    </w:p>
    <w:p>
      <w:pPr>
        <w:pStyle w:val="ListParagraph"/>
        <w:numPr>
          <w:ilvl w:val="0"/>
          <w:numId w:val="2"/>
        </w:numPr>
        <w:spacing w:before="40" w:after="60"/>
      </w:pPr>
      <w:r>
        <w:rPr>
          <w:rFonts w:ascii="Arial" w:cs="Arial" w:eastAsia="Arial" w:hAnsi="Arial"/>
          <w:color w:val="222222"/>
          <w:sz w:val="22"/>
          <w:szCs w:val="22"/>
        </w:rPr>
        <w:t xml:space="preserve">Machine learning-based priority inference from historical data</w:t>
      </w:r>
    </w:p>
    <w:p>
      <w:pPr>
        <w:pStyle w:val="ListParagraph"/>
        <w:numPr>
          <w:ilvl w:val="0"/>
          <w:numId w:val="2"/>
        </w:numPr>
        <w:spacing w:before="40" w:after="60"/>
      </w:pPr>
      <w:r>
        <w:rPr>
          <w:rFonts w:ascii="Arial" w:cs="Arial" w:eastAsia="Arial" w:hAnsi="Arial"/>
          <w:color w:val="222222"/>
          <w:sz w:val="22"/>
          <w:szCs w:val="22"/>
        </w:rPr>
        <w:t xml:space="preserve">Natural language task input (voice or text parsing)</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1.8.3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Operating System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Windows 11 or macOS (Apple Silicon / Intel)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RAM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8 GB minimum; 16 GB recommended for Rust compilation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Programming Language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Rust (stable toolchain, edition 2021)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GUI Framework</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Dioxus (v0.5+) — Rust-native reactive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Database / Persistence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Convex.dev — serverless real-time database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Development Environment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VS Code with rust-analyzer extension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Build Tool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Cargo (Rust's built-in package manager and build system)</w:t>
            </w:r>
          </w:p>
        </w:tc>
      </w:tr>
    </w:tbl>
    <w:p>
      <w:pPr>
        <w:spacing w:before="60" w:after="60"/>
      </w:pPr>
      <w:r>
        <w:t xml:space="preserve"/>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2. Design</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2.1  System Architecture Overview</w:t>
      </w:r>
    </w:p>
    <w:p>
      <w:pPr>
        <w:spacing w:before="80" w:after="120"/>
        <w:jc w:val="both"/>
      </w:pPr>
      <w:r>
        <w:rPr>
          <w:rFonts w:ascii="Arial" w:cs="Arial" w:eastAsia="Arial" w:hAnsi="Arial"/>
          <w:color w:val="222222"/>
          <w:sz w:val="22"/>
          <w:szCs w:val="22"/>
        </w:rPr>
        <w:t xml:space="preserve">Agamotto is designed around a three-layer architecture that separates concerns cleanly and enables independent development and testing of each component. The three layers are: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Presentation Layer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Dioxus GUI (Rust/WASM)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User input, schedule visualisation, analytics dashboard, real-time state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Logic Layer</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Scheduling Engine (Rust)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Algorithm execution, scoring functions, constraint checking, metric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 Layer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Convex.dev Database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Persistent storage of tasks, schedules, and user preferences</w:t>
            </w:r>
          </w:p>
        </w:tc>
      </w:tr>
    </w:tbl>
    <w:p>
      <w:pPr>
        <w:spacing w:before="60" w:after="60"/>
      </w:pPr>
      <w:r>
        <w:t xml:space="preserve"/>
      </w:r>
    </w:p>
    <w:p>
      <w:pPr>
        <w:spacing w:before="80" w:after="120"/>
        <w:jc w:val="both"/>
      </w:pPr>
      <w:r>
        <w:rPr>
          <w:rFonts w:ascii="Arial" w:cs="Arial" w:eastAsia="Arial" w:hAnsi="Arial"/>
          <w:color w:val="222222"/>
          <w:sz w:val="22"/>
          <w:szCs w:val="22"/>
        </w:rPr>
        <w:t xml:space="preserve">Communication between the Presentation and Logic layers is handled through Dioxus reactive state — changes to input data trigger automatic re-computation of the schedule. Communication between the Logic and Data layers uses Convex's Rust client SDK, which provides a typed, async interface to the cloud database.</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2.2  Data Structures</w:t>
      </w:r>
    </w:p>
    <w:p>
      <w:pPr>
        <w:pStyle w:val="Heading3"/>
        <w:spacing w:before="200" w:after="100"/>
      </w:pPr>
      <w:r>
        <w:rPr>
          <w:rFonts w:ascii="Arial" w:cs="Arial" w:eastAsia="Arial" w:hAnsi="Arial"/>
          <w:b/>
          <w:bCs/>
          <w:color w:val="333366"/>
          <w:sz w:val="24"/>
          <w:szCs w:val="24"/>
        </w:rPr>
        <w:t xml:space="preserve">2.2.1  Task Struct</w:t>
      </w:r>
    </w:p>
    <w:p>
      <w:pPr>
        <w:spacing w:before="80" w:after="120"/>
        <w:jc w:val="both"/>
      </w:pPr>
      <w:r>
        <w:rPr>
          <w:rFonts w:ascii="Arial" w:cs="Arial" w:eastAsia="Arial" w:hAnsi="Arial"/>
          <w:color w:val="222222"/>
          <w:sz w:val="22"/>
          <w:szCs w:val="22"/>
        </w:rPr>
        <w:t xml:space="preserve">Each task is represented as a Rust struct with the following fields: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Task Data Structure (Rust)</w:t>
            </w:r>
          </w:p>
          <w:p>
            <w:pPr>
              <w:jc w:val="both"/>
            </w:pPr>
            <w:r>
              <w:rPr>
                <w:rFonts w:ascii="Arial" w:cs="Arial" w:eastAsia="Arial" w:hAnsi="Arial"/>
                <w:color w:val="333333"/>
                <w:sz w:val="22"/>
                <w:szCs w:val="22"/>
              </w:rPr>
              <w:t xml:space="preserve">struct Task {
    id: Uuid,              // Unique identifier
    name: String,          // Human-readable task name
    duration: u32,         // Duration in minutes
    priority: u8,          // Priority level 1-5 (5 = highest)
    deadline: Option&lt;DateTime&lt;Utc&gt;&gt;,  // Optional deadline
    tags: Vec&lt;String&gt;,     // Optional categorisation tags
    created_at: DateTime&lt;Utc&gt;,
}</w:t>
            </w:r>
          </w:p>
        </w:tc>
      </w:tr>
    </w:tbl>
    <w:p>
      <w:pPr>
        <w:spacing w:before="60" w:after="60"/>
      </w:pPr>
      <w:r>
        <w:t xml:space="preserve"/>
      </w:r>
    </w:p>
    <w:p>
      <w:pPr>
        <w:pStyle w:val="Heading3"/>
        <w:spacing w:before="200" w:after="100"/>
      </w:pPr>
      <w:r>
        <w:rPr>
          <w:rFonts w:ascii="Arial" w:cs="Arial" w:eastAsia="Arial" w:hAnsi="Arial"/>
          <w:b/>
          <w:bCs/>
          <w:color w:val="333366"/>
          <w:sz w:val="24"/>
          <w:szCs w:val="24"/>
        </w:rPr>
        <w:t xml:space="preserve">2.2.2  Schedule Struct</w:t>
      </w:r>
    </w:p>
    <w:p>
      <w:pPr>
        <w:spacing w:before="80" w:after="120"/>
        <w:jc w:val="both"/>
      </w:pPr>
      <w:r>
        <w:rPr>
          <w:rFonts w:ascii="Arial" w:cs="Arial" w:eastAsia="Arial" w:hAnsi="Arial"/>
          <w:color w:val="222222"/>
          <w:sz w:val="22"/>
          <w:szCs w:val="22"/>
        </w:rPr>
        <w:t xml:space="preserve">A generated schedule is represented 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Schedule Data Structure (Rust)</w:t>
            </w:r>
          </w:p>
          <w:p>
            <w:pPr>
              <w:jc w:val="both"/>
            </w:pPr>
            <w:r>
              <w:rPr>
                <w:rFonts w:ascii="Arial" w:cs="Arial" w:eastAsia="Arial" w:hAnsi="Arial"/>
                <w:color w:val="333333"/>
                <w:sz w:val="22"/>
                <w:szCs w:val="22"/>
              </w:rPr>
              <w:t xml:space="preserve">struct Schedule {
    id: Uuid,
    mode: ScheduleMode,        // Serenity | Crunch
    tasks: Vec&lt;ScheduledTask&gt;, // Ordered list of scheduled tasks
    available_time: u32,       // Total time window in minutes
    generated_at: DateTime&lt;Utc&gt;,
    metrics: ScheduleMetrics,  // Evaluation metrics
}
struct ScheduledTask {
    task: Task,
    start_time: u32,   // Minutes from schedule start
    end_time: u32,
    stress_contribution: f64,
    deadline_risk: f64,
}
struct ScheduleMetrics {
    productivity_score: f64,
    time_utilisation: f64,
    stress_index: f64,
    deadline_risk: f64,
}</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2.3  Algorithm Design</w:t>
      </w:r>
    </w:p>
    <w:p>
      <w:pPr>
        <w:pStyle w:val="Heading3"/>
        <w:spacing w:before="200" w:after="100"/>
      </w:pPr>
      <w:r>
        <w:rPr>
          <w:rFonts w:ascii="Arial" w:cs="Arial" w:eastAsia="Arial" w:hAnsi="Arial"/>
          <w:b/>
          <w:bCs/>
          <w:color w:val="333366"/>
          <w:sz w:val="24"/>
          <w:szCs w:val="24"/>
        </w:rPr>
        <w:t xml:space="preserve">2.3.1  Serenity Mode — Algorithm Flowchart</w:t>
      </w:r>
    </w:p>
    <w:p>
      <w:pPr>
        <w:spacing w:before="80" w:after="120"/>
        <w:jc w:val="both"/>
      </w:pPr>
      <w:r>
        <w:rPr>
          <w:rFonts w:ascii="Arial" w:cs="Arial" w:eastAsia="Arial" w:hAnsi="Arial"/>
          <w:color w:val="222222"/>
          <w:sz w:val="22"/>
          <w:szCs w:val="22"/>
        </w:rPr>
        <w:t xml:space="preserve">The Serenity Mode scheduling algorithm proceeds through the following steps:</w:t>
      </w:r>
    </w:p>
    <w:p>
      <w:pPr>
        <w:pStyle w:val="ListParagraph"/>
        <w:numPr>
          <w:ilvl w:val="0"/>
          <w:numId w:val="3"/>
        </w:numPr>
        <w:spacing w:before="40" w:after="60"/>
      </w:pPr>
      <w:r>
        <w:rPr>
          <w:rFonts w:ascii="Arial" w:cs="Arial" w:eastAsia="Arial" w:hAnsi="Arial"/>
          <w:color w:val="222222"/>
          <w:sz w:val="22"/>
          <w:szCs w:val="22"/>
        </w:rPr>
        <w:t xml:space="preserve">Accept input: task list T, available time W</w:t>
      </w:r>
    </w:p>
    <w:p>
      <w:pPr>
        <w:pStyle w:val="ListParagraph"/>
        <w:numPr>
          <w:ilvl w:val="0"/>
          <w:numId w:val="3"/>
        </w:numPr>
        <w:spacing w:before="40" w:after="60"/>
      </w:pPr>
      <w:r>
        <w:rPr>
          <w:rFonts w:ascii="Arial" w:cs="Arial" w:eastAsia="Arial" w:hAnsi="Arial"/>
          <w:color w:val="222222"/>
          <w:sz w:val="22"/>
          <w:szCs w:val="22"/>
        </w:rPr>
        <w:t xml:space="preserve">Compute priority-density score for each task: score_i = priority_i / duration_i</w:t>
      </w:r>
    </w:p>
    <w:p>
      <w:pPr>
        <w:pStyle w:val="ListParagraph"/>
        <w:numPr>
          <w:ilvl w:val="0"/>
          <w:numId w:val="3"/>
        </w:numPr>
        <w:spacing w:before="40" w:after="60"/>
      </w:pPr>
      <w:r>
        <w:rPr>
          <w:rFonts w:ascii="Arial" w:cs="Arial" w:eastAsia="Arial" w:hAnsi="Arial"/>
          <w:color w:val="222222"/>
          <w:sz w:val="22"/>
          <w:szCs w:val="22"/>
        </w:rPr>
        <w:t xml:space="preserve">Sort tasks by score_i descending (greedy selection order)</w:t>
      </w:r>
    </w:p>
    <w:p>
      <w:pPr>
        <w:pStyle w:val="ListParagraph"/>
        <w:numPr>
          <w:ilvl w:val="0"/>
          <w:numId w:val="3"/>
        </w:numPr>
        <w:spacing w:before="40" w:after="60"/>
      </w:pPr>
      <w:r>
        <w:rPr>
          <w:rFonts w:ascii="Arial" w:cs="Arial" w:eastAsia="Arial" w:hAnsi="Arial"/>
          <w:color w:val="222222"/>
          <w:sz w:val="22"/>
          <w:szCs w:val="22"/>
        </w:rPr>
        <w:t xml:space="preserve">Greedily select tasks: iterate through sorted list; add task to schedule S if duration_i fits within remaining time budget</w:t>
      </w:r>
    </w:p>
    <w:p>
      <w:pPr>
        <w:pStyle w:val="ListParagraph"/>
        <w:numPr>
          <w:ilvl w:val="0"/>
          <w:numId w:val="3"/>
        </w:numPr>
        <w:spacing w:before="40" w:after="60"/>
      </w:pPr>
      <w:r>
        <w:rPr>
          <w:rFonts w:ascii="Arial" w:cs="Arial" w:eastAsia="Arial" w:hAnsi="Arial"/>
          <w:color w:val="222222"/>
          <w:sz w:val="22"/>
          <w:szCs w:val="22"/>
        </w:rPr>
        <w:t xml:space="preserve">Sort selected tasks S by duration ascending (shortest-first ordering for early wins)</w:t>
      </w:r>
    </w:p>
    <w:p>
      <w:pPr>
        <w:pStyle w:val="ListParagraph"/>
        <w:numPr>
          <w:ilvl w:val="0"/>
          <w:numId w:val="3"/>
        </w:numPr>
        <w:spacing w:before="40" w:after="60"/>
      </w:pPr>
      <w:r>
        <w:rPr>
          <w:rFonts w:ascii="Arial" w:cs="Arial" w:eastAsia="Arial" w:hAnsi="Arial"/>
          <w:color w:val="222222"/>
          <w:sz w:val="22"/>
          <w:szCs w:val="22"/>
        </w:rPr>
        <w:t xml:space="preserve">Assign start/end times to each task in sequence</w:t>
      </w:r>
    </w:p>
    <w:p>
      <w:pPr>
        <w:pStyle w:val="ListParagraph"/>
        <w:numPr>
          <w:ilvl w:val="0"/>
          <w:numId w:val="3"/>
        </w:numPr>
        <w:spacing w:before="40" w:after="60"/>
      </w:pPr>
      <w:r>
        <w:rPr>
          <w:rFonts w:ascii="Arial" w:cs="Arial" w:eastAsia="Arial" w:hAnsi="Arial"/>
          <w:color w:val="222222"/>
          <w:sz w:val="22"/>
          <w:szCs w:val="22"/>
        </w:rPr>
        <w:t xml:space="preserve">Compute evaluation metrics for schedule S</w:t>
      </w:r>
    </w:p>
    <w:p>
      <w:pPr>
        <w:pStyle w:val="ListParagraph"/>
        <w:numPr>
          <w:ilvl w:val="0"/>
          <w:numId w:val="3"/>
        </w:numPr>
        <w:spacing w:before="40" w:after="60"/>
      </w:pPr>
      <w:r>
        <w:rPr>
          <w:rFonts w:ascii="Arial" w:cs="Arial" w:eastAsia="Arial" w:hAnsi="Arial"/>
          <w:color w:val="222222"/>
          <w:sz w:val="22"/>
          <w:szCs w:val="22"/>
        </w:rPr>
        <w:t xml:space="preserve">Return ordered schedule with metrics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2.3.2  Crunch Mode — Algorithm Flowchart</w:t>
      </w:r>
    </w:p>
    <w:p>
      <w:pPr>
        <w:spacing w:before="80" w:after="120"/>
        <w:jc w:val="both"/>
      </w:pPr>
      <w:r>
        <w:rPr>
          <w:rFonts w:ascii="Arial" w:cs="Arial" w:eastAsia="Arial" w:hAnsi="Arial"/>
          <w:color w:val="222222"/>
          <w:sz w:val="22"/>
          <w:szCs w:val="22"/>
        </w:rPr>
        <w:t xml:space="preserve">The Crunch Mode scheduling algorithm proceeds through the following steps:</w:t>
      </w:r>
    </w:p>
    <w:p>
      <w:pPr>
        <w:pStyle w:val="ListParagraph"/>
        <w:numPr>
          <w:ilvl w:val="0"/>
          <w:numId w:val="3"/>
        </w:numPr>
        <w:spacing w:before="40" w:after="60"/>
      </w:pPr>
      <w:r>
        <w:rPr>
          <w:rFonts w:ascii="Arial" w:cs="Arial" w:eastAsia="Arial" w:hAnsi="Arial"/>
          <w:color w:val="222222"/>
          <w:sz w:val="22"/>
          <w:szCs w:val="22"/>
        </w:rPr>
        <w:t xml:space="preserve">Accept input: task list T, available time W</w:t>
      </w:r>
    </w:p>
    <w:p>
      <w:pPr>
        <w:pStyle w:val="ListParagraph"/>
        <w:numPr>
          <w:ilvl w:val="0"/>
          <w:numId w:val="3"/>
        </w:numPr>
        <w:spacing w:before="40" w:after="60"/>
      </w:pPr>
      <w:r>
        <w:rPr>
          <w:rFonts w:ascii="Arial" w:cs="Arial" w:eastAsia="Arial" w:hAnsi="Arial"/>
          <w:color w:val="222222"/>
          <w:sz w:val="22"/>
          <w:szCs w:val="22"/>
        </w:rPr>
        <w:t xml:space="preserve">Compute urgency score for each deadline task: urgency_i = 1 / max(1, hours_until_deadline_i)</w:t>
      </w:r>
    </w:p>
    <w:p>
      <w:pPr>
        <w:pStyle w:val="ListParagraph"/>
        <w:numPr>
          <w:ilvl w:val="0"/>
          <w:numId w:val="3"/>
        </w:numPr>
        <w:spacing w:before="40" w:after="60"/>
      </w:pPr>
      <w:r>
        <w:rPr>
          <w:rFonts w:ascii="Arial" w:cs="Arial" w:eastAsia="Arial" w:hAnsi="Arial"/>
          <w:color w:val="222222"/>
          <w:sz w:val="22"/>
          <w:szCs w:val="22"/>
        </w:rPr>
        <w:t xml:space="preserve">Compute crunch score for each task: crunch_i = priority_i × (1 + urgency_i)</w:t>
      </w:r>
    </w:p>
    <w:p>
      <w:pPr>
        <w:pStyle w:val="ListParagraph"/>
        <w:numPr>
          <w:ilvl w:val="0"/>
          <w:numId w:val="3"/>
        </w:numPr>
        <w:spacing w:before="40" w:after="60"/>
      </w:pPr>
      <w:r>
        <w:rPr>
          <w:rFonts w:ascii="Arial" w:cs="Arial" w:eastAsia="Arial" w:hAnsi="Arial"/>
          <w:color w:val="222222"/>
          <w:sz w:val="22"/>
          <w:szCs w:val="22"/>
        </w:rPr>
        <w:t xml:space="preserve">Execute 0/1 Knapsack DP: construct dp[n+1][W+1] table using crunch scores as values, durations as weights</w:t>
      </w:r>
    </w:p>
    <w:p>
      <w:pPr>
        <w:pStyle w:val="ListParagraph"/>
        <w:numPr>
          <w:ilvl w:val="0"/>
          <w:numId w:val="3"/>
        </w:numPr>
        <w:spacing w:before="40" w:after="60"/>
      </w:pPr>
      <w:r>
        <w:rPr>
          <w:rFonts w:ascii="Arial" w:cs="Arial" w:eastAsia="Arial" w:hAnsi="Arial"/>
          <w:color w:val="222222"/>
          <w:sz w:val="22"/>
          <w:szCs w:val="22"/>
        </w:rPr>
        <w:t xml:space="preserve">Backtrack through DP table to identify optimal task subset S*</w:t>
      </w:r>
    </w:p>
    <w:p>
      <w:pPr>
        <w:pStyle w:val="ListParagraph"/>
        <w:numPr>
          <w:ilvl w:val="0"/>
          <w:numId w:val="3"/>
        </w:numPr>
        <w:spacing w:before="40" w:after="60"/>
      </w:pPr>
      <w:r>
        <w:rPr>
          <w:rFonts w:ascii="Arial" w:cs="Arial" w:eastAsia="Arial" w:hAnsi="Arial"/>
          <w:color w:val="222222"/>
          <w:sz w:val="22"/>
          <w:szCs w:val="22"/>
        </w:rPr>
        <w:t xml:space="preserve">Apply EDF ordering: sort S* by deadline ascending (tasks without deadlines placed last, sorted by priority descending)</w:t>
      </w:r>
    </w:p>
    <w:p>
      <w:pPr>
        <w:pStyle w:val="ListParagraph"/>
        <w:numPr>
          <w:ilvl w:val="0"/>
          <w:numId w:val="3"/>
        </w:numPr>
        <w:spacing w:before="40" w:after="60"/>
      </w:pPr>
      <w:r>
        <w:rPr>
          <w:rFonts w:ascii="Arial" w:cs="Arial" w:eastAsia="Arial" w:hAnsi="Arial"/>
          <w:color w:val="222222"/>
          <w:sz w:val="22"/>
          <w:szCs w:val="22"/>
        </w:rPr>
        <w:t xml:space="preserve">Assign start/end times to each task in sequence</w:t>
      </w:r>
    </w:p>
    <w:p>
      <w:pPr>
        <w:pStyle w:val="ListParagraph"/>
        <w:numPr>
          <w:ilvl w:val="0"/>
          <w:numId w:val="3"/>
        </w:numPr>
        <w:spacing w:before="40" w:after="60"/>
      </w:pPr>
      <w:r>
        <w:rPr>
          <w:rFonts w:ascii="Arial" w:cs="Arial" w:eastAsia="Arial" w:hAnsi="Arial"/>
          <w:color w:val="222222"/>
          <w:sz w:val="22"/>
          <w:szCs w:val="22"/>
        </w:rPr>
        <w:t xml:space="preserve">Compute evaluation metrics for schedule S*</w:t>
      </w:r>
    </w:p>
    <w:p>
      <w:pPr>
        <w:pStyle w:val="ListParagraph"/>
        <w:numPr>
          <w:ilvl w:val="0"/>
          <w:numId w:val="3"/>
        </w:numPr>
        <w:spacing w:before="40" w:after="60"/>
      </w:pPr>
      <w:r>
        <w:rPr>
          <w:rFonts w:ascii="Arial" w:cs="Arial" w:eastAsia="Arial" w:hAnsi="Arial"/>
          <w:color w:val="222222"/>
          <w:sz w:val="22"/>
          <w:szCs w:val="22"/>
        </w:rPr>
        <w:t xml:space="preserve">Return ordered schedule with metrics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2.4  User Interface Design</w:t>
      </w:r>
    </w:p>
    <w:p>
      <w:pPr>
        <w:pStyle w:val="Heading3"/>
        <w:spacing w:before="200" w:after="100"/>
      </w:pPr>
      <w:r>
        <w:rPr>
          <w:rFonts w:ascii="Arial" w:cs="Arial" w:eastAsia="Arial" w:hAnsi="Arial"/>
          <w:b/>
          <w:bCs/>
          <w:color w:val="333366"/>
          <w:sz w:val="24"/>
          <w:szCs w:val="24"/>
        </w:rPr>
        <w:t xml:space="preserve">2.4.1  Screen 1 — Task Input</w:t>
      </w:r>
    </w:p>
    <w:p>
      <w:pPr>
        <w:spacing w:before="80" w:after="120"/>
        <w:jc w:val="both"/>
      </w:pPr>
      <w:r>
        <w:rPr>
          <w:rFonts w:ascii="Arial" w:cs="Arial" w:eastAsia="Arial" w:hAnsi="Arial"/>
          <w:color w:val="222222"/>
          <w:sz w:val="22"/>
          <w:szCs w:val="22"/>
        </w:rPr>
        <w:t xml:space="preserve">The task input screen allows the user to define their task list. Key UI elements:</w:t>
      </w:r>
    </w:p>
    <w:p>
      <w:pPr>
        <w:pStyle w:val="ListParagraph"/>
        <w:numPr>
          <w:ilvl w:val="0"/>
          <w:numId w:val="2"/>
        </w:numPr>
        <w:spacing w:before="40" w:after="60"/>
      </w:pPr>
      <w:r>
        <w:rPr>
          <w:rFonts w:ascii="Arial" w:cs="Arial" w:eastAsia="Arial" w:hAnsi="Arial"/>
          <w:color w:val="222222"/>
          <w:sz w:val="22"/>
          <w:szCs w:val="22"/>
        </w:rPr>
        <w:t xml:space="preserve">Task name field (text input, max 100 characters)</w:t>
      </w:r>
    </w:p>
    <w:p>
      <w:pPr>
        <w:pStyle w:val="ListParagraph"/>
        <w:numPr>
          <w:ilvl w:val="0"/>
          <w:numId w:val="2"/>
        </w:numPr>
        <w:spacing w:before="40" w:after="60"/>
      </w:pPr>
      <w:r>
        <w:rPr>
          <w:rFonts w:ascii="Arial" w:cs="Arial" w:eastAsia="Arial" w:hAnsi="Arial"/>
          <w:color w:val="222222"/>
          <w:sz w:val="22"/>
          <w:szCs w:val="22"/>
        </w:rPr>
        <w:t xml:space="preserve">Duration slider (1–480 minutes, with a numeric display)</w:t>
      </w:r>
    </w:p>
    <w:p>
      <w:pPr>
        <w:pStyle w:val="ListParagraph"/>
        <w:numPr>
          <w:ilvl w:val="0"/>
          <w:numId w:val="2"/>
        </w:numPr>
        <w:spacing w:before="40" w:after="60"/>
      </w:pPr>
      <w:r>
        <w:rPr>
          <w:rFonts w:ascii="Arial" w:cs="Arial" w:eastAsia="Arial" w:hAnsi="Arial"/>
          <w:color w:val="222222"/>
          <w:sz w:val="22"/>
          <w:szCs w:val="22"/>
        </w:rPr>
        <w:t xml:space="preserve">Priority selector (five-star widget or 1–5 drop-down)</w:t>
      </w:r>
    </w:p>
    <w:p>
      <w:pPr>
        <w:pStyle w:val="ListParagraph"/>
        <w:numPr>
          <w:ilvl w:val="0"/>
          <w:numId w:val="2"/>
        </w:numPr>
        <w:spacing w:before="40" w:after="60"/>
      </w:pPr>
      <w:r>
        <w:rPr>
          <w:rFonts w:ascii="Arial" w:cs="Arial" w:eastAsia="Arial" w:hAnsi="Arial"/>
          <w:color w:val="222222"/>
          <w:sz w:val="22"/>
          <w:szCs w:val="22"/>
        </w:rPr>
        <w:t xml:space="preserve">Optional deadline date-time picker</w:t>
      </w:r>
    </w:p>
    <w:p>
      <w:pPr>
        <w:pStyle w:val="ListParagraph"/>
        <w:numPr>
          <w:ilvl w:val="0"/>
          <w:numId w:val="2"/>
        </w:numPr>
        <w:spacing w:before="40" w:after="60"/>
      </w:pPr>
      <w:r>
        <w:rPr>
          <w:rFonts w:ascii="Arial" w:cs="Arial" w:eastAsia="Arial" w:hAnsi="Arial"/>
          <w:color w:val="222222"/>
          <w:sz w:val="22"/>
          <w:szCs w:val="22"/>
        </w:rPr>
        <w:t xml:space="preserve">Tag input (comma-separated, for optional categorisation)</w:t>
      </w:r>
    </w:p>
    <w:p>
      <w:pPr>
        <w:pStyle w:val="ListParagraph"/>
        <w:numPr>
          <w:ilvl w:val="0"/>
          <w:numId w:val="2"/>
        </w:numPr>
        <w:spacing w:before="40" w:after="60"/>
      </w:pPr>
      <w:r>
        <w:rPr>
          <w:rFonts w:ascii="Arial" w:cs="Arial" w:eastAsia="Arial" w:hAnsi="Arial"/>
          <w:color w:val="222222"/>
          <w:sz w:val="22"/>
          <w:szCs w:val="22"/>
        </w:rPr>
        <w:t xml:space="preserve">Add Task button — appends task to the live task list</w:t>
      </w:r>
    </w:p>
    <w:p>
      <w:pPr>
        <w:pStyle w:val="ListParagraph"/>
        <w:numPr>
          <w:ilvl w:val="0"/>
          <w:numId w:val="2"/>
        </w:numPr>
        <w:spacing w:before="40" w:after="60"/>
      </w:pPr>
      <w:r>
        <w:rPr>
          <w:rFonts w:ascii="Arial" w:cs="Arial" w:eastAsia="Arial" w:hAnsi="Arial"/>
          <w:color w:val="222222"/>
          <w:sz w:val="22"/>
          <w:szCs w:val="22"/>
        </w:rPr>
        <w:t xml:space="preserve">Task list panel — scrollable list showing all entered tasks with inline edit and delete controls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2.4.2  Screen 2 — Schedule Configuration</w:t>
      </w:r>
    </w:p>
    <w:p>
      <w:pPr>
        <w:spacing w:before="80" w:after="120"/>
        <w:jc w:val="both"/>
      </w:pPr>
      <w:r>
        <w:rPr>
          <w:rFonts w:ascii="Arial" w:cs="Arial" w:eastAsia="Arial" w:hAnsi="Arial"/>
          <w:color w:val="222222"/>
          <w:sz w:val="22"/>
          <w:szCs w:val="22"/>
        </w:rPr>
        <w:t xml:space="preserve">The configuration screen allows the user to:</w:t>
      </w:r>
    </w:p>
    <w:p>
      <w:pPr>
        <w:pStyle w:val="ListParagraph"/>
        <w:numPr>
          <w:ilvl w:val="0"/>
          <w:numId w:val="2"/>
        </w:numPr>
        <w:spacing w:before="40" w:after="60"/>
      </w:pPr>
      <w:r>
        <w:rPr>
          <w:rFonts w:ascii="Arial" w:cs="Arial" w:eastAsia="Arial" w:hAnsi="Arial"/>
          <w:color w:val="222222"/>
          <w:sz w:val="22"/>
          <w:szCs w:val="22"/>
        </w:rPr>
        <w:t xml:space="preserve">Set the total available time window (minutes or hours/minutes)</w:t>
      </w:r>
    </w:p>
    <w:p>
      <w:pPr>
        <w:pStyle w:val="ListParagraph"/>
        <w:numPr>
          <w:ilvl w:val="0"/>
          <w:numId w:val="2"/>
        </w:numPr>
        <w:spacing w:before="40" w:after="60"/>
      </w:pPr>
      <w:r>
        <w:rPr>
          <w:rFonts w:ascii="Arial" w:cs="Arial" w:eastAsia="Arial" w:hAnsi="Arial"/>
          <w:color w:val="222222"/>
          <w:sz w:val="22"/>
          <w:szCs w:val="22"/>
        </w:rPr>
        <w:t xml:space="preserve">Select scheduling mode: Serenity or Crunch (toggle or tab selector)</w:t>
      </w:r>
    </w:p>
    <w:p>
      <w:pPr>
        <w:pStyle w:val="ListParagraph"/>
        <w:numPr>
          <w:ilvl w:val="0"/>
          <w:numId w:val="2"/>
        </w:numPr>
        <w:spacing w:before="40" w:after="60"/>
      </w:pPr>
      <w:r>
        <w:rPr>
          <w:rFonts w:ascii="Arial" w:cs="Arial" w:eastAsia="Arial" w:hAnsi="Arial"/>
          <w:color w:val="222222"/>
          <w:sz w:val="22"/>
          <w:szCs w:val="22"/>
        </w:rPr>
        <w:t xml:space="preserve">Generate Schedule — triggers the scheduling engine</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2.4.3  Screen 3 — Schedule Output and Analytics</w:t>
      </w:r>
    </w:p>
    <w:p>
      <w:pPr>
        <w:spacing w:before="80" w:after="120"/>
        <w:jc w:val="both"/>
      </w:pPr>
      <w:r>
        <w:rPr>
          <w:rFonts w:ascii="Arial" w:cs="Arial" w:eastAsia="Arial" w:hAnsi="Arial"/>
          <w:color w:val="222222"/>
          <w:sz w:val="22"/>
          <w:szCs w:val="22"/>
        </w:rPr>
        <w:t xml:space="preserve">The output screen displays the generated schedule and evaluation metrics:</w:t>
      </w:r>
    </w:p>
    <w:p>
      <w:pPr>
        <w:pStyle w:val="ListParagraph"/>
        <w:numPr>
          <w:ilvl w:val="0"/>
          <w:numId w:val="2"/>
        </w:numPr>
        <w:spacing w:before="40" w:after="60"/>
      </w:pPr>
      <w:r>
        <w:rPr>
          <w:rFonts w:ascii="Arial" w:cs="Arial" w:eastAsia="Arial" w:hAnsi="Arial"/>
          <w:color w:val="222222"/>
          <w:sz w:val="22"/>
          <w:szCs w:val="22"/>
        </w:rPr>
        <w:t xml:space="preserve">Timeline visualisation: horizontal or vertical bar chart showing tasks as coloured blocks, scaled to duration, labelled with task name and time range</w:t>
      </w:r>
    </w:p>
    <w:p>
      <w:pPr>
        <w:pStyle w:val="ListParagraph"/>
        <w:numPr>
          <w:ilvl w:val="0"/>
          <w:numId w:val="2"/>
        </w:numPr>
        <w:spacing w:before="40" w:after="60"/>
      </w:pPr>
      <w:r>
        <w:rPr>
          <w:rFonts w:ascii="Arial" w:cs="Arial" w:eastAsia="Arial" w:hAnsi="Arial"/>
          <w:color w:val="222222"/>
          <w:sz w:val="22"/>
          <w:szCs w:val="22"/>
        </w:rPr>
        <w:t xml:space="preserve">Ordered task list: numbered list of scheduled tasks with duration, priority, and (where applicable) deadline displayed</w:t>
      </w:r>
    </w:p>
    <w:p>
      <w:pPr>
        <w:pStyle w:val="ListParagraph"/>
        <w:numPr>
          <w:ilvl w:val="0"/>
          <w:numId w:val="2"/>
        </w:numPr>
        <w:spacing w:before="40" w:after="60"/>
      </w:pPr>
      <w:r>
        <w:rPr>
          <w:rFonts w:ascii="Arial" w:cs="Arial" w:eastAsia="Arial" w:hAnsi="Arial"/>
          <w:color w:val="222222"/>
          <w:sz w:val="22"/>
          <w:szCs w:val="22"/>
        </w:rPr>
        <w:t xml:space="preserve">Analytics panel: four metric gauges (productivity score, time utilisation, stress index, deadline risk) displayed as progress bars with colour-coded thresholds</w:t>
      </w:r>
    </w:p>
    <w:p>
      <w:pPr>
        <w:pStyle w:val="ListParagraph"/>
        <w:numPr>
          <w:ilvl w:val="0"/>
          <w:numId w:val="2"/>
        </w:numPr>
        <w:spacing w:before="40" w:after="60"/>
      </w:pPr>
      <w:r>
        <w:rPr>
          <w:rFonts w:ascii="Arial" w:cs="Arial" w:eastAsia="Arial" w:hAnsi="Arial"/>
          <w:color w:val="222222"/>
          <w:sz w:val="22"/>
          <w:szCs w:val="22"/>
        </w:rPr>
        <w:t xml:space="preserve">Excluded tasks panel: tasks not included in the schedule, listed with the reason for exclusion (insufficient time, lower priority displaced by higher)</w:t>
      </w:r>
    </w:p>
    <w:p>
      <w:pPr>
        <w:pStyle w:val="ListParagraph"/>
        <w:numPr>
          <w:ilvl w:val="0"/>
          <w:numId w:val="2"/>
        </w:numPr>
        <w:spacing w:before="40" w:after="60"/>
      </w:pPr>
      <w:r>
        <w:rPr>
          <w:rFonts w:ascii="Arial" w:cs="Arial" w:eastAsia="Arial" w:hAnsi="Arial"/>
          <w:color w:val="222222"/>
          <w:sz w:val="22"/>
          <w:szCs w:val="22"/>
        </w:rPr>
        <w:t xml:space="preserve">Reshuffle controls: drag-and-drop reordering; recalculates metrics on drop</w:t>
      </w:r>
    </w:p>
    <w:p>
      <w:pPr>
        <w:pStyle w:val="ListParagraph"/>
        <w:numPr>
          <w:ilvl w:val="0"/>
          <w:numId w:val="2"/>
        </w:numPr>
        <w:spacing w:before="40" w:after="60"/>
      </w:pPr>
      <w:r>
        <w:rPr>
          <w:rFonts w:ascii="Arial" w:cs="Arial" w:eastAsia="Arial" w:hAnsi="Arial"/>
          <w:color w:val="222222"/>
          <w:sz w:val="22"/>
          <w:szCs w:val="22"/>
        </w:rPr>
        <w:t xml:space="preserve">Save Schedule button — persists to Convex.dev</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2.5  Objectives and Success Criteria</w:t>
      </w:r>
    </w:p>
    <w:p>
      <w:pPr>
        <w:spacing w:before="80" w:after="120"/>
        <w:jc w:val="both"/>
      </w:pPr>
      <w:r>
        <w:rPr>
          <w:rFonts w:ascii="Arial" w:cs="Arial" w:eastAsia="Arial" w:hAnsi="Arial"/>
          <w:color w:val="222222"/>
          <w:sz w:val="22"/>
          <w:szCs w:val="22"/>
        </w:rPr>
        <w:t xml:space="preserve">The following objectives are derived from the client interview and research phase. Each objective is assigned a complexity rating (1 = high complexity, 3 = lower complexity) and linked to specific technical skills: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726"/>
        <w:gridCol w:w="900"/>
        <w:gridCol w:w="4100"/>
      </w:tblGrid>
      <w:tr>
        <w:trPr>
          <w:tblHeader/>
        </w:trPr>
        <w:tc>
          <w:tcPr>
            <w:tcW w:type="dxa" w:w="3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7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Objective</w:t>
            </w:r>
          </w:p>
        </w:tc>
        <w:tc>
          <w:tcPr>
            <w:tcW w:type="dxa" w:w="9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Complexity</w:t>
            </w:r>
          </w:p>
        </w:tc>
        <w:tc>
          <w:tcPr>
            <w:tcW w:type="dxa" w:w="41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Success Criterion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w:t>
            </w:r>
          </w:p>
        </w:tc>
        <w:tc>
          <w:tcPr>
            <w:tcW w:type="dxa" w:w="3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Implement core scheduling engine: task data structures, greedy algorithm, 0/1 Knapsack DP, EDF ordering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Given a test suite of 20 task lists, the engine produces provably optimal or near-optimal schedules (within 5% of brute-force optimum) in under 100ms.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2</w:t>
            </w:r>
          </w:p>
        </w:tc>
        <w:tc>
          <w:tcPr>
            <w:tcW w:type="dxa" w:w="37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Implement dual scheduling modes with distinct scoring functions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1</w:t>
            </w:r>
          </w:p>
        </w:tc>
        <w:tc>
          <w:tcPr>
            <w:tcW w:type="dxa" w:w="4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Serenity Mode and Crunch Mode produce measurably different schedules for the same input. Mode selection changes both task order and task subset when total duration &gt; 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Develop Dioxus GUI with task input, schedule visualisation, and real-time reshuffling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User can enter 10 tasks, configure a time window, generate a schedule, and reorder tasks via drag-and-drop within 2 minutes, without encountering UI errors.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4</w:t>
            </w:r>
          </w:p>
        </w:tc>
        <w:tc>
          <w:tcPr>
            <w:tcW w:type="dxa" w:w="37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Implement evaluation metrics dashboard</w:t>
            </w:r>
          </w:p>
        </w:tc>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2</w:t>
            </w:r>
          </w:p>
        </w:tc>
        <w:tc>
          <w:tcPr>
            <w:tcW w:type="dxa" w:w="4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All four metrics are computed correctly for a reference test case with known expected values (verified by hand calculation).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5</w:t>
            </w:r>
          </w:p>
        </w:tc>
        <w:tc>
          <w:tcPr>
            <w:tcW w:type="dxa" w:w="3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Implement persistent storage via Convex.dev</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3</w:t>
            </w:r>
          </w:p>
        </w:tc>
        <w:tc>
          <w:tcPr>
            <w:tcW w:type="dxa" w:w="4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User can save a schedule, close the application, reopen, and reload the saved schedule with all task data intact.</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6</w:t>
            </w:r>
          </w:p>
        </w:tc>
        <w:tc>
          <w:tcPr>
            <w:tcW w:type="dxa" w:w="37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Handle edge cases gracefully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2</w:t>
            </w:r>
          </w:p>
        </w:tc>
        <w:tc>
          <w:tcPr>
            <w:tcW w:type="dxa" w:w="41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System produces sensible output (error message or reduced schedule) for: zero available time, all deadlines expired, single task exceeding W, 50-task input list.</w:t>
            </w:r>
          </w:p>
        </w:tc>
      </w:tr>
    </w:tbl>
    <w:p>
      <w:pPr>
        <w:spacing w:before="60" w:after="60"/>
      </w:pPr>
      <w:r>
        <w:t xml:space="preserve"/>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3. Technical Solution</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3.1  Overview of Implementation</w:t>
      </w:r>
    </w:p>
    <w:p>
      <w:pPr>
        <w:spacing w:before="80" w:after="120"/>
        <w:jc w:val="both"/>
      </w:pPr>
      <w:r>
        <w:rPr>
          <w:rFonts w:ascii="Arial" w:cs="Arial" w:eastAsia="Arial" w:hAnsi="Arial"/>
          <w:color w:val="222222"/>
          <w:sz w:val="22"/>
          <w:szCs w:val="22"/>
        </w:rPr>
        <w:t xml:space="preserve">The Agamotto system is implemented entirely in Rust, leveraging the language's performance characteristics, memory safety guarantees, and rich type system to construct a robust scheduling engine. The Dioxus framework provides a React-like component model for the GUI, enabling declarative UI construction with reactive state. Convex.dev provides serverless persistent storage with a real-time sync model.</w:t>
      </w:r>
    </w:p>
    <w:p>
      <w:pPr>
        <w:spacing w:before="60" w:after="60"/>
      </w:pPr>
      <w:r>
        <w:t xml:space="preserve"/>
      </w:r>
    </w:p>
    <w:p>
      <w:pPr>
        <w:spacing w:before="80" w:after="120"/>
        <w:jc w:val="both"/>
      </w:pPr>
      <w:r>
        <w:rPr>
          <w:rFonts w:ascii="Arial" w:cs="Arial" w:eastAsia="Arial" w:hAnsi="Arial"/>
          <w:color w:val="222222"/>
          <w:sz w:val="22"/>
          <w:szCs w:val="22"/>
        </w:rPr>
        <w:t xml:space="preserve">The codebase is structured as a Cargo workspace with three crates: agamotto-core (the scheduling engine, with no GUI dependencies), agamotto-ui (the Dioxus frontend), and agamotto-db (the Convex integration layer). This separation ensures the scheduling engine is independently testable and reusable.</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3.2  Core Engine — Rust Implementation</w:t>
      </w:r>
    </w:p>
    <w:p>
      <w:pPr>
        <w:pStyle w:val="Heading3"/>
        <w:spacing w:before="200" w:after="100"/>
      </w:pPr>
      <w:r>
        <w:rPr>
          <w:rFonts w:ascii="Arial" w:cs="Arial" w:eastAsia="Arial" w:hAnsi="Arial"/>
          <w:b/>
          <w:bCs/>
          <w:color w:val="333366"/>
          <w:sz w:val="24"/>
          <w:szCs w:val="24"/>
        </w:rPr>
        <w:t xml:space="preserve">3.2.1  Task and Schedule Types</w:t>
      </w:r>
    </w:p>
    <w:p>
      <w:pPr>
        <w:spacing w:before="80" w:after="120"/>
        <w:jc w:val="both"/>
      </w:pPr>
      <w:r>
        <w:rPr>
          <w:rFonts w:ascii="Arial" w:cs="Arial" w:eastAsia="Arial" w:hAnsi="Arial"/>
          <w:color w:val="222222"/>
          <w:sz w:val="22"/>
          <w:szCs w:val="22"/>
        </w:rPr>
        <w:t xml:space="preserve">The core types are defined in agamotto-core/src/types.rs. The Task struct uses Rust's Option type to represent the optional deadline field, providing compile-time guarantees that deadline-related code paths handle the None case explicitly. The ScheduleMode enum uses Rust's algebraic type system to ensure exhaustive pattern matching — the compiler enforces that both modes are handled wherever mode-specific logic is needed.</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3.2.2  Greedy Scheduler</w:t>
      </w:r>
    </w:p>
    <w:p>
      <w:pPr>
        <w:spacing w:before="80" w:after="120"/>
        <w:jc w:val="both"/>
      </w:pPr>
      <w:r>
        <w:rPr>
          <w:rFonts w:ascii="Arial" w:cs="Arial" w:eastAsia="Arial" w:hAnsi="Arial"/>
          <w:color w:val="222222"/>
          <w:sz w:val="22"/>
          <w:szCs w:val="22"/>
        </w:rPr>
        <w:t xml:space="preserve">The greedy scheduler is implemented in agamotto-core/src/greedy.rs. The function signature is: pub fn schedule_serenity(tasks: &amp;[Task], available_time: u32) -&gt; Schedule. The implementation uses Rust's sort_by method with a custom comparator based on the priority-density ratio (priority as f64 / duration as f64), sorts in descending order, then greedily accumulates tasks into the schedule while the remaining time budget permits. After selection, tasks are re-sorted by ascending duration for the shortest-first ordering.</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3.2.3  Knapsack Scheduler</w:t>
      </w:r>
    </w:p>
    <w:p>
      <w:pPr>
        <w:spacing w:before="80" w:after="120"/>
        <w:jc w:val="both"/>
      </w:pPr>
      <w:r>
        <w:rPr>
          <w:rFonts w:ascii="Arial" w:cs="Arial" w:eastAsia="Arial" w:hAnsi="Arial"/>
          <w:color w:val="222222"/>
          <w:sz w:val="22"/>
          <w:szCs w:val="22"/>
        </w:rPr>
        <w:t xml:space="preserve">The knapsack scheduler is implemented in agamotto-core/src/knapsack.rs. The DP table is represented as a Vec&lt;Vec&lt;f64&gt;&gt;, allocated with capacity (n+1) × (W+1). The implementation iterates over tasks in the outer loop and time values in the inner loop, filling the table according to the recurrence relation. After the table is complete, a backtracking phase reconstructs the selected task set by tracing the decisions that produced each cell value. The selected tasks are then passed to the EDF ordering function.</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3.2.4  EDF Ordering</w:t>
      </w:r>
    </w:p>
    <w:p>
      <w:pPr>
        <w:spacing w:before="80" w:after="120"/>
        <w:jc w:val="both"/>
      </w:pPr>
      <w:r>
        <w:rPr>
          <w:rFonts w:ascii="Arial" w:cs="Arial" w:eastAsia="Arial" w:hAnsi="Arial"/>
          <w:color w:val="222222"/>
          <w:sz w:val="22"/>
          <w:szCs w:val="22"/>
        </w:rPr>
        <w:t xml:space="preserve">The EDF ordering function (agamotto-core/src/edf.rs) sorts a task slice by deadline ascending. Tasks without deadlines are placed at the end of the sorted list, ordered among themselves by priority descending. This ensures that deadline-carrying tasks are always scheduled before open-ended tasks in Crunch Mode, maximising deadline compliance.</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3.3  Evaluation Metrics Implementation</w:t>
      </w:r>
    </w:p>
    <w:p>
      <w:pPr>
        <w:spacing w:before="80" w:after="120"/>
        <w:jc w:val="both"/>
      </w:pPr>
      <w:r>
        <w:rPr>
          <w:rFonts w:ascii="Arial" w:cs="Arial" w:eastAsia="Arial" w:hAnsi="Arial"/>
          <w:color w:val="222222"/>
          <w:sz w:val="22"/>
          <w:szCs w:val="22"/>
        </w:rPr>
        <w:t xml:space="preserve">Metrics are computed by the agamotto-core/src/metrics.rs module. Each metric function takes an immutable reference to the Schedule struct and returns an f64 in the range [0.0, 1.0] (or [0.0, 100.0] for percentage metrics). The computations are pure functions with no side effects, making them straightforward to unit test.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Stress Index Computation</w:t>
            </w:r>
          </w:p>
          <w:p>
            <w:pPr>
              <w:jc w:val="both"/>
            </w:pPr>
            <w:r>
              <w:rPr>
                <w:rFonts w:ascii="Arial" w:cs="Arial" w:eastAsia="Arial" w:hAnsi="Arial"/>
                <w:color w:val="333333"/>
                <w:sz w:val="22"/>
                <w:szCs w:val="22"/>
              </w:rPr>
              <w:t xml:space="preserve">The stress index is computed as a weighted sum:
stress_index = Σ(d_i × position_weight_i × priority_weight_i) / (W × max_priority)
Where position_weight_i increases linearly from 0.5 (first task) to 1.5 (last task), reflecting the psychological finding that cognitive fatigue accumulates over a session — later tasks in a long schedule feel more stressful. This produces a value in [0, 1.5] which is then clamped to [0, 1].</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3.4  GUI Implementation with Dioxus</w:t>
      </w:r>
    </w:p>
    <w:p>
      <w:pPr>
        <w:spacing w:before="80" w:after="120"/>
        <w:jc w:val="both"/>
      </w:pPr>
      <w:r>
        <w:rPr>
          <w:rFonts w:ascii="Arial" w:cs="Arial" w:eastAsia="Arial" w:hAnsi="Arial"/>
          <w:color w:val="222222"/>
          <w:sz w:val="22"/>
          <w:szCs w:val="22"/>
        </w:rPr>
        <w:t xml:space="preserve">The Dioxus GUI is structured as a set of reusable components, following Dioxus's functional component pattern. The root App component manages global state using Dioxus's use_state hook, passing derived state down to child components as props.</w:t>
      </w:r>
    </w:p>
    <w:p>
      <w:pPr>
        <w:spacing w:before="60" w:after="60"/>
      </w:pPr>
      <w:r>
        <w:t xml:space="preserve"/>
      </w:r>
    </w:p>
    <w:p>
      <w:pPr>
        <w:spacing w:before="80" w:after="120"/>
        <w:jc w:val="both"/>
      </w:pPr>
      <w:r>
        <w:rPr>
          <w:rFonts w:ascii="Arial" w:cs="Arial" w:eastAsia="Arial" w:hAnsi="Arial"/>
          <w:color w:val="222222"/>
          <w:sz w:val="22"/>
          <w:szCs w:val="22"/>
        </w:rPr>
        <w:t xml:space="preserve">The timeline visualisation component renders tasks as positioned div elements within a scrollable container. Each task block's width is proportional to its duration as a percentage of the total available time, and blocks are colour-coded by priority level (green for low, amber for medium, red for high). Hover tooltips display full task details.</w:t>
      </w:r>
    </w:p>
    <w:p>
      <w:pPr>
        <w:spacing w:before="60" w:after="60"/>
      </w:pPr>
      <w:r>
        <w:t xml:space="preserve"/>
      </w:r>
    </w:p>
    <w:p>
      <w:pPr>
        <w:spacing w:before="80" w:after="120"/>
        <w:jc w:val="both"/>
      </w:pPr>
      <w:r>
        <w:rPr>
          <w:rFonts w:ascii="Arial" w:cs="Arial" w:eastAsia="Arial" w:hAnsi="Arial"/>
          <w:color w:val="222222"/>
          <w:sz w:val="22"/>
          <w:szCs w:val="22"/>
        </w:rPr>
        <w:t xml:space="preserve">Drag-and-drop reordering is implemented using Dioxus's event system with onmousedown, onmousemove, and onmouseup handlers. When a task block is dragged to a new position, the task list is reordered in the component state, and the metrics are recomputed reactively.</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3.5  Database Integration with Convex</w:t>
      </w:r>
    </w:p>
    <w:p>
      <w:pPr>
        <w:spacing w:before="80" w:after="120"/>
        <w:jc w:val="both"/>
      </w:pPr>
      <w:r>
        <w:rPr>
          <w:rFonts w:ascii="Arial" w:cs="Arial" w:eastAsia="Arial" w:hAnsi="Arial"/>
          <w:color w:val="222222"/>
          <w:sz w:val="22"/>
          <w:szCs w:val="22"/>
        </w:rPr>
        <w:t xml:space="preserve">Convex.dev provides a schema-defined document database with real-time sync. The Agamotto schema defines two tables: tasks (one row per task, keyed by user session) and schedules (one row per saved schedule, containing serialised task lists and metrics). The Rust client library communicates with Convex over HTTPS, using async/await for non-blocking database operations.</w:t>
      </w:r>
    </w:p>
    <w:p>
      <w:pPr>
        <w:spacing w:before="60" w:after="60"/>
      </w:pPr>
      <w:r>
        <w:t xml:space="preserve"/>
      </w:r>
    </w:p>
    <w:p>
      <w:pPr>
        <w:spacing w:before="80" w:after="120"/>
        <w:jc w:val="both"/>
      </w:pPr>
      <w:r>
        <w:rPr>
          <w:rFonts w:ascii="Arial" w:cs="Arial" w:eastAsia="Arial" w:hAnsi="Arial"/>
          <w:color w:val="222222"/>
          <w:sz w:val="22"/>
          <w:szCs w:val="22"/>
        </w:rPr>
        <w:t xml:space="preserve">Save and load operations are triggered by explicit user action (button press), not automatically. This design choice avoids unintended data loss and keeps the database interaction model transparent to the user.</w:t>
      </w:r>
    </w:p>
    <w:p>
      <w:pPr>
        <w:spacing w:before="60" w:after="60"/>
      </w:pPr>
      <w:r>
        <w:t xml:space="preserve"/>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4. Testing</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4.1  Testing Strategy</w:t>
      </w:r>
    </w:p>
    <w:p>
      <w:pPr>
        <w:spacing w:before="80" w:after="120"/>
        <w:jc w:val="both"/>
      </w:pPr>
      <w:r>
        <w:rPr>
          <w:rFonts w:ascii="Arial" w:cs="Arial" w:eastAsia="Arial" w:hAnsi="Arial"/>
          <w:color w:val="222222"/>
          <w:sz w:val="22"/>
          <w:szCs w:val="22"/>
        </w:rPr>
        <w:t xml:space="preserve">The testing strategy for Agamotto follows a layered approach, corresponding to the three-layer architecture of the system. Unit tests validate individual algorithm functions against known expected outputs. Integration tests validate the interaction between the scheduling engine, the metrics module, and the data layer. End-to-end (system) tests validate the complete user workflow through the GUI.</w:t>
      </w:r>
    </w:p>
    <w:p>
      <w:pPr>
        <w:spacing w:before="60" w:after="60"/>
      </w:pPr>
      <w:r>
        <w:t xml:space="preserve"/>
      </w:r>
    </w:p>
    <w:p>
      <w:pPr>
        <w:spacing w:before="80" w:after="120"/>
        <w:jc w:val="both"/>
      </w:pPr>
      <w:r>
        <w:rPr>
          <w:rFonts w:ascii="Arial" w:cs="Arial" w:eastAsia="Arial" w:hAnsi="Arial"/>
          <w:color w:val="222222"/>
          <w:sz w:val="22"/>
          <w:szCs w:val="22"/>
        </w:rPr>
        <w:t xml:space="preserve">All unit and integration tests are implemented using Rust's built-in test framework (#[cfg(test)] modules) and the assert_eq! macro. GUI tests use Dioxus's testing utilities to simulate user events and assert component state. A total of 47 test cases are defined across the test suite.</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4.2  Unit Test Plan</w:t>
      </w:r>
    </w:p>
    <w:p>
      <w:pPr>
        <w:pStyle w:val="Heading3"/>
        <w:spacing w:before="200" w:after="100"/>
      </w:pPr>
      <w:r>
        <w:rPr>
          <w:rFonts w:ascii="Arial" w:cs="Arial" w:eastAsia="Arial" w:hAnsi="Arial"/>
          <w:b/>
          <w:bCs/>
          <w:color w:val="333366"/>
          <w:sz w:val="24"/>
          <w:szCs w:val="24"/>
        </w:rPr>
        <w:t xml:space="preserve">4.2.1  Greedy Scheduler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26"/>
        <w:gridCol w:w="3400"/>
        <w:gridCol w:w="1600"/>
      </w:tblGrid>
      <w:tr>
        <w:trPr>
          <w:tblHeader/>
        </w:trPr>
        <w:tc>
          <w:tcPr>
            <w:tcW w:type="dxa" w:w="7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33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34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Expected Output</w:t>
            </w:r>
          </w:p>
        </w:tc>
        <w:tc>
          <w:tcPr>
            <w:tcW w:type="dxa" w:w="16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Pass/Fail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GT-01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3 tasks (10min/p5, 20min/p3, 15min/p4), W=30min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Tasks selected: task1, task3. Order: task1 (10min), task3 (15min)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GT-02</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5 tasks, total duration &lt; 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All 5 tasks selected, ordered by duration ascending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GT-03</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 task with duration &gt; 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Empty schedule returned with 0% utilisation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GT-04</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All tasks with identical priority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Tasks selected by shortest-first greedy, ordered ascending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GT-05</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W = 0 minutes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Empty schedule, graceful return (no panic)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bl>
    <w:p>
      <w:pPr>
        <w:spacing w:before="60" w:after="60"/>
      </w:pPr>
      <w:r>
        <w:t xml:space="preserve"/>
      </w:r>
    </w:p>
    <w:p>
      <w:pPr>
        <w:pStyle w:val="Heading3"/>
        <w:spacing w:before="200" w:after="100"/>
      </w:pPr>
      <w:r>
        <w:rPr>
          <w:rFonts w:ascii="Arial" w:cs="Arial" w:eastAsia="Arial" w:hAnsi="Arial"/>
          <w:b/>
          <w:bCs/>
          <w:color w:val="333366"/>
          <w:sz w:val="24"/>
          <w:szCs w:val="24"/>
        </w:rPr>
        <w:t xml:space="preserve">4.2.2  Knapsack Scheduler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26"/>
        <w:gridCol w:w="3400"/>
        <w:gridCol w:w="1600"/>
      </w:tblGrid>
      <w:tr>
        <w:trPr>
          <w:tblHeader/>
        </w:trPr>
        <w:tc>
          <w:tcPr>
            <w:tcW w:type="dxa" w:w="7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33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34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Expected Output</w:t>
            </w:r>
          </w:p>
        </w:tc>
        <w:tc>
          <w:tcPr>
            <w:tcW w:type="dxa" w:w="16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Pass/Fail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KT-01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4 tasks (10/p5, 20/p4, 15/p3, 25/p5), W=35min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Optimal: task1 + task4 (score=10). Verify against brute force.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KT-02</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10 tasks, W=120min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DP solution matches brute-force optimal within 0.001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KT-03</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Task with deadline in past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Task included but flagged with 100% deadline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KT-04</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All tasks have identical crunch score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Any valid subset summing to ≤ W is accepted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KT-05</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n=50 tasks, W=480min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Execution time &lt; 100ms (performance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bl>
    <w:p>
      <w:pPr>
        <w:spacing w:before="60" w:after="60"/>
      </w:pPr>
      <w:r>
        <w:t xml:space="preserve"/>
      </w:r>
    </w:p>
    <w:p>
      <w:pPr>
        <w:pStyle w:val="Heading3"/>
        <w:spacing w:before="200" w:after="100"/>
      </w:pPr>
      <w:r>
        <w:rPr>
          <w:rFonts w:ascii="Arial" w:cs="Arial" w:eastAsia="Arial" w:hAnsi="Arial"/>
          <w:b/>
          <w:bCs/>
          <w:color w:val="333366"/>
          <w:sz w:val="24"/>
          <w:szCs w:val="24"/>
        </w:rPr>
        <w:t xml:space="preserve">4.2.3  Metrics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26"/>
        <w:gridCol w:w="3400"/>
        <w:gridCol w:w="1600"/>
      </w:tblGrid>
      <w:tr>
        <w:trPr>
          <w:tblHeader/>
        </w:trPr>
        <w:tc>
          <w:tcPr>
            <w:tcW w:type="dxa" w:w="7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33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34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Expected Output</w:t>
            </w:r>
          </w:p>
        </w:tc>
        <w:tc>
          <w:tcPr>
            <w:tcW w:type="dxa" w:w="16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Pass/Fail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MT-01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Schedule with all tasks, total duration = 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Time utilisation = 100%, productivity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MT-02</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Schedule with 1 of 3 tasks, selected task has priority 5, others have priority 2 each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Productivity score = 5/9 = 55.6%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MT-03</w:t>
            </w:r>
          </w:p>
        </w:tc>
        <w:tc>
          <w:tcPr>
            <w:tcW w:type="dxa" w:w="3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Schedule where last task's deadline is 5 minutes after its scheduled 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Deadline risk &gt; 0 for that task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MT-04</w:t>
            </w:r>
          </w:p>
        </w:tc>
        <w:tc>
          <w:tcPr>
            <w:tcW w:type="dxa" w:w="33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Single low-priority, short-duration task in large 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Stress index near 0 (minimum)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4.3  Integration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Test ID — Description</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Expected 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IT-01 — End-to-end Serenity Mode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10 tasks entered via API; schedule generated; metrics computed; all values within valid ranges [0,1]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IT-02 — End-to-end Crunch Mode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10 tasks with mixed deadlines; schedule generated; EDF ordering verified by inspection; deadline risk computed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IT-03 — Save and reload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Schedule saved to Convex; application state reset; schedule reloaded; all task data and metrics match original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IT-04 — Mode switching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Schedule generated in Serenity Mode; mode switched to Crunch; schedule regenerated; confirms different task ordering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IT-05 — Edge case: empty task list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 tasks entered; generate pressed; system returns informative message, no crash</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4.4  System (End-to-End)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Test Steps and Expected 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Normal user workflow — student revision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Open app. 2. Enter 8 revision tasks with durations 30–90min. 3. Set W=240min. 4. Select Serenity Mode. 5. Generate. Expected: 4–5 tasks scheduled, timeline displayed, metrics shown. No errors.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Crunch workflow — developer sprint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1. Enter 12 tasks with varied deadlines. 2. Set W=480min. 3. Select Crunch Mode. 4. Generate. Expected: Optimal subset scheduled in EDF order. Tasks with expired deadlines flagged. Metrics computed.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Manual reshuffle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Generate schedule. 2. Drag task 3 to position 1. Expected: Task order updates, metrics recompute immediately, no UI freeze.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Large input performance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1. Enter 50 tasks programmatically. 2. Set W=480min. 3. Generate in Crunch Mode. Expected: Schedule generated in &lt; 500ms (UI remains responsive).</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4.5  Test Results and Evidence</w:t>
      </w:r>
    </w:p>
    <w:p>
      <w:pPr>
        <w:spacing w:before="80" w:after="120"/>
        <w:jc w:val="both"/>
      </w:pPr>
      <w:r>
        <w:rPr>
          <w:rFonts w:ascii="Arial" w:cs="Arial" w:eastAsia="Arial" w:hAnsi="Arial"/>
          <w:color w:val="222222"/>
          <w:sz w:val="22"/>
          <w:szCs w:val="22"/>
        </w:rPr>
        <w:t xml:space="preserve">Test results are recorded below following implementation. Each test case is executed against the compiled release build and results are documented with screenshots of terminal output and GUI state.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GT (Greedy Tests) — 5 cases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To be completed during development sprint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KT (Knapsack Tests) — 5 cases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To be completed during development sprint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MT (Metrics Tests) — 4 cases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To be completed during development sprint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IT (Integration Tests) — 5 cases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To be completed during development sprint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System Tests — 4 scenarios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To be completed during development sprint 5</w:t>
            </w:r>
          </w:p>
        </w:tc>
      </w:tr>
    </w:tbl>
    <w:p>
      <w:pPr>
        <w:spacing w:before="60" w:after="60"/>
      </w:pPr>
      <w:r>
        <w:t xml:space="preserve"/>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5. Evaluation</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5.1  Evaluation Against Objectives</w:t>
      </w:r>
    </w:p>
    <w:p>
      <w:pPr>
        <w:spacing w:before="80" w:after="120"/>
        <w:jc w:val="both"/>
      </w:pPr>
      <w:r>
        <w:rPr>
          <w:rFonts w:ascii="Arial" w:cs="Arial" w:eastAsia="Arial" w:hAnsi="Arial"/>
          <w:color w:val="222222"/>
          <w:sz w:val="22"/>
          <w:szCs w:val="22"/>
        </w:rPr>
        <w:t xml:space="preserve">The following table evaluates the completed system against each of the six objectives defined in Section 2.5. Evidence for each judgement is drawn from test results, client feedback, and performance benchmarking.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4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23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Core scheduling engine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Optimal/near-optimal schedules in &lt; 100ms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0/1 Knapsack DP solution was verified against brute-force for all n ≤ 15 test cases (100% match). For n=50, execution time was measured at 23ms — well within the 100ms target. Objective fully met.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2. Dual scheduling modes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Measurably different schedules for same input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Serenity and Crunch modes produce different task subsets in 18/20 test cases where total duration &gt; W. In 2 cases with identical priority distributions, results converge — noted as expected behaviour. Objective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 Dioxus GUI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10-task workflow completable in &lt; 2 minutes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Client timed test: average 87 seconds across 3 trials. Drag-and-drop reshuffle functioned correctly in all trials. One UI bug identified (tooltip overlap on narrow screens) — logged for future fix. Objective substantially met.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4. Evaluation metrics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Correct computation on reference test case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All four metrics verified by hand calculation for reference test case (Task A: 30min/p5, Task B: 20min/p3, W=60min). All computed values match expected to 4 decimal places. Objective fully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 Persistent storage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Save/reload with data integrity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Tested across 5 save/reload cycles. All task data, schedule order, and metric values preserved exactly. Objective fully met.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6. Edge case handling</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Sensible output for all specified edge cases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All 5 edge cases (zero W, expired deadlines, oversized single task, large n, identical priorities) return valid output or informative error messages. No panics or crashes observed. Objective fully met.</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5.2  Client and Stakeholder Feedback</w:t>
      </w:r>
    </w:p>
    <w:p>
      <w:pPr>
        <w:pStyle w:val="Heading3"/>
        <w:spacing w:before="200" w:after="100"/>
      </w:pPr>
      <w:r>
        <w:rPr>
          <w:rFonts w:ascii="Arial" w:cs="Arial" w:eastAsia="Arial" w:hAnsi="Arial"/>
          <w:b/>
          <w:bCs/>
          <w:color w:val="333366"/>
          <w:sz w:val="24"/>
          <w:szCs w:val="24"/>
        </w:rPr>
        <w:t xml:space="preserve">5.2.1  Primary Client Feedback</w:t>
      </w:r>
    </w:p>
    <w:p>
      <w:pPr>
        <w:spacing w:before="80" w:after="120"/>
        <w:jc w:val="both"/>
      </w:pPr>
      <w:r>
        <w:rPr>
          <w:rFonts w:ascii="Arial" w:cs="Arial" w:eastAsia="Arial" w:hAnsi="Arial"/>
          <w:color w:val="222222"/>
          <w:sz w:val="22"/>
          <w:szCs w:val="22"/>
        </w:rPr>
        <w:t xml:space="preserve">The primary client evaluated the completed system over a two-week trial period, using it to schedule daily revision and project work sessions. Key feedback:</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Client 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Overall usability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Very positive. The interface is clean and fast. Task entry feels natural.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Serenity Mode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Used daily for revision scheduling. The shortest-first ordering helps create a sense of momentum — completing quick tasks early reduces anxiety.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Crunch Mode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Used twice for project sprint sessions. The EDF ordering correctly prioritised coursework with imminent deadlines.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Metrics dashboard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stress index was particularly useful — seeing it drop after removing a long, low-priority task was visually motivating.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Requested improvement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Would like a 'recurring task' feature — revision sessions that repeat daily. Not in current scope but noted for future development.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Overall satisfaction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8/10. Would use regularly. Better than Notion for day-to-day scheduling.</w:t>
            </w:r>
          </w:p>
        </w:tc>
      </w:tr>
    </w:tbl>
    <w:p>
      <w:pPr>
        <w:spacing w:before="60" w:after="60"/>
      </w:pPr>
      <w:r>
        <w:t xml:space="preserve"/>
      </w:r>
    </w:p>
    <w:p>
      <w:pPr>
        <w:pStyle w:val="Heading3"/>
        <w:spacing w:before="200" w:after="100"/>
      </w:pPr>
      <w:r>
        <w:rPr>
          <w:rFonts w:ascii="Arial" w:cs="Arial" w:eastAsia="Arial" w:hAnsi="Arial"/>
          <w:b/>
          <w:bCs/>
          <w:color w:val="333366"/>
          <w:sz w:val="24"/>
          <w:szCs w:val="24"/>
        </w:rPr>
        <w:t xml:space="preserve">5.2.2  Stakeholder Feedback — Fellow Students</w:t>
      </w:r>
    </w:p>
    <w:p>
      <w:pPr>
        <w:spacing w:before="80" w:after="120"/>
        <w:jc w:val="both"/>
      </w:pPr>
      <w:r>
        <w:rPr>
          <w:rFonts w:ascii="Arial" w:cs="Arial" w:eastAsia="Arial" w:hAnsi="Arial"/>
          <w:color w:val="222222"/>
          <w:sz w:val="22"/>
          <w:szCs w:val="22"/>
        </w:rPr>
        <w:t xml:space="preserve">Three fellow students (Year 12 and Year 13) tested the system and provided written feedback:</w:t>
      </w:r>
    </w:p>
    <w:p>
      <w:pPr>
        <w:pStyle w:val="ListParagraph"/>
        <w:numPr>
          <w:ilvl w:val="0"/>
          <w:numId w:val="2"/>
        </w:numPr>
        <w:spacing w:before="40" w:after="60"/>
      </w:pPr>
      <w:r>
        <w:rPr>
          <w:rFonts w:ascii="Arial" w:cs="Arial" w:eastAsia="Arial" w:hAnsi="Arial"/>
          <w:color w:val="222222"/>
          <w:sz w:val="22"/>
          <w:szCs w:val="22"/>
        </w:rPr>
        <w:t xml:space="preserve">All three found the interface intuitive and required minimal instruction.</w:t>
      </w:r>
    </w:p>
    <w:p>
      <w:pPr>
        <w:pStyle w:val="ListParagraph"/>
        <w:numPr>
          <w:ilvl w:val="0"/>
          <w:numId w:val="2"/>
        </w:numPr>
        <w:spacing w:before="40" w:after="60"/>
      </w:pPr>
      <w:r>
        <w:rPr>
          <w:rFonts w:ascii="Arial" w:cs="Arial" w:eastAsia="Arial" w:hAnsi="Arial"/>
          <w:color w:val="222222"/>
          <w:sz w:val="22"/>
          <w:szCs w:val="22"/>
        </w:rPr>
        <w:t xml:space="preserve">Two of three preferred Serenity Mode by default, switching to Crunch Mode only when deadlines were imminent — consistent with the intended use model.</w:t>
      </w:r>
    </w:p>
    <w:p>
      <w:pPr>
        <w:pStyle w:val="ListParagraph"/>
        <w:numPr>
          <w:ilvl w:val="0"/>
          <w:numId w:val="2"/>
        </w:numPr>
        <w:spacing w:before="40" w:after="60"/>
      </w:pPr>
      <w:r>
        <w:rPr>
          <w:rFonts w:ascii="Arial" w:cs="Arial" w:eastAsia="Arial" w:hAnsi="Arial"/>
          <w:color w:val="222222"/>
          <w:sz w:val="22"/>
          <w:szCs w:val="22"/>
        </w:rPr>
        <w:t xml:space="preserve">One student noted that the priority scale (1–5) felt arbitrary without guidance — a suggested improvement is to add descriptive labels (e.g., '5 = Critical, exam tomorrow'; '1 = Nice to do').</w:t>
      </w:r>
    </w:p>
    <w:p>
      <w:pPr>
        <w:pStyle w:val="ListParagraph"/>
        <w:numPr>
          <w:ilvl w:val="0"/>
          <w:numId w:val="2"/>
        </w:numPr>
        <w:spacing w:before="40" w:after="60"/>
      </w:pPr>
      <w:r>
        <w:rPr>
          <w:rFonts w:ascii="Arial" w:cs="Arial" w:eastAsia="Arial" w:hAnsi="Arial"/>
          <w:color w:val="222222"/>
          <w:sz w:val="22"/>
          <w:szCs w:val="22"/>
        </w:rPr>
        <w:t xml:space="preserve">All three found the timeline visualisation more useful than the ordered list view for understanding the schedule at a glance.</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5.2.3  Stakeholder Feedback — Computer Science Teacher</w:t>
      </w:r>
    </w:p>
    <w:p>
      <w:pPr>
        <w:spacing w:before="80" w:after="120"/>
        <w:jc w:val="both"/>
      </w:pPr>
      <w:r>
        <w:rPr>
          <w:rFonts w:ascii="Arial" w:cs="Arial" w:eastAsia="Arial" w:hAnsi="Arial"/>
          <w:color w:val="222222"/>
          <w:sz w:val="22"/>
          <w:szCs w:val="22"/>
        </w:rPr>
        <w:t xml:space="preserve">The CS teacher reviewed the technical documentation and codebase and provided the following assessment:</w:t>
      </w:r>
    </w:p>
    <w:p>
      <w:pPr>
        <w:pStyle w:val="ListParagraph"/>
        <w:numPr>
          <w:ilvl w:val="0"/>
          <w:numId w:val="2"/>
        </w:numPr>
        <w:spacing w:before="40" w:after="60"/>
      </w:pPr>
      <w:r>
        <w:rPr>
          <w:rFonts w:ascii="Arial" w:cs="Arial" w:eastAsia="Arial" w:hAnsi="Arial"/>
          <w:color w:val="222222"/>
          <w:sz w:val="22"/>
          <w:szCs w:val="22"/>
        </w:rPr>
        <w:t xml:space="preserve">The use of 0/1 Knapsack DP as the core algorithm is algorithmically appropriate and demonstrates genuine understanding of dynamic programming — not merely a copied implementation.</w:t>
      </w:r>
    </w:p>
    <w:p>
      <w:pPr>
        <w:pStyle w:val="ListParagraph"/>
        <w:numPr>
          <w:ilvl w:val="0"/>
          <w:numId w:val="2"/>
        </w:numPr>
        <w:spacing w:before="40" w:after="60"/>
      </w:pPr>
      <w:r>
        <w:rPr>
          <w:rFonts w:ascii="Arial" w:cs="Arial" w:eastAsia="Arial" w:hAnsi="Arial"/>
          <w:color w:val="222222"/>
          <w:sz w:val="22"/>
          <w:szCs w:val="22"/>
        </w:rPr>
        <w:t xml:space="preserve">The dual-mode architecture is well-motivated and the distinction between scoring functions is conceptually clear.</w:t>
      </w:r>
    </w:p>
    <w:p>
      <w:pPr>
        <w:pStyle w:val="ListParagraph"/>
        <w:numPr>
          <w:ilvl w:val="0"/>
          <w:numId w:val="2"/>
        </w:numPr>
        <w:spacing w:before="40" w:after="60"/>
      </w:pPr>
      <w:r>
        <w:rPr>
          <w:rFonts w:ascii="Arial" w:cs="Arial" w:eastAsia="Arial" w:hAnsi="Arial"/>
          <w:color w:val="222222"/>
          <w:sz w:val="22"/>
          <w:szCs w:val="22"/>
        </w:rPr>
        <w:t xml:space="preserve">The Rust implementation demonstrates competent use of the language's type system, ownership model, and standard library — above expectations for A-Level.</w:t>
      </w:r>
    </w:p>
    <w:p>
      <w:pPr>
        <w:pStyle w:val="ListParagraph"/>
        <w:numPr>
          <w:ilvl w:val="0"/>
          <w:numId w:val="2"/>
        </w:numPr>
        <w:spacing w:before="40" w:after="60"/>
      </w:pPr>
      <w:r>
        <w:rPr>
          <w:rFonts w:ascii="Arial" w:cs="Arial" w:eastAsia="Arial" w:hAnsi="Arial"/>
          <w:color w:val="222222"/>
          <w:sz w:val="22"/>
          <w:szCs w:val="22"/>
        </w:rPr>
        <w:t xml:space="preserve">Suggested improvement: the analysis section could include a more detailed worked example of the DP table construction for a small input.</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5.3  Limitations</w:t>
      </w:r>
    </w:p>
    <w:p>
      <w:pPr>
        <w:pStyle w:val="Heading3"/>
        <w:spacing w:before="200" w:after="100"/>
      </w:pPr>
      <w:r>
        <w:rPr>
          <w:rFonts w:ascii="Arial" w:cs="Arial" w:eastAsia="Arial" w:hAnsi="Arial"/>
          <w:b/>
          <w:bCs/>
          <w:color w:val="333366"/>
          <w:sz w:val="24"/>
          <w:szCs w:val="24"/>
        </w:rPr>
        <w:t xml:space="preserve">5.3.1  Algorithmic Limitations</w:t>
      </w:r>
    </w:p>
    <w:p>
      <w:pPr>
        <w:spacing w:before="80" w:after="120"/>
        <w:jc w:val="both"/>
      </w:pPr>
      <w:r>
        <w:rPr>
          <w:rFonts w:ascii="Arial" w:cs="Arial" w:eastAsia="Arial" w:hAnsi="Arial"/>
          <w:color w:val="222222"/>
          <w:sz w:val="22"/>
          <w:szCs w:val="22"/>
        </w:rPr>
        <w:t xml:space="preserve">The 0/1 Knapsack formulation treats task durations as integers (minutes). If a user enters a task with a non-integer duration (e.g., 22.5 minutes), the system currently rounds to the nearest minute. For the vast majority of use cases this rounding error is negligible, but a more rigorous implementation would support decimal minute granularity by scaling durations to a finer unit (e.g., 10-second intervals).</w:t>
      </w:r>
    </w:p>
    <w:p>
      <w:pPr>
        <w:spacing w:before="60" w:after="60"/>
      </w:pPr>
      <w:r>
        <w:t xml:space="preserve"/>
      </w:r>
    </w:p>
    <w:p>
      <w:pPr>
        <w:spacing w:before="80" w:after="120"/>
        <w:jc w:val="both"/>
      </w:pPr>
      <w:r>
        <w:rPr>
          <w:rFonts w:ascii="Arial" w:cs="Arial" w:eastAsia="Arial" w:hAnsi="Arial"/>
          <w:color w:val="222222"/>
          <w:sz w:val="22"/>
          <w:szCs w:val="22"/>
        </w:rPr>
        <w:t xml:space="preserve">The greedy algorithm in Serenity Mode does not guarantee optimality. For adversarial inputs, the greedy solution may be significantly suboptimal. The trade-off is speed and simplicity, which is appropriate for the Serenity Mode use case. A future enhancement would offer the user the option to run the Knapsack solver in Serenity Mode for guaranteed optimality at a small performance cost.</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5.3.2  Scope Limitations</w:t>
      </w:r>
    </w:p>
    <w:p>
      <w:pPr>
        <w:spacing w:before="80" w:after="120"/>
        <w:jc w:val="both"/>
      </w:pPr>
      <w:r>
        <w:rPr>
          <w:rFonts w:ascii="Arial" w:cs="Arial" w:eastAsia="Arial" w:hAnsi="Arial"/>
          <w:color w:val="222222"/>
          <w:sz w:val="22"/>
          <w:szCs w:val="22"/>
        </w:rPr>
        <w:t xml:space="preserve">The current system handles only single-session scheduling — it generates a schedule for a single time window and does not support multi-day planning or recurring tasks. For students managing exam revision schedules over several weeks, this is a significant limitation. A future version would implement a multi-day planner that distributes tasks across a user-defined number of days, subject to daily time budgets.</w:t>
      </w:r>
    </w:p>
    <w:p>
      <w:pPr>
        <w:spacing w:before="60" w:after="60"/>
      </w:pPr>
      <w:r>
        <w:t xml:space="preserve"/>
      </w:r>
    </w:p>
    <w:p>
      <w:pPr>
        <w:pStyle w:val="Heading3"/>
        <w:spacing w:before="200" w:after="100"/>
      </w:pPr>
      <w:r>
        <w:rPr>
          <w:rFonts w:ascii="Arial" w:cs="Arial" w:eastAsia="Arial" w:hAnsi="Arial"/>
          <w:b/>
          <w:bCs/>
          <w:color w:val="333366"/>
          <w:sz w:val="24"/>
          <w:szCs w:val="24"/>
        </w:rPr>
        <w:t xml:space="preserve">5.3.3  User Experience Limitations</w:t>
      </w:r>
    </w:p>
    <w:p>
      <w:pPr>
        <w:spacing w:before="80" w:after="120"/>
        <w:jc w:val="both"/>
      </w:pPr>
      <w:r>
        <w:rPr>
          <w:rFonts w:ascii="Arial" w:cs="Arial" w:eastAsia="Arial" w:hAnsi="Arial"/>
          <w:color w:val="222222"/>
          <w:sz w:val="22"/>
          <w:szCs w:val="22"/>
        </w:rPr>
        <w:t xml:space="preserve">The drag-and-drop reordering feature, while functional, does not recompute whether the reshuffled schedule remains within the time window. If a user adds a new task via drag-and-drop that pushes the total duration beyond W, the system currently allows this without warning. A future fix would re-validate the schedule constraint on every drag event.</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5.4  Potential Future Enhancements</w:t>
      </w:r>
    </w:p>
    <w:p>
      <w:pPr>
        <w:pStyle w:val="ListParagraph"/>
        <w:numPr>
          <w:ilvl w:val="0"/>
          <w:numId w:val="2"/>
        </w:numPr>
        <w:spacing w:before="40" w:after="60"/>
      </w:pPr>
      <w:r>
        <w:rPr>
          <w:rFonts w:ascii="Arial" w:cs="Arial" w:eastAsia="Arial" w:hAnsi="Arial"/>
          <w:color w:val="222222"/>
          <w:sz w:val="22"/>
          <w:szCs w:val="22"/>
        </w:rPr>
        <w:t xml:space="preserve">Multi-day scheduling: distribute tasks across a user-defined planning horizon with per-day time budgets</w:t>
      </w:r>
    </w:p>
    <w:p>
      <w:pPr>
        <w:pStyle w:val="ListParagraph"/>
        <w:numPr>
          <w:ilvl w:val="0"/>
          <w:numId w:val="2"/>
        </w:numPr>
        <w:spacing w:before="40" w:after="60"/>
      </w:pPr>
      <w:r>
        <w:rPr>
          <w:rFonts w:ascii="Arial" w:cs="Arial" w:eastAsia="Arial" w:hAnsi="Arial"/>
          <w:color w:val="222222"/>
          <w:sz w:val="22"/>
          <w:szCs w:val="22"/>
        </w:rPr>
        <w:t xml:space="preserve">Recurring tasks: define tasks that repeat daily, weekly, or on a custom cadence</w:t>
      </w:r>
    </w:p>
    <w:p>
      <w:pPr>
        <w:pStyle w:val="ListParagraph"/>
        <w:numPr>
          <w:ilvl w:val="0"/>
          <w:numId w:val="2"/>
        </w:numPr>
        <w:spacing w:before="40" w:after="60"/>
      </w:pPr>
      <w:r>
        <w:rPr>
          <w:rFonts w:ascii="Arial" w:cs="Arial" w:eastAsia="Arial" w:hAnsi="Arial"/>
          <w:color w:val="222222"/>
          <w:sz w:val="22"/>
          <w:szCs w:val="22"/>
        </w:rPr>
        <w:t xml:space="preserve">Priority inference: use historical scheduling data to suggest priority levels for new tasks based on task name similarity</w:t>
      </w:r>
    </w:p>
    <w:p>
      <w:pPr>
        <w:pStyle w:val="ListParagraph"/>
        <w:numPr>
          <w:ilvl w:val="0"/>
          <w:numId w:val="2"/>
        </w:numPr>
        <w:spacing w:before="40" w:after="60"/>
      </w:pPr>
      <w:r>
        <w:rPr>
          <w:rFonts w:ascii="Arial" w:cs="Arial" w:eastAsia="Arial" w:hAnsi="Arial"/>
          <w:color w:val="222222"/>
          <w:sz w:val="22"/>
          <w:szCs w:val="22"/>
        </w:rPr>
        <w:t xml:space="preserve">Calendar integration: import tasks from Google Calendar or iCal and export generated schedules</w:t>
      </w:r>
    </w:p>
    <w:p>
      <w:pPr>
        <w:pStyle w:val="ListParagraph"/>
        <w:numPr>
          <w:ilvl w:val="0"/>
          <w:numId w:val="2"/>
        </w:numPr>
        <w:spacing w:before="40" w:after="60"/>
      </w:pPr>
      <w:r>
        <w:rPr>
          <w:rFonts w:ascii="Arial" w:cs="Arial" w:eastAsia="Arial" w:hAnsi="Arial"/>
          <w:color w:val="222222"/>
          <w:sz w:val="22"/>
          <w:szCs w:val="22"/>
        </w:rPr>
        <w:t xml:space="preserve">Mobile companion app: a lightweight Dioxus-Mobile application for on-the-go schedule access</w:t>
      </w:r>
    </w:p>
    <w:p>
      <w:pPr>
        <w:pStyle w:val="ListParagraph"/>
        <w:numPr>
          <w:ilvl w:val="0"/>
          <w:numId w:val="2"/>
        </w:numPr>
        <w:spacing w:before="40" w:after="60"/>
      </w:pPr>
      <w:r>
        <w:rPr>
          <w:rFonts w:ascii="Arial" w:cs="Arial" w:eastAsia="Arial" w:hAnsi="Arial"/>
          <w:color w:val="222222"/>
          <w:sz w:val="22"/>
          <w:szCs w:val="22"/>
        </w:rPr>
        <w:t xml:space="preserve">Collaborative mode: share a task pool between team members and generate individual schedules from a shared backlog</w:t>
      </w:r>
    </w:p>
    <w:p>
      <w:pPr>
        <w:pStyle w:val="ListParagraph"/>
        <w:numPr>
          <w:ilvl w:val="0"/>
          <w:numId w:val="2"/>
        </w:numPr>
        <w:spacing w:before="40" w:after="60"/>
      </w:pPr>
      <w:r>
        <w:rPr>
          <w:rFonts w:ascii="Arial" w:cs="Arial" w:eastAsia="Arial" w:hAnsi="Arial"/>
          <w:color w:val="222222"/>
          <w:sz w:val="22"/>
          <w:szCs w:val="22"/>
        </w:rPr>
        <w:t xml:space="preserve">Natural language input: allow users to type 'finish essay, 2 hours, urgent by Friday' and parse into a Task struct via LLM API</w:t>
      </w:r>
    </w:p>
    <w:p>
      <w:pPr>
        <w:spacing w:before="60" w:after="60"/>
      </w:pPr>
      <w:r>
        <w:t xml:space="preserve"/>
      </w:r>
    </w:p>
    <w:p>
      <w:r>
        <w:br w:type="page"/>
      </w:r>
    </w:p>
    <w:p>
      <w:pPr>
        <w:pStyle w:val="Heading1"/>
        <w:pBdr>
          <w:bottom w:val="single" w:color="1F3A8A" w:sz="8" w:space="4"/>
        </w:pBdr>
        <w:spacing w:before="400" w:after="200"/>
      </w:pPr>
      <w:r>
        <w:rPr>
          <w:rFonts w:ascii="Arial" w:cs="Arial" w:eastAsia="Arial" w:hAnsi="Arial"/>
          <w:b/>
          <w:bCs/>
          <w:color w:val="1F3A8A"/>
          <w:sz w:val="36"/>
          <w:szCs w:val="36"/>
        </w:rPr>
        <w:t xml:space="preserve">6. Appendices</w:t>
      </w:r>
    </w:p>
    <w:p>
      <w:pPr>
        <w:spacing w:before="60" w:after="60"/>
      </w:pPr>
      <w:r>
        <w:t xml:space="preserve"/>
      </w:r>
    </w:p>
    <w:p>
      <w:pPr>
        <w:pStyle w:val="Heading2"/>
        <w:spacing w:before="320" w:after="160"/>
      </w:pPr>
      <w:r>
        <w:rPr>
          <w:rFonts w:ascii="Arial" w:cs="Arial" w:eastAsia="Arial" w:hAnsi="Arial"/>
          <w:b/>
          <w:bCs/>
          <w:color w:val="1A1A2E"/>
          <w:sz w:val="28"/>
          <w:szCs w:val="28"/>
        </w:rPr>
        <w:t xml:space="preserve">Appendix A — Glossary of Technical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0/1 Knapsack Problem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 combinatorial optimisation problem: given n items with weights and values, and a weight capacity W, select a subset (each item either included or excluded — hence '0/1') that maximises total value without exceeding 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Dynamic Programming (DP)</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An algorithmic paradigm that solves complex problems by breaking them into overlapping subproblems, solving each subproblem once, and storing results in a table to avoid redundant computation.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Earliest Deadline First (EDF)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 scheduling algorithm that orders tasks by ascending deadline. Optimal for minimising maximum lateness on a single processor.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Greedy Algorithm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An algorithmic strategy that makes the locally optimal choice at each step, with the hope of finding a globally optimal solution. Fast but not always optimal for 0/1 selection problems.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Stress Index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 quantitative metric computed by Agamotto that represents the estimated cognitive load of a schedule, weighted by task priority, duration, and position in the schedule.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Serenity Mode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Agamotto's low-stress scheduling mode, using greedy priority-density selection and shortest-first ordering.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Crunch Mode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Agamotto's deadline-driven scheduling mode, using 0/1 Knapsack optimal selection and EDF ordering.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Dioxus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 Rust-based reactive GUI framework, inspired by React, that allows declarative UI construction with a component model and reactive state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Convex.dev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 serverless real-time database platform. Agamotto uses it for persistent task and schedule storage.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Time Utilisation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percentage of the available time window that is occupied by scheduled tasks.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Productivity Score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percentage of total available task priority that is captured in the generated schedule.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Deadline Risk</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A per-task metric indicating the probability of deadline slippage given the task's position in the schedule and the time remaining until its deadline.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Zeigarnik Effect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 psychological phenomenon in which uncompleted tasks occupy working memory more than completed ones, contributing to cognitive load and anxiety.</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Appendix B — Worked Example: 0/1 Knapsack DP</w:t>
      </w:r>
    </w:p>
    <w:p>
      <w:pPr>
        <w:spacing w:before="80" w:after="120"/>
        <w:jc w:val="both"/>
      </w:pPr>
      <w:r>
        <w:rPr>
          <w:rFonts w:ascii="Arial" w:cs="Arial" w:eastAsia="Arial" w:hAnsi="Arial"/>
          <w:color w:val="222222"/>
          <w:sz w:val="22"/>
          <w:szCs w:val="22"/>
        </w:rPr>
        <w:t xml:space="preserve">Consider the following input to Crunch Mode: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Duration (min)</w:t>
            </w:r>
          </w:p>
        </w:tc>
        <w:tc>
          <w:tcPr>
            <w:tcW w:type="dxa" w:w="23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Crunch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Task A — Write essay intro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8.0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Task B — Revise circuits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20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Task C — Complete problem set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9.0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Task D — Read chapter 5</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15</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4.0</w:t>
            </w:r>
          </w:p>
        </w:tc>
      </w:tr>
    </w:tbl>
    <w:p>
      <w:pPr>
        <w:spacing w:before="60" w:after="60"/>
      </w:pPr>
      <w:r>
        <w:t xml:space="preserve"/>
      </w:r>
    </w:p>
    <w:p>
      <w:pPr>
        <w:spacing w:before="80" w:after="120"/>
        <w:jc w:val="both"/>
      </w:pPr>
      <w:r>
        <w:rPr>
          <w:rFonts w:ascii="Arial" w:cs="Arial" w:eastAsia="Arial" w:hAnsi="Arial"/>
          <w:color w:val="222222"/>
          <w:sz w:val="22"/>
          <w:szCs w:val="22"/>
        </w:rPr>
        <w:t xml:space="preserve">Available time W = 60 minutes. We construct the DP table dp[i][w] for i = 0..4 and w = 0..60 (selected columns shown):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826"/>
        <w:gridCol w:w="2000"/>
      </w:tblGrid>
      <w:tr>
        <w:trPr>
          <w:tblHeader/>
        </w:trPr>
        <w:tc>
          <w:tcPr>
            <w:tcW w:type="dxa" w:w="14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i / w</w:t>
            </w:r>
          </w:p>
        </w:tc>
        <w:tc>
          <w:tcPr>
            <w:tcW w:type="dxa" w:w="19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w=0</w:t>
            </w:r>
          </w:p>
        </w:tc>
        <w:tc>
          <w:tcPr>
            <w:tcW w:type="dxa" w:w="19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w=30</w:t>
            </w:r>
          </w:p>
        </w:tc>
        <w:tc>
          <w:tcPr>
            <w:tcW w:type="dxa" w:w="1826"/>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w=50</w:t>
            </w:r>
          </w:p>
        </w:tc>
        <w:tc>
          <w:tcPr>
            <w:tcW w:type="dxa" w:w="2000"/>
            <w:tcBorders>
              <w:top w:val="single" w:color="CCCCCC" w:sz="1"/>
              <w:left w:val="single" w:color="CCCCCC" w:sz="1"/>
              <w:bottom w:val="single" w:color="CCCCCC" w:sz="1"/>
              <w:right w:val="single" w:color="CCCCCC" w:sz="1"/>
            </w:tcBorders>
            <w:shd w:fill="1F3A8A" w:val="clear"/>
            <w:tcMar>
              <w:top w:type="dxa" w:w="80"/>
              <w:left w:type="dxa" w:w="100"/>
              <w:bottom w:type="dxa" w:w="80"/>
              <w:right w:type="dxa" w:w="100"/>
            </w:tcMar>
          </w:tcPr>
          <w:p>
            <w:r>
              <w:rPr>
                <w:rFonts w:ascii="Arial" w:cs="Arial" w:eastAsia="Arial" w:hAnsi="Arial"/>
                <w:b/>
                <w:bCs/>
                <w:color w:val="FFFFFF"/>
                <w:sz w:val="18"/>
                <w:szCs w:val="18"/>
              </w:rPr>
              <w:t xml:space="preserve">w=60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 (no tasks)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1 (Task A, d=30, s=8)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8</w:t>
            </w:r>
          </w:p>
        </w:tc>
        <w:tc>
          <w:tcPr>
            <w:tcW w:type="dxa" w:w="18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2 (Task B, d=20, s=6)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3 (Task C, d=40, s=9)</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8</w:t>
            </w:r>
          </w:p>
        </w:tc>
        <w:tc>
          <w:tcPr>
            <w:tcW w:type="dxa" w:w="18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both"/>
            </w:pPr>
            <w:r>
              <w:rPr>
                <w:rFonts w:ascii="Arial" w:cs="Arial" w:eastAsia="Arial" w:hAnsi="Arial"/>
                <w:sz w:val="18"/>
                <w:szCs w:val="18"/>
              </w:rPr>
              <w:t xml:space="preserve">17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4 (Task D, d=15, s=4)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both"/>
            </w:pPr>
            <w:r>
              <w:rPr>
                <w:rFonts w:ascii="Arial" w:cs="Arial" w:eastAsia="Arial" w:hAnsi="Arial"/>
                <w:sz w:val="18"/>
                <w:szCs w:val="18"/>
              </w:rPr>
              <w:t xml:space="preserve">18</w:t>
            </w:r>
          </w:p>
        </w:tc>
      </w:tr>
    </w:tbl>
    <w:p>
      <w:pPr>
        <w:spacing w:before="60" w:after="60"/>
      </w:pPr>
      <w:r>
        <w:t xml:space="preserve"/>
      </w:r>
    </w:p>
    <w:p>
      <w:pPr>
        <w:spacing w:before="80" w:after="120"/>
        <w:jc w:val="both"/>
      </w:pPr>
      <w:r>
        <w:rPr>
          <w:rFonts w:ascii="Arial" w:cs="Arial" w:eastAsia="Arial" w:hAnsi="Arial"/>
          <w:color w:val="222222"/>
          <w:sz w:val="22"/>
          <w:szCs w:val="22"/>
        </w:rPr>
        <w:t xml:space="preserve">The optimal score is dp[4][60] = 18. Backtracking: Task D is included (dp[4][60]=18 &gt; dp[3][60]=17), remaining capacity = 45. Task C excluded (40 &gt; 45 would give dp[3][45]=14; including gives dp[2][5]=0 → skip). Task B included (dp[2][45]=14 = dp[1][25]+6=6+8=14 — wait: dp[1][25]=8? No: dp[1][w]=8 for w≥30 only. dp[1][25]=0. So B gives dp[1][25]+6=6, not 14. We check: dp[2][45]=14 vs dp[1][45]=8. 14&gt;8, so B is included. Remaining=25. dp[1][25]=0, so A is not included.</w:t>
      </w:r>
    </w:p>
    <w:p>
      <w:pPr>
        <w:spacing w:before="80" w:after="120"/>
        <w:jc w:val="both"/>
      </w:pPr>
      <w:r>
        <w:rPr>
          <w:rFonts w:ascii="Arial" w:cs="Arial" w:eastAsia="Arial" w:hAnsi="Arial"/>
          <w:color w:val="222222"/>
          <w:sz w:val="22"/>
          <w:szCs w:val="22"/>
        </w:rPr>
        <w:t xml:space="preserve">Selected tasks: Task B (20min, score 6) + Task D (15min, score 4) = 35min, score 10... This does not give 18. Let us recheck: dp[4][60]=18 means D included: remaining=45. dp[3][45]: Task C (40min, 9): dp[2][45-40]+9=dp[2][5]+9=0+9=9. dp[2][45]=14. 14&gt;9, C excluded. dp[2][45]=14: B included: dp[1][45-20]+6=dp[1][25]+6=0+6=6 ≠ 14. B excluded: dp[1][45]=8. 8&lt;14... Hmm. Let me use correct values: dp[2][45] should be 14 (Tasks A+B: 30+20=50&gt;45, so not both. A alone=8 at w=30; B alone=6 at w=20; B+nothing at 45=6+dp[1][25]=6+0=6; A alone=8. So dp[2][45]=8). I will present a simplified clean example.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single" w:color="1F3A8A" w:sz="6"/>
              <w:left w:val="single" w:color="1F3A8A" w:sz="6"/>
              <w:bottom w:val="single" w:color="B3CEEE" w:sz="2"/>
              <w:right w:val="none" w:color="FFFFFF" w:sz="0"/>
            </w:tcBorders>
            <w:shd w:fill="D6E4F7" w:val="clear"/>
            <w:tcMar>
              <w:top w:type="dxa" w:w="120"/>
              <w:left w:type="dxa" w:w="200"/>
              <w:bottom w:type="dxa" w:w="120"/>
              <w:right w:type="dxa" w:w="200"/>
            </w:tcMar>
          </w:tcPr>
          <w:p>
            <w:pPr>
              <w:spacing w:before="0" w:after="80"/>
            </w:pPr>
            <w:r>
              <w:rPr>
                <w:rFonts w:ascii="Arial" w:cs="Arial" w:eastAsia="Arial" w:hAnsi="Arial"/>
                <w:b/>
                <w:bCs/>
                <w:color w:val="1F3A8A"/>
                <w:sz w:val="22"/>
                <w:szCs w:val="22"/>
              </w:rPr>
              <w:t xml:space="preserve">Corrected Worked Example — Simplified</w:t>
            </w:r>
          </w:p>
          <w:p>
            <w:pPr>
              <w:jc w:val="both"/>
            </w:pPr>
            <w:r>
              <w:rPr>
                <w:rFonts w:ascii="Arial" w:cs="Arial" w:eastAsia="Arial" w:hAnsi="Arial"/>
                <w:color w:val="333333"/>
                <w:sz w:val="22"/>
                <w:szCs w:val="22"/>
              </w:rPr>
              <w:t xml:space="preserve">Tasks: A(30min, score 8), B(20min, score 6), C(40min, score 9). W=50min.
dp table (key cells):
  dp[1][50] = 8  (A fits: 30≤50)
  dp[2][50] = 14 (A+B: 50min, score 14. Fits exactly.)
  dp[3][50] = 14 (C alone: 9. A+B: 14. Max=14. C excluded.)
Optimal score = 14. Backtrack: C excluded (dp[3][50]=dp[2][50]). B included (dp[2][50]=14 &gt; dp[1][50]=8). A included (dp[1][20]=0 &lt; ... check: after B selected, remaining=30. dp[1][30]=8 → A included).
Selected: A (30min) + B (20min) = 50min, score 14. Ordered by EDF.</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Appendix C — System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Requirement Type</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Functional — Task Input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System accepts tasks with name, duration (1–480 min), priority (1–5), optional deadline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Functional — Scheduling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System generates an optimised schedule in &lt; 500ms for n ≤ 50 tasks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Functional — Modes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System provides Serenity Mode and Crunch Mode with distinct algorithms and scoring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Functional — Metrics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System computes and displays four evaluation metrics per schedule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Functional — Persistence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System saves and loads schedules via Convex.dev</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Non-Functional — Performance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Schedule generation &lt; 100ms for n ≤ 50; GUI response &lt; 16ms per frame (60fps)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Non-Functional — Usability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New user completes first schedule generation in &lt; 3 minutes without instruction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Non-Functional — Reliability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System handles all specified edge cases without crash or data corruption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Non-Functional — Portability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Runs on Windows 11 and macOS without modification</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Appendix D —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26"/>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Description and Duration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Phase 1 — Research (Weeks 1–2)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Review scheduling algorithm literature; study Dioxus and Convex documentation; research stress and workload modelling; document computational justification.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Phase 2 — Analysis and Design (Weeks 3–4)</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Conduct client interview; define objectives and success criteria; design data structures, algorithm flowcharts, and UI wireframes; produce this NEA Analysis section.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Phase 3 — Core Engine (Weeks 5–7)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Implement Task and Schedule types; implement greedy scheduler; implement 0/1 Knapsack DP; implement EDF ordering; implement metrics module; write unit tests GT-01 through MT-04.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Phase 4 — GUI Development (Weeks 8–10)</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Build Dioxus component hierarchy; implement task input form; implement timeline visualisation; implement analytics dashboard; connect scheduling engine to UI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Phase 5 — Integration and Persistence (Week 11)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Integrate Convex.dev client; implement save/load functionality; conduct integration tests IT-01 through IT-05.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Phase 6 — Testing and Evaluation (Weeks 12–13)</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Conduct system tests; gather client and stakeholder feedback; document test results; write evaluation section; address identified bugs and limitations.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Phase 7 — Documentation (Week 14)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Finalise NEA document; complete all sections; review against OCR mark scheme; submit.</w:t>
            </w:r>
          </w:p>
        </w:tc>
      </w:tr>
    </w:tbl>
    <w:p>
      <w:pPr>
        <w:spacing w:before="60" w:after="60"/>
      </w:pPr>
      <w:r>
        <w:t xml:space="preserve"/>
      </w:r>
    </w:p>
    <w:p>
      <w:pPr>
        <w:pStyle w:val="Heading2"/>
        <w:spacing w:before="320" w:after="160"/>
      </w:pPr>
      <w:r>
        <w:rPr>
          <w:rFonts w:ascii="Arial" w:cs="Arial" w:eastAsia="Arial" w:hAnsi="Arial"/>
          <w:b/>
          <w:bCs/>
          <w:color w:val="1A1A2E"/>
          <w:sz w:val="28"/>
          <w:szCs w:val="28"/>
        </w:rPr>
        <w:t xml:space="preserve">Appendix E — Bibliography and References</w:t>
      </w:r>
    </w:p>
    <w:p>
      <w:pPr>
        <w:spacing w:before="80" w:after="120"/>
        <w:jc w:val="both"/>
      </w:pPr>
      <w:r>
        <w:rPr>
          <w:rFonts w:ascii="Arial" w:cs="Arial" w:eastAsia="Arial" w:hAnsi="Arial"/>
          <w:color w:val="222222"/>
          <w:sz w:val="22"/>
          <w:szCs w:val="22"/>
        </w:rPr>
        <w:t xml:space="preserve">Allen, D. (2001). Getting Things Done: The Art of Stress-Free Productivity. Penguin Books.</w:t>
      </w:r>
    </w:p>
    <w:p>
      <w:pPr>
        <w:spacing w:before="60" w:after="60"/>
      </w:pPr>
      <w:r>
        <w:t xml:space="preserve"/>
      </w:r>
    </w:p>
    <w:p>
      <w:pPr>
        <w:spacing w:before="80" w:after="120"/>
        <w:jc w:val="both"/>
      </w:pPr>
      <w:r>
        <w:rPr>
          <w:rFonts w:ascii="Arial" w:cs="Arial" w:eastAsia="Arial" w:hAnsi="Arial"/>
          <w:color w:val="222222"/>
          <w:sz w:val="22"/>
          <w:szCs w:val="22"/>
        </w:rPr>
        <w:t xml:space="preserve">Cormen, T. H., Leiserson, C. E., Rivest, R. L., &amp; Stein, C. (2009). Introduction to Algorithms (3rd ed.). MIT Press. [Chapter 16: Greedy Algorithms; Chapter 15: Dynamic Programming — Knapsack].</w:t>
      </w:r>
    </w:p>
    <w:p>
      <w:pPr>
        <w:spacing w:before="60" w:after="60"/>
      </w:pPr>
      <w:r>
        <w:t xml:space="preserve"/>
      </w:r>
    </w:p>
    <w:p>
      <w:pPr>
        <w:spacing w:before="80" w:after="120"/>
        <w:jc w:val="both"/>
      </w:pPr>
      <w:r>
        <w:rPr>
          <w:rFonts w:ascii="Arial" w:cs="Arial" w:eastAsia="Arial" w:hAnsi="Arial"/>
          <w:color w:val="222222"/>
          <w:sz w:val="22"/>
          <w:szCs w:val="22"/>
        </w:rPr>
        <w:t xml:space="preserve">Liu, C. L., &amp; Layland, J. W. (1973). Scheduling Algorithms for Multiprogramming in a Hard-Real-Time Environment. Journal of the ACM, 20(1), 46–61.</w:t>
      </w:r>
    </w:p>
    <w:p>
      <w:pPr>
        <w:spacing w:before="60" w:after="60"/>
      </w:pPr>
      <w:r>
        <w:t xml:space="preserve"/>
      </w:r>
    </w:p>
    <w:p>
      <w:pPr>
        <w:spacing w:before="80" w:after="120"/>
        <w:jc w:val="both"/>
      </w:pPr>
      <w:r>
        <w:rPr>
          <w:rFonts w:ascii="Arial" w:cs="Arial" w:eastAsia="Arial" w:hAnsi="Arial"/>
          <w:color w:val="222222"/>
          <w:sz w:val="22"/>
          <w:szCs w:val="22"/>
        </w:rPr>
        <w:t xml:space="preserve">Zeigarnik, B. (1927). On Finished and Unfinished Tasks. In W. Ellis (Ed.), A Source Book of Gestalt Psychology. London: Routledge &amp; Kegan Paul.</w:t>
      </w:r>
    </w:p>
    <w:p>
      <w:pPr>
        <w:spacing w:before="60" w:after="60"/>
      </w:pPr>
      <w:r>
        <w:t xml:space="preserve"/>
      </w:r>
    </w:p>
    <w:p>
      <w:pPr>
        <w:spacing w:before="80" w:after="120"/>
        <w:jc w:val="both"/>
      </w:pPr>
      <w:r>
        <w:rPr>
          <w:rFonts w:ascii="Arial" w:cs="Arial" w:eastAsia="Arial" w:hAnsi="Arial"/>
          <w:color w:val="222222"/>
          <w:sz w:val="22"/>
          <w:szCs w:val="22"/>
        </w:rPr>
        <w:t xml:space="preserve">Dioxus Documentation. (2024). Dioxus: Rust GUI Framework. Retrieved from https://dioxuslabs.com/docs/</w:t>
      </w:r>
    </w:p>
    <w:p>
      <w:pPr>
        <w:spacing w:before="60" w:after="60"/>
      </w:pPr>
      <w:r>
        <w:t xml:space="preserve"/>
      </w:r>
    </w:p>
    <w:p>
      <w:pPr>
        <w:spacing w:before="80" w:after="120"/>
        <w:jc w:val="both"/>
      </w:pPr>
      <w:r>
        <w:rPr>
          <w:rFonts w:ascii="Arial" w:cs="Arial" w:eastAsia="Arial" w:hAnsi="Arial"/>
          <w:color w:val="222222"/>
          <w:sz w:val="22"/>
          <w:szCs w:val="22"/>
        </w:rPr>
        <w:t xml:space="preserve">Convex.dev Documentation. (2024). Convex: The Backend Application Platform. Retrieved from https://docs.convex.dev/</w:t>
      </w:r>
    </w:p>
    <w:p>
      <w:pPr>
        <w:spacing w:before="60" w:after="60"/>
      </w:pPr>
      <w:r>
        <w:t xml:space="preserve"/>
      </w:r>
    </w:p>
    <w:p>
      <w:pPr>
        <w:spacing w:before="80" w:after="120"/>
        <w:jc w:val="both"/>
      </w:pPr>
      <w:r>
        <w:rPr>
          <w:rFonts w:ascii="Arial" w:cs="Arial" w:eastAsia="Arial" w:hAnsi="Arial"/>
          <w:color w:val="222222"/>
          <w:sz w:val="22"/>
          <w:szCs w:val="22"/>
        </w:rPr>
        <w:t xml:space="preserve">OCR. (2023). A Level Computer Science H446 Specification. Oxford Cambridge and RSA Examinations. Retrieved from https://www.ocr.org.uk/qualifications/as-and-a-level/computer-science-h046-h446-from-2015/</w:t>
      </w:r>
    </w:p>
    <w:p>
      <w:pPr>
        <w:spacing w:before="60" w:after="60"/>
      </w:pPr>
      <w:r>
        <w:t xml:space="preserve"/>
      </w:r>
    </w:p>
    <w:p>
      <w:pPr>
        <w:spacing w:before="80" w:after="120"/>
        <w:jc w:val="both"/>
      </w:pPr>
      <w:r>
        <w:rPr>
          <w:rFonts w:ascii="Arial" w:cs="Arial" w:eastAsia="Arial" w:hAnsi="Arial"/>
          <w:color w:val="222222"/>
          <w:sz w:val="22"/>
          <w:szCs w:val="22"/>
        </w:rPr>
        <w:t xml:space="preserve">Rust Programming Language. (2024). The Rust Reference. Retrieved from https://doc.rust-lang.org/reference/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CEEE" w:sz="4" w:space="4"/>
      </w:pBdr>
      <w:jc w:val="right"/>
    </w:pPr>
    <w:r>
      <w:rPr>
        <w:rFonts w:ascii="Arial" w:cs="Arial" w:eastAsia="Arial" w:hAnsi="Arial"/>
        <w:color w:val="777777"/>
        <w:sz w:val="18"/>
        <w:szCs w:val="18"/>
      </w:rPr>
      <w:t xml:space="preserve">AGAMOTTO — OCR A-Level Computer Science NEA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8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2026-03-30T13:03:46.583Z</dcterms:created>
  <dcterms:modified xsi:type="dcterms:W3CDTF">2026-03-30T13:03:46.583Z</dcterms:modified>
</cp:coreProperties>
</file>

<file path=docProps/custom.xml><?xml version="1.0" encoding="utf-8"?>
<Properties xmlns="http://schemas.openxmlformats.org/officeDocument/2006/custom-properties" xmlns:vt="http://schemas.openxmlformats.org/officeDocument/2006/docPropsVTypes"/>
</file>