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ind w:left="360" w:hanging="3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The article is headlined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“Playing Atari with Deep Reinforcement Learning”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article is written by Google DeepMind company.</w:t>
      </w:r>
    </w:p>
    <w:p>
      <w:pPr>
        <w:pStyle w:val="ListParagraph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It was published in the journal “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Neural Information Processing Systems (NIPS)” in 2013.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The main idea of the article is to </w:t>
      </w:r>
      <w:r>
        <w:rPr>
          <w:rFonts w:cs="Times New Roman" w:ascii="Times New Roman" w:hAnsi="Times New Roman"/>
          <w:sz w:val="28"/>
          <w:szCs w:val="28"/>
          <w:lang w:val="en-US"/>
        </w:rPr>
        <w:t>create 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he first deep learning model </w:t>
      </w:r>
      <w:r>
        <w:rPr>
          <w:rFonts w:cs="Times New Roman" w:ascii="Times New Roman" w:hAnsi="Times New Roman"/>
          <w:sz w:val="28"/>
          <w:szCs w:val="28"/>
          <w:lang w:val="en-US"/>
        </w:rPr>
        <w:t>that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successfully learn control policies from high-dimensional sensory input using reinforcement learning. The authors applied their method to seven Atari games from the Arcade Learning Environment with no adjustment of the architecture or learning algorithm.</w:t>
        <w:tab/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The authors start by telling about challenges that they faced in deep reinforcement learning.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In reinforcement learning an agent learns from reward that is frequently sparse, noisy and delayed. Also there is high correlation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between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sequences input states that has bad effect on learning. And the last challenge is that data distribution is changing as an agent learns new </w:t>
      </w:r>
      <w:r>
        <w:rPr>
          <w:rFonts w:cs="Times New Roman" w:ascii="Times New Roman" w:hAnsi="Times New Roman"/>
          <w:sz w:val="28"/>
          <w:szCs w:val="28"/>
          <w:lang w:val="en-US"/>
        </w:rPr>
        <w:t>behaviors.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The </w:t>
      </w:r>
      <w:r>
        <w:rPr>
          <w:rFonts w:cs="Times New Roman" w:ascii="Times New Roman" w:hAnsi="Times New Roman"/>
          <w:sz w:val="28"/>
          <w:szCs w:val="28"/>
          <w:lang w:val="en-US"/>
        </w:rPr>
        <w:t>authors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that a convolutional neural network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and experience replay </w:t>
      </w:r>
      <w:bookmarkStart w:id="1" w:name="__DdeLink__26_441473731"/>
      <w:r>
        <w:rPr>
          <w:rFonts w:cs="Times New Roman" w:ascii="Times New Roman" w:hAnsi="Times New Roman"/>
          <w:sz w:val="28"/>
          <w:szCs w:val="28"/>
          <w:lang w:val="en-US"/>
        </w:rPr>
        <w:t>technique</w:t>
      </w:r>
      <w:bookmarkEnd w:id="1"/>
      <w:r>
        <w:rPr>
          <w:rFonts w:cs="Times New Roman" w:ascii="Times New Roman" w:hAnsi="Times New Roman"/>
          <w:sz w:val="28"/>
          <w:szCs w:val="28"/>
          <w:lang w:val="en-US"/>
        </w:rPr>
        <w:t xml:space="preserve"> can overcome these challenges to learn successful control policies.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The article describes Q-learning algorithm that makes convolutional neural network and experience replay technique work together and presents special architecture of Q-network that helps to approximate expected reward of agent’s action in each game state. This network allows an agent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to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apply </w:t>
      </w:r>
      <w:r>
        <w:rPr>
          <w:rFonts w:cs="Times New Roman" w:ascii="Times New Roman" w:hAnsi="Times New Roman"/>
          <w:sz w:val="28"/>
          <w:szCs w:val="28"/>
          <w:lang w:val="en-US"/>
        </w:rPr>
        <w:t>an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optimal strategy to achieve a goal </w:t>
      </w:r>
      <w:r>
        <w:rPr>
          <w:rFonts w:cs="Times New Roman" w:ascii="Times New Roman" w:hAnsi="Times New Roman"/>
          <w:sz w:val="28"/>
          <w:szCs w:val="28"/>
          <w:lang w:val="en-US"/>
        </w:rPr>
        <w:t>of a game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Further the authors report that their approach beats expert human players on 3 of seven Atari games and achieve the same level on 1 of them. In addition, the approach works better than previous algorithms are designed for Atari environment. In conclusion they got state-of-the-art results that make a huge contribution in reinforcement learning and can be used for further investigating of this field.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 </w:t>
      </w:r>
      <w:r>
        <w:rPr>
          <w:rFonts w:cs="Times New Roman" w:ascii="Times New Roman" w:hAnsi="Times New Roman"/>
          <w:sz w:val="28"/>
          <w:szCs w:val="28"/>
          <w:lang w:val="en-US"/>
        </w:rPr>
        <w:t>find the article important because it contains a lot of modern techniques and algorithms that allow you make decision in hard environments using only raw data what no one else could do before.</w:t>
      </w:r>
    </w:p>
    <w:p>
      <w:pPr>
        <w:pStyle w:val="ListParagraph"/>
        <w:spacing w:lineRule="auto" w:line="360" w:before="0" w:after="16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f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1</Pages>
  <Words>316</Words>
  <Characters>1722</Characters>
  <CharactersWithSpaces>2028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2019-10-03T11:47:00Z</dcterms:created>
  <dc:creator>Evgenii</dc:creator>
  <dc:description/>
  <dc:language>en-US</dc:language>
  <cp:lastModifiedBy/>
  <dcterms:modified xsi:type="dcterms:W3CDTF">2019-10-31T16:13:16Z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