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31C7" w:rsidRDefault="003231C7" w:rsidP="003231C7">
      <w:pPr>
        <w:pStyle w:val="Title"/>
      </w:pPr>
      <w:r>
        <w:t>Extra Credit for Lab 3 – 0.5%</w:t>
      </w:r>
    </w:p>
    <w:p w:rsidR="003231C7" w:rsidRDefault="003231C7" w:rsidP="003231C7"/>
    <w:p w:rsidR="003231C7" w:rsidRDefault="003231C7" w:rsidP="003231C7">
      <w:r>
        <w:t>What is the n value?</w:t>
      </w:r>
    </w:p>
    <w:p w:rsidR="003231C7" w:rsidRPr="003231C7" w:rsidRDefault="003231C7" w:rsidP="003231C7"/>
    <w:p w:rsidR="00CC68F8" w:rsidRDefault="003231C7">
      <w:r w:rsidRPr="003231C7">
        <w:drawing>
          <wp:inline distT="0" distB="0" distL="0" distR="0" wp14:anchorId="25D742F3" wp14:editId="6392DB59">
            <wp:extent cx="5943600" cy="16770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C7" w:rsidRDefault="003231C7"/>
    <w:p w:rsidR="003231C7" w:rsidRDefault="003231C7">
      <w:r>
        <w:t>The n value is 59</w:t>
      </w:r>
      <w:r w:rsidR="002E4A0D">
        <w:t>2</w:t>
      </w:r>
      <w:r>
        <w:t>.</w:t>
      </w:r>
      <w:r w:rsidR="002E4A0D">
        <w:t xml:space="preserve"> N-1 is 592.</w:t>
      </w:r>
    </w:p>
    <w:p w:rsidR="003231C7" w:rsidRDefault="003231C7"/>
    <w:sectPr w:rsidR="003231C7" w:rsidSect="00FD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C7"/>
    <w:rsid w:val="002E4A0D"/>
    <w:rsid w:val="003231C7"/>
    <w:rsid w:val="00CC68F8"/>
    <w:rsid w:val="00F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5C911"/>
  <w15:chartTrackingRefBased/>
  <w15:docId w15:val="{A502D77F-3A33-1140-80C7-63D080F6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1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Krimpenfort</dc:creator>
  <cp:keywords/>
  <dc:description/>
  <cp:lastModifiedBy>Evan Krimpenfort</cp:lastModifiedBy>
  <cp:revision>2</cp:revision>
  <cp:lastPrinted>2020-09-17T10:03:00Z</cp:lastPrinted>
  <dcterms:created xsi:type="dcterms:W3CDTF">2020-09-17T10:01:00Z</dcterms:created>
  <dcterms:modified xsi:type="dcterms:W3CDTF">2020-09-17T10:04:00Z</dcterms:modified>
</cp:coreProperties>
</file>