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7D326" w14:textId="7A8E672B" w:rsidR="009450DC" w:rsidRDefault="009450DC" w:rsidP="001A52C2">
      <w:pPr>
        <w:spacing w:after="8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Роль</w:t>
      </w:r>
      <w:r w:rsidR="004C63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="004C63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обязанности</w:t>
      </w:r>
      <w:r w:rsidR="004C63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разработчика</w:t>
      </w:r>
      <w:r w:rsidR="004C63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текстового</w:t>
      </w:r>
      <w:r w:rsidR="004C63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контекста</w:t>
      </w:r>
    </w:p>
    <w:p w14:paraId="64EC4BAB" w14:textId="505C2DA1" w:rsidR="009450DC" w:rsidRDefault="009450DC" w:rsidP="001A52C2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Основная</w:t>
      </w:r>
      <w:r w:rsidR="004C63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задача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разработчика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текстового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контекста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том,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наполнить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простым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понятным,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интересным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текстом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посетителей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сайт.</w:t>
      </w:r>
    </w:p>
    <w:p w14:paraId="581FCA6B" w14:textId="623E83A8" w:rsidR="009450DC" w:rsidRDefault="009450DC" w:rsidP="001A52C2">
      <w:pPr>
        <w:spacing w:after="8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</w:t>
      </w:r>
      <w:r w:rsidRPr="00723E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азработчик</w:t>
      </w:r>
      <w:r w:rsidR="004C63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23E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текстового</w:t>
      </w:r>
      <w:r w:rsidR="004C63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E17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контента</w:t>
      </w:r>
      <w:r w:rsidR="004C63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должен</w:t>
      </w:r>
      <w:r w:rsidR="004C63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A52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обладать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6A548E8" w14:textId="56A8D02B" w:rsidR="009450DC" w:rsidRPr="00723EF1" w:rsidRDefault="009450DC" w:rsidP="001A52C2">
      <w:pPr>
        <w:numPr>
          <w:ilvl w:val="0"/>
          <w:numId w:val="3"/>
        </w:numPr>
        <w:shd w:val="clear" w:color="auto" w:fill="FFFFFF"/>
        <w:spacing w:after="8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2504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Словарны</w:t>
      </w:r>
      <w:r w:rsidR="001A52C2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м</w:t>
      </w:r>
      <w:r w:rsidR="004C636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запас</w:t>
      </w:r>
      <w:r w:rsidR="001A52C2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ом</w:t>
      </w:r>
      <w:r w:rsidRPr="00E2504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мастерски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владеешь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словом</w:t>
      </w:r>
      <w:proofErr w:type="gramEnd"/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вряд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сможешь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предложить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аудитории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удобно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читаемый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Заметить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недоработки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этом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очень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легко,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имеющий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достаточного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словарного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запаса,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пишет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сухо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постоянно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грешит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тавтологией.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Еще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один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признак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отставания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этом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вопросе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подбор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неправильных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синонимов,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которые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применяются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данном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контексте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приводят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смысловым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ляпам</w:t>
      </w:r>
      <w:r w:rsidRPr="00723EF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14:paraId="1DEAC48D" w14:textId="70E1E982" w:rsidR="009450DC" w:rsidRPr="00723EF1" w:rsidRDefault="009450DC" w:rsidP="001A52C2">
      <w:pPr>
        <w:numPr>
          <w:ilvl w:val="0"/>
          <w:numId w:val="3"/>
        </w:numPr>
        <w:shd w:val="clear" w:color="auto" w:fill="FFFFFF"/>
        <w:spacing w:after="8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2504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Умение</w:t>
      </w:r>
      <w:r w:rsidR="001A52C2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м</w:t>
      </w:r>
      <w:r w:rsidR="004C636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быстро</w:t>
      </w:r>
      <w:r w:rsidR="004C636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разобраться</w:t>
      </w:r>
      <w:r w:rsidR="004C636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4C636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незнакомой</w:t>
      </w:r>
      <w:r w:rsidR="004C636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теме.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каждого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любимая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тематика,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ведь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делать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тексты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клиента.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уметь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быстро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разобраться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любое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теме,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справится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поставленной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ним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задачей.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первый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взгляд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решение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тривиально,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гуглим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несколько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статей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силах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собственную.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практике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куда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сложнее,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важно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найти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материалы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теме,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убедиться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объективности,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чего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выделить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основное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зерно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прирастить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своему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древу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знаний.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почему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желательно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брать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работу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людей,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которые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уже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прошли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Высшую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школу,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там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отлично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учат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находить,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оценивать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впитывать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знания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сжатые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сроки.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признак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мастера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копирайта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постоянное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совершенствование.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Когда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пишет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определенную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тему,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пропускает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знания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через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себя,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спустя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какое-то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создавать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новые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публикации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A52C2"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каких-либо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исходных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</w:t>
      </w:r>
      <w:r w:rsidRPr="00723EF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14:paraId="528307A6" w14:textId="31511376" w:rsidR="009450DC" w:rsidRPr="00723EF1" w:rsidRDefault="009450DC" w:rsidP="001A52C2">
      <w:pPr>
        <w:numPr>
          <w:ilvl w:val="0"/>
          <w:numId w:val="3"/>
        </w:numPr>
        <w:shd w:val="clear" w:color="auto" w:fill="FFFFFF"/>
        <w:spacing w:after="8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2504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Владение</w:t>
      </w:r>
      <w:r w:rsidR="001A52C2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м</w:t>
      </w:r>
      <w:r w:rsidR="004C636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разными</w:t>
      </w:r>
      <w:r w:rsidR="004C636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стилями</w:t>
      </w:r>
      <w:r w:rsidR="004C636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письма.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Писать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следует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клиента,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аудитории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его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интернет-проекта.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Поэтому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нужно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уметь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подстраиваться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посетителей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сайта,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чувствовали,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ними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говорят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языке.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вызывает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доверие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следствие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повышает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конверсию</w:t>
      </w:r>
      <w:proofErr w:type="gramStart"/>
      <w:r w:rsidRPr="00723EF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  <w:r w:rsidR="009A1733"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</w:t>
      </w:r>
      <w:r w:rsidR="009A1733">
        <w:rPr>
          <w:rFonts w:ascii="stk" w:hAnsi="stk"/>
          <w:color w:val="000000"/>
          <w:sz w:val="27"/>
          <w:szCs w:val="27"/>
          <w:shd w:val="clear" w:color="auto" w:fill="FFFFFF"/>
        </w:rPr>
        <w:t>Просто</w:t>
      </w:r>
      <w:proofErr w:type="gramEnd"/>
      <w:r w:rsidR="009A1733"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писать без ошибок недостаточно —вы должны разбираться в текстовых жанрах и стилистике. Подача материала всегда </w:t>
      </w:r>
      <w:r w:rsidR="009A1733">
        <w:rPr>
          <w:rFonts w:ascii="stk" w:hAnsi="stk"/>
          <w:color w:val="000000"/>
          <w:sz w:val="27"/>
          <w:szCs w:val="27"/>
          <w:shd w:val="clear" w:color="auto" w:fill="FFFFFF"/>
        </w:rPr>
        <w:lastRenderedPageBreak/>
        <w:t>зависит от целевой аудитории и площадки</w:t>
      </w:r>
      <w:r w:rsidR="009A1733">
        <w:rPr>
          <w:rFonts w:ascii="stk" w:hAnsi="stk"/>
          <w:color w:val="000000"/>
          <w:sz w:val="27"/>
          <w:szCs w:val="27"/>
          <w:shd w:val="clear" w:color="auto" w:fill="FFFFFF"/>
        </w:rPr>
        <w:t>.</w:t>
      </w:r>
      <w:r w:rsidR="009A1733"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Ваш сайт будет интересным только в том случае, если вы поймете, в какой тональности общаться со своими посетителями.</w:t>
      </w:r>
    </w:p>
    <w:p w14:paraId="07C94E83" w14:textId="0E6466DE" w:rsidR="009450DC" w:rsidRDefault="009450DC" w:rsidP="001A52C2">
      <w:pPr>
        <w:numPr>
          <w:ilvl w:val="0"/>
          <w:numId w:val="3"/>
        </w:numPr>
        <w:shd w:val="clear" w:color="auto" w:fill="FFFFFF"/>
        <w:spacing w:after="8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2504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Знание</w:t>
      </w:r>
      <w:r w:rsidR="001A52C2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м</w:t>
      </w:r>
      <w:r w:rsidR="004C636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базовых</w:t>
      </w:r>
      <w:r w:rsidR="004C636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принципов</w:t>
      </w:r>
      <w:r w:rsidR="004C636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SEO.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дошли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области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знаний,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которые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касаются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такого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специалиста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веб-копирайтер.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Понятие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SEO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известно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многим,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далеко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умеют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пользоваться.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кандидата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авторы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оптимизированный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заключается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только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вписывание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ключей,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значит,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его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дорога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мастерству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созданию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статей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описаний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сайтов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только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началась.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Настоящий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</w:t>
      </w:r>
      <w:r w:rsidR="009A1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ессионал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умеет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сделать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структурированный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знает,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иерархия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подзаголовков,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чего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создавать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расширенные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списки.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Веб-копирайтер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видеть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разницу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между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ВЧ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НЧ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запросами,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уметь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подбирать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нужные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ключи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дополнительные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слова,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грамотно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вписывать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никогда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занимается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спамом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анкорами.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Сюда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понятия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тошноты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водянистости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текста,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хотя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человек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умеет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хорошо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писать,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подобных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мелочах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никогда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спотыкается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проверяет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исключительно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порядка</w:t>
      </w:r>
      <w:r w:rsidRPr="00723EF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14:paraId="41F7348E" w14:textId="22C82EEC" w:rsidR="009A1733" w:rsidRPr="009A1733" w:rsidRDefault="009A1733" w:rsidP="009A1733">
      <w:pPr>
        <w:pStyle w:val="3"/>
        <w:numPr>
          <w:ilvl w:val="0"/>
          <w:numId w:val="6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A17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Следить за трендами и технологиями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9A1733">
        <w:rPr>
          <w:rFonts w:ascii="Times New Roman" w:hAnsi="Times New Roman" w:cs="Times New Roman"/>
          <w:color w:val="000000"/>
          <w:sz w:val="28"/>
          <w:szCs w:val="28"/>
        </w:rPr>
        <w:t>В оформлении сайтов и соцсетей постоянно появляются новые фишки. Десять лет назад никого не смущал интернет-магазин, в котором на каждый товар приходилось по две обычных фотографии, а теперь мы раздражаемся, если на сайте нет панорамы на 360 градусов или видеоролика с понравившимися кроссовками. Чтобы удерживать внимание клиента, вы должны быть современным.</w:t>
      </w:r>
    </w:p>
    <w:p w14:paraId="3CCB13B0" w14:textId="77777777" w:rsidR="009A1733" w:rsidRPr="00723EF1" w:rsidRDefault="009A1733" w:rsidP="009A1733">
      <w:pPr>
        <w:shd w:val="clear" w:color="auto" w:fill="FFFFFF"/>
        <w:spacing w:after="8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bookmarkStart w:id="0" w:name="_GoBack"/>
      <w:bookmarkEnd w:id="0"/>
    </w:p>
    <w:p w14:paraId="50D5BDF2" w14:textId="07D1DA85" w:rsidR="009450DC" w:rsidRPr="00723EF1" w:rsidRDefault="009450DC" w:rsidP="001A52C2">
      <w:pPr>
        <w:numPr>
          <w:ilvl w:val="0"/>
          <w:numId w:val="3"/>
        </w:numPr>
        <w:shd w:val="clear" w:color="auto" w:fill="FFFFFF"/>
        <w:spacing w:after="8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2504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PR-тексты</w:t>
      </w:r>
      <w:r w:rsidR="004C636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4C636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контент-маркетинг.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сети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пишут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ради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славы,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99,9%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создаются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имени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компании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владельца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сайта,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реальный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всегда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тени.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Поэтому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тексты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создаются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определенной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целью,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рекламы,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вторые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стимулирования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покупки,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третьи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работают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формирование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положительной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репутации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т.д.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статью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заданную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тему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лишь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нужно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соответствовала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правилам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создания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контента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конкретной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площадки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(блог,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интернет-магазин,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социальная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сеть,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email</w:t>
      </w:r>
      <w:proofErr w:type="spellEnd"/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-рассылка)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выполняла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определенную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0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</w:t>
      </w:r>
      <w:r w:rsidRPr="00723EF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14:paraId="32E4DC42" w14:textId="21BE07E4" w:rsidR="009450DC" w:rsidRPr="00AA6DFC" w:rsidRDefault="009450DC" w:rsidP="001A52C2">
      <w:pPr>
        <w:numPr>
          <w:ilvl w:val="0"/>
          <w:numId w:val="3"/>
        </w:numPr>
        <w:shd w:val="clear" w:color="auto" w:fill="FFFFFF"/>
        <w:spacing w:after="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DFC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Базов</w:t>
      </w:r>
      <w:r w:rsidR="001A52C2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ым</w:t>
      </w:r>
      <w:r w:rsidR="004C6365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A6DFC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сайтостроение</w:t>
      </w:r>
      <w:r w:rsidR="001A52C2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м</w:t>
      </w:r>
      <w:proofErr w:type="spellEnd"/>
      <w:r w:rsidRPr="00AA6DFC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ведении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блогов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новостных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лент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максимально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просто,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вас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статья,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которая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будет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размещена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обычно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сверху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вниз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расположена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центре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внимания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посетителя.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выполняя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заказы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наполнению,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сталкиваешься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требованиями,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разделить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примерно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одинаковые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блока.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C6365"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3–</w:t>
      </w:r>
      <w:proofErr w:type="gramStart"/>
      <w:r w:rsidR="004C6365"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текста</w:t>
      </w:r>
      <w:proofErr w:type="gramEnd"/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одну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тему,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них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имел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законченной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мини-статьи,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вместе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формировали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единую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публикацию.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копирайтер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представляет,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будет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происходить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наполнение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сайта,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никогда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справится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подобной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задачей,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контент-менеджер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потратит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внесение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такой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времени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примерно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столько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же,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сколько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понадобилось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автору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написать</w:t>
      </w:r>
      <w:r w:rsidR="004C63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статью</w:t>
      </w:r>
      <w:r w:rsidRPr="00AA6DF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6220CE07" w14:textId="18EA10FC" w:rsidR="009450DC" w:rsidRDefault="009450DC" w:rsidP="001A52C2">
      <w:pPr>
        <w:spacing w:after="8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" w:name="_Hlk103092199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</w:t>
      </w:r>
      <w:r w:rsidRPr="00723E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азработчик</w:t>
      </w:r>
      <w:r w:rsidR="004C63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23E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текстового</w:t>
      </w:r>
      <w:r w:rsidR="004C63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E17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контента</w:t>
      </w:r>
      <w:r w:rsidR="004C63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выполняет</w:t>
      </w:r>
      <w:r w:rsidR="004C63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следующие</w:t>
      </w:r>
      <w:r w:rsidR="004C63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bookmarkEnd w:id="1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обязанности:</w:t>
      </w:r>
    </w:p>
    <w:p w14:paraId="1F8CCF91" w14:textId="42024621" w:rsidR="009450DC" w:rsidRPr="00AA6DFC" w:rsidRDefault="009450DC" w:rsidP="001A52C2">
      <w:pPr>
        <w:pStyle w:val="a3"/>
        <w:numPr>
          <w:ilvl w:val="0"/>
          <w:numId w:val="1"/>
        </w:numPr>
        <w:spacing w:after="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глубоко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погруж</w:t>
      </w:r>
      <w:r w:rsidR="001A52C2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ается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в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суть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проекта</w:t>
      </w:r>
      <w:r w:rsidRPr="00AA6DFC">
        <w:rPr>
          <w:rFonts w:ascii="Times New Roman" w:hAnsi="Times New Roman" w:cs="Times New Roman"/>
          <w:sz w:val="28"/>
          <w:szCs w:val="28"/>
        </w:rPr>
        <w:t>;</w:t>
      </w:r>
    </w:p>
    <w:p w14:paraId="7803AC2A" w14:textId="6F9C286D" w:rsidR="009450DC" w:rsidRPr="00AA6DFC" w:rsidRDefault="001A52C2" w:rsidP="001A52C2">
      <w:pPr>
        <w:pStyle w:val="a3"/>
        <w:numPr>
          <w:ilvl w:val="0"/>
          <w:numId w:val="1"/>
        </w:numPr>
        <w:spacing w:after="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осуществляется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="009450DC"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сбор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="009450DC"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материалов;</w:t>
      </w:r>
    </w:p>
    <w:p w14:paraId="3FF0B3D4" w14:textId="7A6E360D" w:rsidR="009450DC" w:rsidRPr="00AA6DFC" w:rsidRDefault="009450DC" w:rsidP="001A52C2">
      <w:pPr>
        <w:pStyle w:val="a3"/>
        <w:numPr>
          <w:ilvl w:val="0"/>
          <w:numId w:val="1"/>
        </w:numPr>
        <w:spacing w:after="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анализ</w:t>
      </w:r>
      <w:r w:rsidR="001A52C2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ирует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полнот</w:t>
      </w:r>
      <w:r w:rsidR="001A52C2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у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полученной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информации;</w:t>
      </w:r>
    </w:p>
    <w:p w14:paraId="102FAD80" w14:textId="41A313A5" w:rsidR="009450DC" w:rsidRPr="00AA6DFC" w:rsidRDefault="009450DC" w:rsidP="001A52C2">
      <w:pPr>
        <w:pStyle w:val="a3"/>
        <w:numPr>
          <w:ilvl w:val="0"/>
          <w:numId w:val="1"/>
        </w:numPr>
        <w:spacing w:after="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выстраива</w:t>
      </w:r>
      <w:r w:rsidR="001A52C2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ет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структур</w:t>
      </w:r>
      <w:r w:rsidR="001A52C2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у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текста;</w:t>
      </w:r>
    </w:p>
    <w:p w14:paraId="101FC70B" w14:textId="2A81CBED" w:rsidR="009450DC" w:rsidRPr="00AA6DFC" w:rsidRDefault="009450DC" w:rsidP="001A52C2">
      <w:pPr>
        <w:pStyle w:val="a3"/>
        <w:numPr>
          <w:ilvl w:val="0"/>
          <w:numId w:val="1"/>
        </w:numPr>
        <w:spacing w:after="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оформл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яет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контент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(распределение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на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части,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эстетическая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подача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с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заголовками,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таблицами,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списками);</w:t>
      </w:r>
    </w:p>
    <w:p w14:paraId="2E23A5AC" w14:textId="5A734836" w:rsidR="009450DC" w:rsidRPr="00AA6DFC" w:rsidRDefault="009450DC" w:rsidP="001A52C2">
      <w:pPr>
        <w:pStyle w:val="a3"/>
        <w:numPr>
          <w:ilvl w:val="0"/>
          <w:numId w:val="1"/>
        </w:numPr>
        <w:spacing w:after="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провер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яет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наличи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е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ошибок;</w:t>
      </w:r>
    </w:p>
    <w:p w14:paraId="28978590" w14:textId="78A015D8" w:rsidR="009450DC" w:rsidRPr="00AA6DFC" w:rsidRDefault="009450DC" w:rsidP="001A52C2">
      <w:pPr>
        <w:pStyle w:val="a3"/>
        <w:numPr>
          <w:ilvl w:val="0"/>
          <w:numId w:val="1"/>
        </w:numPr>
        <w:spacing w:after="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SEO-оптимизаци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ю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(техническая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проработка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материала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на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предмет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его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адаптивности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к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требованиям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поисковых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систем),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если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контент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готовится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для</w:t>
      </w:r>
      <w:r w:rsidR="004C6365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 xml:space="preserve"> </w:t>
      </w:r>
      <w:r w:rsidRPr="00AA6DFC">
        <w:rPr>
          <w:rFonts w:ascii="Times New Roman" w:hAnsi="Times New Roman" w:cs="Times New Roman"/>
          <w:color w:val="232325"/>
          <w:sz w:val="28"/>
          <w:szCs w:val="28"/>
          <w:shd w:val="clear" w:color="auto" w:fill="FFFFFF"/>
        </w:rPr>
        <w:t>интернет-ресурсов.</w:t>
      </w:r>
    </w:p>
    <w:p w14:paraId="05DDFD36" w14:textId="70010815" w:rsidR="009450DC" w:rsidRDefault="009450DC" w:rsidP="001A52C2">
      <w:pPr>
        <w:spacing w:after="8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</w:t>
      </w:r>
      <w:r w:rsidRPr="00723E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азработчик</w:t>
      </w:r>
      <w:r w:rsidR="004C63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23E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текстового</w:t>
      </w:r>
      <w:r w:rsidR="004C63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E17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контента</w:t>
      </w:r>
      <w:r w:rsidR="004C63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несет</w:t>
      </w:r>
      <w:r w:rsidR="004C63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ответственность:</w:t>
      </w:r>
    </w:p>
    <w:p w14:paraId="3047BA63" w14:textId="5E14EDC4" w:rsidR="009450DC" w:rsidRDefault="009450DC" w:rsidP="001A52C2">
      <w:pPr>
        <w:pStyle w:val="a3"/>
        <w:numPr>
          <w:ilvl w:val="0"/>
          <w:numId w:val="2"/>
        </w:numPr>
        <w:spacing w:after="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неисполнение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ненадлежащее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исполнение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своих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обязанностей.</w:t>
      </w:r>
    </w:p>
    <w:p w14:paraId="4AC64387" w14:textId="40E06EEB" w:rsidR="009450DC" w:rsidRDefault="009450DC" w:rsidP="001A52C2">
      <w:pPr>
        <w:pStyle w:val="a3"/>
        <w:numPr>
          <w:ilvl w:val="0"/>
          <w:numId w:val="2"/>
        </w:numPr>
        <w:spacing w:after="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другие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правонарушения,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совершенные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период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ведения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своей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деятельности,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действующим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трудовым,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гражданским,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административным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уголовным</w:t>
      </w:r>
      <w:r w:rsidR="004C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законодательством.</w:t>
      </w:r>
    </w:p>
    <w:p w14:paraId="7118D119" w14:textId="61F3A5A0" w:rsidR="009450DC" w:rsidRDefault="009450DC" w:rsidP="001A52C2">
      <w:pPr>
        <w:spacing w:after="8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Стратегия</w:t>
      </w:r>
      <w:r w:rsidR="004C63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работы</w:t>
      </w:r>
      <w:r w:rsidR="004C63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над</w:t>
      </w:r>
      <w:r w:rsidR="004C63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проектом</w:t>
      </w:r>
      <w:r w:rsidR="004C63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</w:t>
      </w:r>
      <w:r w:rsidRPr="00723E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азработчик</w:t>
      </w:r>
      <w:r w:rsidR="004C63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23E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текстового</w:t>
      </w:r>
      <w:r w:rsidR="004C63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E17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контента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01AA949" w14:textId="23E3480C" w:rsidR="009450DC" w:rsidRPr="00FB03AC" w:rsidRDefault="009450DC" w:rsidP="001A52C2">
      <w:pPr>
        <w:spacing w:after="80" w:line="360" w:lineRule="auto"/>
        <w:ind w:firstLine="70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B0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4C6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0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</w:t>
      </w:r>
      <w:r w:rsidR="004C6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0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6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0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</w:t>
      </w:r>
      <w:r w:rsidR="004C6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0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исходных</w:t>
      </w:r>
      <w:r w:rsidR="004C6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0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данных;</w:t>
      </w:r>
    </w:p>
    <w:p w14:paraId="79DD4370" w14:textId="3556C7E8" w:rsidR="009450DC" w:rsidRPr="00FB03AC" w:rsidRDefault="009450DC" w:rsidP="001A52C2">
      <w:pPr>
        <w:spacing w:after="80" w:line="360" w:lineRule="auto"/>
        <w:ind w:firstLine="70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B0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="004C6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0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Визуализация</w:t>
      </w:r>
      <w:r w:rsidR="004C6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0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текста;</w:t>
      </w:r>
    </w:p>
    <w:p w14:paraId="38710B6F" w14:textId="6D4EF5E3" w:rsidR="009450DC" w:rsidRPr="00FB03AC" w:rsidRDefault="009450DC" w:rsidP="001A52C2">
      <w:pPr>
        <w:spacing w:after="80" w:line="360" w:lineRule="auto"/>
        <w:ind w:firstLine="70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B0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="004C6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0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</w:t>
      </w:r>
      <w:r w:rsidR="004C6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0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текста;</w:t>
      </w:r>
    </w:p>
    <w:p w14:paraId="63D082F4" w14:textId="63B1FB8E" w:rsidR="009450DC" w:rsidRPr="00FB03AC" w:rsidRDefault="009450DC" w:rsidP="001A52C2">
      <w:pPr>
        <w:spacing w:after="80" w:line="360" w:lineRule="auto"/>
        <w:ind w:firstLine="70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B0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="004C6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0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</w:t>
      </w:r>
      <w:r w:rsidR="004C6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0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вариантов;</w:t>
      </w:r>
    </w:p>
    <w:p w14:paraId="513CBE7B" w14:textId="79EC11F7" w:rsidR="009450DC" w:rsidRPr="00FB03AC" w:rsidRDefault="009450DC" w:rsidP="001A52C2">
      <w:pPr>
        <w:spacing w:after="80" w:line="360" w:lineRule="auto"/>
        <w:ind w:firstLine="70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B0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="004C6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0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Редактирование;</w:t>
      </w:r>
    </w:p>
    <w:p w14:paraId="2264477B" w14:textId="25D8E0BC" w:rsidR="009450DC" w:rsidRPr="00FB03AC" w:rsidRDefault="009450DC" w:rsidP="001A52C2">
      <w:pPr>
        <w:spacing w:after="80" w:line="360" w:lineRule="auto"/>
        <w:ind w:firstLine="70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B0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="004C6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0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Внешняя</w:t>
      </w:r>
      <w:r w:rsidR="004C6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0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редактура;</w:t>
      </w:r>
    </w:p>
    <w:p w14:paraId="6FB33A2E" w14:textId="5214D4AE" w:rsidR="00B86C2D" w:rsidRPr="009450DC" w:rsidRDefault="009450DC" w:rsidP="001A52C2">
      <w:pPr>
        <w:spacing w:after="80" w:line="360" w:lineRule="auto"/>
        <w:ind w:firstLine="70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B0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</w:t>
      </w:r>
      <w:r w:rsidR="004C6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0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Внешняя</w:t>
      </w:r>
      <w:r w:rsidR="004C6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0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корректура.</w:t>
      </w:r>
    </w:p>
    <w:p w14:paraId="5933892B" w14:textId="77777777" w:rsidR="004C6365" w:rsidRPr="009450DC" w:rsidRDefault="004C6365">
      <w:pPr>
        <w:spacing w:after="80" w:line="360" w:lineRule="auto"/>
        <w:ind w:firstLine="70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sectPr w:rsidR="004C6365" w:rsidRPr="009450DC" w:rsidSect="00E8035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47A"/>
    <w:multiLevelType w:val="hybridMultilevel"/>
    <w:tmpl w:val="BB7054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29662C"/>
    <w:multiLevelType w:val="hybridMultilevel"/>
    <w:tmpl w:val="C2583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11C3A"/>
    <w:multiLevelType w:val="multilevel"/>
    <w:tmpl w:val="44BC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563080"/>
    <w:multiLevelType w:val="hybridMultilevel"/>
    <w:tmpl w:val="A92EBC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BE"/>
    <w:rsid w:val="001A52C2"/>
    <w:rsid w:val="004C6365"/>
    <w:rsid w:val="005A6B2D"/>
    <w:rsid w:val="00632CBF"/>
    <w:rsid w:val="009450DC"/>
    <w:rsid w:val="009A1733"/>
    <w:rsid w:val="00B86C2D"/>
    <w:rsid w:val="00CB2CBE"/>
    <w:rsid w:val="00EE6865"/>
    <w:rsid w:val="00FA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64271"/>
  <w15:chartTrackingRefBased/>
  <w15:docId w15:val="{2712DE75-BC1B-450C-969E-BB080299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450D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E6865"/>
    <w:pPr>
      <w:keepNext/>
      <w:keepLines/>
      <w:spacing w:after="640" w:line="360" w:lineRule="auto"/>
      <w:ind w:firstLine="709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632CBF"/>
    <w:pPr>
      <w:spacing w:before="240" w:after="120" w:line="240" w:lineRule="auto"/>
      <w:ind w:firstLine="709"/>
      <w:outlineLvl w:val="1"/>
    </w:pPr>
    <w:rPr>
      <w:rFonts w:ascii="Times New Roman" w:eastAsia="Times New Roman" w:hAnsi="Times New Roman" w:cs="Times New Roman"/>
      <w:b/>
      <w:bCs/>
      <w:i/>
      <w:spacing w:val="60"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A17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686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2CBF"/>
    <w:rPr>
      <w:rFonts w:ascii="Times New Roman" w:eastAsia="Times New Roman" w:hAnsi="Times New Roman" w:cs="Times New Roman"/>
      <w:b/>
      <w:bCs/>
      <w:i/>
      <w:spacing w:val="60"/>
      <w:sz w:val="28"/>
      <w:szCs w:val="36"/>
      <w:lang w:eastAsia="ru-RU"/>
    </w:rPr>
  </w:style>
  <w:style w:type="paragraph" w:styleId="a3">
    <w:name w:val="List Paragraph"/>
    <w:basedOn w:val="a"/>
    <w:uiPriority w:val="34"/>
    <w:qFormat/>
    <w:rsid w:val="009450D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A17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k-reset">
    <w:name w:val="stk-reset"/>
    <w:basedOn w:val="a"/>
    <w:rsid w:val="009A1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Алиходжаев Юсуф Муродуллоевич</dc:creator>
  <cp:keywords/>
  <dc:description/>
  <cp:lastModifiedBy>Lenovo Legion 5 Pro</cp:lastModifiedBy>
  <cp:revision>6</cp:revision>
  <dcterms:created xsi:type="dcterms:W3CDTF">2022-05-10T17:04:00Z</dcterms:created>
  <dcterms:modified xsi:type="dcterms:W3CDTF">2023-04-18T15:14:00Z</dcterms:modified>
</cp:coreProperties>
</file>