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B608B" w14:textId="77777777" w:rsidR="001241D2" w:rsidRPr="001241D2" w:rsidRDefault="001241D2" w:rsidP="001241D2">
      <w:pPr>
        <w:rPr>
          <w:b/>
          <w:bCs/>
        </w:rPr>
      </w:pPr>
      <w:r w:rsidRPr="001241D2">
        <w:rPr>
          <w:b/>
          <w:bCs/>
        </w:rPr>
        <w:t>Digital Literacy Project Report</w:t>
      </w:r>
    </w:p>
    <w:p w14:paraId="06137C6E" w14:textId="77E4EE9D" w:rsidR="001241D2" w:rsidRDefault="001241D2" w:rsidP="001241D2">
      <w:r w:rsidRPr="001241D2">
        <w:rPr>
          <w:b/>
          <w:bCs/>
        </w:rPr>
        <w:t>Name:</w:t>
      </w:r>
      <w:r w:rsidRPr="001241D2">
        <w:t xml:space="preserve"> </w:t>
      </w:r>
      <w:r>
        <w:t>Kripa Mehndiratta</w:t>
      </w:r>
      <w:r w:rsidRPr="001241D2">
        <w:br/>
      </w:r>
      <w:r w:rsidRPr="001241D2">
        <w:rPr>
          <w:b/>
          <w:bCs/>
        </w:rPr>
        <w:t>Role:</w:t>
      </w:r>
      <w:r w:rsidRPr="001241D2">
        <w:t xml:space="preserve"> Digital Ambassador</w:t>
      </w:r>
    </w:p>
    <w:p w14:paraId="789C89C8" w14:textId="77777777" w:rsidR="00910A99" w:rsidRDefault="00910A99" w:rsidP="001241D2"/>
    <w:p w14:paraId="4A54F879" w14:textId="158E93E8" w:rsidR="00910A99" w:rsidRPr="001241D2" w:rsidRDefault="00910A99" w:rsidP="00910A99">
      <w:pPr>
        <w:rPr>
          <w:b/>
          <w:bCs/>
        </w:rPr>
      </w:pPr>
      <w:r w:rsidRPr="001241D2">
        <w:rPr>
          <w:b/>
          <w:bCs/>
        </w:rPr>
        <w:t xml:space="preserve">Task </w:t>
      </w:r>
      <w:r>
        <w:rPr>
          <w:b/>
          <w:bCs/>
        </w:rPr>
        <w:t xml:space="preserve">1 - </w:t>
      </w:r>
      <w:r w:rsidRPr="00910A99">
        <w:rPr>
          <w:b/>
          <w:bCs/>
        </w:rPr>
        <w:t>Digital Literacy Awareness Infographic</w:t>
      </w:r>
    </w:p>
    <w:p w14:paraId="4B47D7F0" w14:textId="77777777" w:rsidR="00910A99" w:rsidRPr="00910A99" w:rsidRDefault="00910A99" w:rsidP="00910A99">
      <w:r w:rsidRPr="00910A99">
        <w:t>I created a poster on digital literacy with the aim of making essential online skills simple, engaging, and visually appealing. I began by identifying three key areas that are highly relevant in today’s digital world: email etiquette, safe internet usage, and digital responsibility. These topics were selected because they are practical, widely applicable, and useful in everyday online interactions.</w:t>
      </w:r>
    </w:p>
    <w:p w14:paraId="1E33F6BE" w14:textId="77777777" w:rsidR="00910A99" w:rsidRPr="00910A99" w:rsidRDefault="00910A99" w:rsidP="00910A99">
      <w:r w:rsidRPr="00910A99">
        <w:t>While designing the poster, I focused on maintaining a clean and well-structured layout to ensure the information is easy to read and understand. I used bold headings and a clear visual hierarchy to guide the viewer through the content. Additionally, I incorporated icons and simple visuals to enhance engagement and make the poster more appealing. The color palette was kept minimal yet vibrant to highlight important sections without overwhelming the viewer.</w:t>
      </w:r>
    </w:p>
    <w:p w14:paraId="7D553F33" w14:textId="3F6231BC" w:rsidR="00910A99" w:rsidRPr="001241D2" w:rsidRDefault="00910A99" w:rsidP="001241D2">
      <w:r w:rsidRPr="00910A99">
        <w:t>I also ensured that the content remained concise and actionable by using short bullet points instead of lengthy paragraphs. This approach helps viewers quickly grasp key ideas. Overall, my objective was to create a poster that not only informs but also encourages individuals to use digital platforms responsibly and safely.</w:t>
      </w:r>
    </w:p>
    <w:p w14:paraId="349949D3" w14:textId="77777777" w:rsidR="001241D2" w:rsidRPr="001241D2" w:rsidRDefault="00000000" w:rsidP="001241D2">
      <w:r>
        <w:pict w14:anchorId="644CCE70">
          <v:rect id="_x0000_i1025" style="width:0;height:1.5pt" o:hralign="center" o:hrstd="t" o:hr="t" fillcolor="#a0a0a0" stroked="f"/>
        </w:pict>
      </w:r>
    </w:p>
    <w:p w14:paraId="77B1F087" w14:textId="77777777" w:rsidR="001241D2" w:rsidRPr="001241D2" w:rsidRDefault="001241D2" w:rsidP="001241D2">
      <w:pPr>
        <w:rPr>
          <w:b/>
          <w:bCs/>
        </w:rPr>
      </w:pPr>
      <w:r w:rsidRPr="001241D2">
        <w:rPr>
          <w:b/>
          <w:bCs/>
        </w:rPr>
        <w:t>Task 2 – Email Communication</w:t>
      </w:r>
    </w:p>
    <w:p w14:paraId="006552D3" w14:textId="77777777" w:rsidR="001241D2" w:rsidRPr="001241D2" w:rsidRDefault="001241D2" w:rsidP="001241D2">
      <w:r w:rsidRPr="001241D2">
        <w:t>In this task, I created professional email samples for different purposes such as formal communication, requests, and responses. I learned how to structure an email properly using subject lines, greetings, body content, and closing statements. This task improved my ability to communicate clearly and professionally in a digital environment. I also understood the importance of tone and etiquette while sending emails.</w:t>
      </w:r>
    </w:p>
    <w:p w14:paraId="4A270BCB" w14:textId="77777777" w:rsidR="001241D2" w:rsidRPr="001241D2" w:rsidRDefault="00000000" w:rsidP="001241D2">
      <w:r>
        <w:pict w14:anchorId="719886E9">
          <v:rect id="_x0000_i1026" style="width:0;height:1.5pt" o:hralign="center" o:hrstd="t" o:hr="t" fillcolor="#a0a0a0" stroked="f"/>
        </w:pict>
      </w:r>
    </w:p>
    <w:p w14:paraId="56FC4BDB" w14:textId="77777777" w:rsidR="001241D2" w:rsidRPr="001241D2" w:rsidRDefault="001241D2" w:rsidP="001241D2">
      <w:pPr>
        <w:rPr>
          <w:b/>
          <w:bCs/>
        </w:rPr>
      </w:pPr>
      <w:r w:rsidRPr="001241D2">
        <w:rPr>
          <w:b/>
          <w:bCs/>
        </w:rPr>
        <w:t>Task 3 – Social Media Awareness</w:t>
      </w:r>
    </w:p>
    <w:p w14:paraId="27F6E202" w14:textId="77777777" w:rsidR="001241D2" w:rsidRPr="001241D2" w:rsidRDefault="001241D2" w:rsidP="001241D2">
      <w:r w:rsidRPr="001241D2">
        <w:t xml:space="preserve">In this task, I analyzed social media usage and created a checklist for responsible and safe use. I learned about privacy settings, the importance of not sharing personal information publicly, and identifying fake or misleading content. This task helped me understand how </w:t>
      </w:r>
      <w:r w:rsidRPr="001241D2">
        <w:lastRenderedPageBreak/>
        <w:t>digital platforms can impact personal and professional life and how to use them responsibly.</w:t>
      </w:r>
    </w:p>
    <w:p w14:paraId="45492B36" w14:textId="77777777" w:rsidR="001241D2" w:rsidRPr="001241D2" w:rsidRDefault="00000000" w:rsidP="001241D2">
      <w:r>
        <w:pict w14:anchorId="037C8BE3">
          <v:rect id="_x0000_i1027" style="width:0;height:1.5pt" o:hralign="center" o:hrstd="t" o:hr="t" fillcolor="#a0a0a0" stroked="f"/>
        </w:pict>
      </w:r>
    </w:p>
    <w:p w14:paraId="230B9135" w14:textId="77777777" w:rsidR="001241D2" w:rsidRPr="001241D2" w:rsidRDefault="001241D2" w:rsidP="001241D2">
      <w:pPr>
        <w:rPr>
          <w:b/>
          <w:bCs/>
        </w:rPr>
      </w:pPr>
      <w:r w:rsidRPr="001241D2">
        <w:rPr>
          <w:b/>
          <w:bCs/>
        </w:rPr>
        <w:t>Task 4 – GitHub &amp; Documentation</w:t>
      </w:r>
    </w:p>
    <w:p w14:paraId="0DCE68E3" w14:textId="77777777" w:rsidR="001241D2" w:rsidRPr="001241D2" w:rsidRDefault="001241D2" w:rsidP="001241D2">
      <w:r w:rsidRPr="001241D2">
        <w:t>In this task, I uploaded all project files to GitHub and organized them properly into folders. I created a structured repository and added necessary files such as README.md. This task helped me learn version control basics, file organization, and how to present work professionally online. It also improved my technical skills in using GitHub as a collaboration and documentation tool.</w:t>
      </w:r>
    </w:p>
    <w:p w14:paraId="429A7CA5" w14:textId="77777777" w:rsidR="001241D2" w:rsidRPr="001241D2" w:rsidRDefault="00000000" w:rsidP="001241D2">
      <w:r>
        <w:pict w14:anchorId="5C0F4507">
          <v:rect id="_x0000_i1028" style="width:0;height:1.5pt" o:hralign="center" o:hrstd="t" o:hr="t" fillcolor="#a0a0a0" stroked="f"/>
        </w:pict>
      </w:r>
    </w:p>
    <w:p w14:paraId="3BAC97EA" w14:textId="77777777" w:rsidR="001241D2" w:rsidRPr="001241D2" w:rsidRDefault="001241D2" w:rsidP="001241D2">
      <w:pPr>
        <w:rPr>
          <w:b/>
          <w:bCs/>
        </w:rPr>
      </w:pPr>
      <w:r w:rsidRPr="001241D2">
        <w:rPr>
          <w:b/>
          <w:bCs/>
        </w:rPr>
        <w:t>Task 5 – Cybercrime Awareness</w:t>
      </w:r>
    </w:p>
    <w:p w14:paraId="674CBAE8" w14:textId="77777777" w:rsidR="001241D2" w:rsidRPr="001241D2" w:rsidRDefault="001241D2" w:rsidP="001241D2">
      <w:pPr>
        <w:rPr>
          <w:b/>
          <w:bCs/>
        </w:rPr>
      </w:pPr>
      <w:r w:rsidRPr="001241D2">
        <w:rPr>
          <w:b/>
          <w:bCs/>
        </w:rPr>
        <w:t>Case Study Summary:</w:t>
      </w:r>
    </w:p>
    <w:p w14:paraId="05AB3A64" w14:textId="77777777" w:rsidR="001241D2" w:rsidRPr="001241D2" w:rsidRDefault="001241D2" w:rsidP="001241D2">
      <w:r w:rsidRPr="001241D2">
        <w:t>UPI and online payment fraud is one of the most common cybercrimes in India. In this type of fraud, attackers trick users into sharing sensitive information or approving fake payment requests. Victims may receive calls, messages, or QR codes claiming to send money, but instead, money is deducted when they enter their UPI PIN. College students and new users are often targeted. The consequences include financial loss and misuse of personal data.</w:t>
      </w:r>
    </w:p>
    <w:p w14:paraId="14EBB538" w14:textId="77777777" w:rsidR="001241D2" w:rsidRPr="001241D2" w:rsidRDefault="001241D2" w:rsidP="001241D2">
      <w:pPr>
        <w:rPr>
          <w:b/>
          <w:bCs/>
        </w:rPr>
      </w:pPr>
      <w:r w:rsidRPr="001241D2">
        <w:rPr>
          <w:b/>
          <w:bCs/>
        </w:rPr>
        <w:t>Prevention Checklist Summary:</w:t>
      </w:r>
    </w:p>
    <w:p w14:paraId="3193E33C" w14:textId="77777777" w:rsidR="001241D2" w:rsidRPr="001241D2" w:rsidRDefault="001241D2" w:rsidP="001241D2">
      <w:r w:rsidRPr="001241D2">
        <w:t>I created a checklist with practical tips such as not sharing UPI PINs or OTPs, avoiding unknown links and QR codes, verifying payment requests, and using secure apps. I also included reporting methods like the National Cyber Crime Portal (cybercrime.gov.in) and helpline number 1930.</w:t>
      </w:r>
    </w:p>
    <w:p w14:paraId="11814FFD" w14:textId="77777777" w:rsidR="001241D2" w:rsidRPr="001241D2" w:rsidRDefault="001241D2" w:rsidP="001241D2">
      <w:pPr>
        <w:rPr>
          <w:b/>
          <w:bCs/>
        </w:rPr>
      </w:pPr>
      <w:r w:rsidRPr="001241D2">
        <w:rPr>
          <w:b/>
          <w:bCs/>
        </w:rPr>
        <w:t>Reflection:</w:t>
      </w:r>
    </w:p>
    <w:p w14:paraId="28E65290" w14:textId="77777777" w:rsidR="001241D2" w:rsidRPr="001241D2" w:rsidRDefault="001241D2" w:rsidP="001241D2">
      <w:r w:rsidRPr="001241D2">
        <w:t>While researching cybercrime, I was surprised to learn how simple mistakes can lead to serious financial fraud, especially in UPI transactions. Many users do not realize that entering a UPI PIN sends money rather than receiving it. This lack of awareness makes people vulnerable. I will now be more cautious while clicking links and scanning QR codes, and I will always verify transactions before approving them.</w:t>
      </w:r>
    </w:p>
    <w:p w14:paraId="26FA13E3" w14:textId="77777777" w:rsidR="001241D2" w:rsidRPr="001241D2" w:rsidRDefault="00000000" w:rsidP="001241D2">
      <w:r>
        <w:pict w14:anchorId="50D7F4E9">
          <v:rect id="_x0000_i1029" style="width:0;height:1.5pt" o:hralign="center" o:hrstd="t" o:hr="t" fillcolor="#a0a0a0" stroked="f"/>
        </w:pict>
      </w:r>
    </w:p>
    <w:p w14:paraId="62D9C06F" w14:textId="77777777" w:rsidR="001241D2" w:rsidRPr="001241D2" w:rsidRDefault="001241D2" w:rsidP="001241D2">
      <w:pPr>
        <w:rPr>
          <w:b/>
          <w:bCs/>
        </w:rPr>
      </w:pPr>
      <w:r w:rsidRPr="001241D2">
        <w:rPr>
          <w:b/>
          <w:bCs/>
        </w:rPr>
        <w:t>Conclusion</w:t>
      </w:r>
    </w:p>
    <w:p w14:paraId="56B83B6A" w14:textId="77777777" w:rsidR="001241D2" w:rsidRPr="001241D2" w:rsidRDefault="001241D2" w:rsidP="001241D2">
      <w:r w:rsidRPr="001241D2">
        <w:lastRenderedPageBreak/>
        <w:t>This project enhanced my digital literacy skills and made me more aware of online safety, communication, and responsible technology usage. It also helped me gain practical experience in using tools like GitHub and understanding real-world cyber threats. I will apply these learnings in my daily digital activities.</w:t>
      </w:r>
    </w:p>
    <w:p w14:paraId="2D8EE412" w14:textId="77777777" w:rsidR="00F12451" w:rsidRDefault="00F12451"/>
    <w:sectPr w:rsidR="00F12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1D2"/>
    <w:rsid w:val="000B777A"/>
    <w:rsid w:val="001241D2"/>
    <w:rsid w:val="001D6425"/>
    <w:rsid w:val="002D24F6"/>
    <w:rsid w:val="003876D0"/>
    <w:rsid w:val="00910A99"/>
    <w:rsid w:val="00937D9D"/>
    <w:rsid w:val="00DD40CE"/>
    <w:rsid w:val="00E954DD"/>
    <w:rsid w:val="00F12451"/>
    <w:rsid w:val="00F4405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2FF8"/>
  <w15:chartTrackingRefBased/>
  <w15:docId w15:val="{7A78798A-82F3-402A-AC71-2F1BD9386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99"/>
  </w:style>
  <w:style w:type="paragraph" w:styleId="Heading1">
    <w:name w:val="heading 1"/>
    <w:basedOn w:val="Normal"/>
    <w:next w:val="Normal"/>
    <w:link w:val="Heading1Char"/>
    <w:uiPriority w:val="9"/>
    <w:qFormat/>
    <w:rsid w:val="00124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1D2"/>
    <w:rPr>
      <w:rFonts w:eastAsiaTheme="majorEastAsia" w:cstheme="majorBidi"/>
      <w:color w:val="272727" w:themeColor="text1" w:themeTint="D8"/>
    </w:rPr>
  </w:style>
  <w:style w:type="paragraph" w:styleId="Title">
    <w:name w:val="Title"/>
    <w:basedOn w:val="Normal"/>
    <w:next w:val="Normal"/>
    <w:link w:val="TitleChar"/>
    <w:uiPriority w:val="10"/>
    <w:qFormat/>
    <w:rsid w:val="00124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1D2"/>
    <w:pPr>
      <w:spacing w:before="160"/>
      <w:jc w:val="center"/>
    </w:pPr>
    <w:rPr>
      <w:i/>
      <w:iCs/>
      <w:color w:val="404040" w:themeColor="text1" w:themeTint="BF"/>
    </w:rPr>
  </w:style>
  <w:style w:type="character" w:customStyle="1" w:styleId="QuoteChar">
    <w:name w:val="Quote Char"/>
    <w:basedOn w:val="DefaultParagraphFont"/>
    <w:link w:val="Quote"/>
    <w:uiPriority w:val="29"/>
    <w:rsid w:val="001241D2"/>
    <w:rPr>
      <w:i/>
      <w:iCs/>
      <w:color w:val="404040" w:themeColor="text1" w:themeTint="BF"/>
    </w:rPr>
  </w:style>
  <w:style w:type="paragraph" w:styleId="ListParagraph">
    <w:name w:val="List Paragraph"/>
    <w:basedOn w:val="Normal"/>
    <w:uiPriority w:val="34"/>
    <w:qFormat/>
    <w:rsid w:val="001241D2"/>
    <w:pPr>
      <w:ind w:left="720"/>
      <w:contextualSpacing/>
    </w:pPr>
  </w:style>
  <w:style w:type="character" w:styleId="IntenseEmphasis">
    <w:name w:val="Intense Emphasis"/>
    <w:basedOn w:val="DefaultParagraphFont"/>
    <w:uiPriority w:val="21"/>
    <w:qFormat/>
    <w:rsid w:val="001241D2"/>
    <w:rPr>
      <w:i/>
      <w:iCs/>
      <w:color w:val="0F4761" w:themeColor="accent1" w:themeShade="BF"/>
    </w:rPr>
  </w:style>
  <w:style w:type="paragraph" w:styleId="IntenseQuote">
    <w:name w:val="Intense Quote"/>
    <w:basedOn w:val="Normal"/>
    <w:next w:val="Normal"/>
    <w:link w:val="IntenseQuoteChar"/>
    <w:uiPriority w:val="30"/>
    <w:qFormat/>
    <w:rsid w:val="00124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1D2"/>
    <w:rPr>
      <w:i/>
      <w:iCs/>
      <w:color w:val="0F4761" w:themeColor="accent1" w:themeShade="BF"/>
    </w:rPr>
  </w:style>
  <w:style w:type="character" w:styleId="IntenseReference">
    <w:name w:val="Intense Reference"/>
    <w:basedOn w:val="DefaultParagraphFont"/>
    <w:uiPriority w:val="32"/>
    <w:qFormat/>
    <w:rsid w:val="00124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Kushi Mehndiratta</dc:creator>
  <cp:keywords/>
  <dc:description/>
  <cp:lastModifiedBy>Kushi Mehndiratta</cp:lastModifiedBy>
  <cp:revision>3</cp:revision>
  <dcterms:created xsi:type="dcterms:W3CDTF">2026-03-31T16:19:00Z</dcterms:created>
  <dcterms:modified xsi:type="dcterms:W3CDTF">2026-03-31T16:27:00Z</dcterms:modified>
</cp:coreProperties>
</file>