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 UML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  <w:t xml:space="preserve">StarUML is a UML (Unified Modeling Language) tool used for software development. It provides a graphical interface that enables developers to create and edit UML diagrams, which help to visualize the design and structure of software systems.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tl w:val="0"/>
        </w:rPr>
        <w:t xml:space="preserve">StarUML supports a wide range of UML diagrams, including class diagrams, use case diagrams, activity diagrams, sequence diagrams, state machine diagrams, and more. It also supports modeling of non-UML diagrams, such as ER (Entity-Relationship) diagrams.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rtl w:val="0"/>
        </w:rPr>
        <w:t xml:space="preserve">The tool provides features for modeling, editing, and generating code from UML diagrams. It allows developers to easily create classes, attributes, methods, associations, and other UML elements using a drag-and-drop interface. It also supports reverse engineering, allowing developers to generate UML diagrams from existing code.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StarUML has a customizable interface that allows users to choose from various themes and layouts. It also provides features for team collaboration, including version control and collaboration tools, making it a suitable tool for large software development projects.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In addition, StarUML provides support for various programming languages, including C++, Java, C#, and PHP, among others. It can generate code in these languages from UML diagrams, making it a powerful tool for software development.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