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26B41" w14:textId="58998AC2" w:rsidR="00A00DBD" w:rsidRDefault="00A00DBD" w:rsidP="00A00DBD">
      <w:pPr>
        <w:pStyle w:val="Heading1"/>
        <w:jc w:val="center"/>
        <w:rPr>
          <w:rFonts w:ascii="Bahnschrift" w:hAnsi="Bahnschrift" w:cs="Arial"/>
          <w:color w:val="auto"/>
          <w:sz w:val="48"/>
          <w:szCs w:val="48"/>
        </w:rPr>
      </w:pPr>
      <w:r w:rsidRPr="00A00DBD">
        <w:rPr>
          <w:rFonts w:ascii="Bahnschrift" w:hAnsi="Bahnschrift" w:cs="Arial"/>
          <w:color w:val="auto"/>
          <w:sz w:val="48"/>
          <w:szCs w:val="48"/>
        </w:rPr>
        <w:t>WEB PROJECT</w:t>
      </w:r>
    </w:p>
    <w:p w14:paraId="13DC4A53" w14:textId="77777777" w:rsidR="00A00DBD" w:rsidRDefault="00A00DBD" w:rsidP="00A00DBD"/>
    <w:p w14:paraId="210AAC67" w14:textId="04C3B23A" w:rsidR="00A00DBD" w:rsidRDefault="00A00DBD" w:rsidP="00A00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 Kripsan Thakuri</w:t>
      </w:r>
    </w:p>
    <w:p w14:paraId="24BEA34F" w14:textId="735CE86B" w:rsidR="00A00DBD" w:rsidRDefault="00063EA6" w:rsidP="00A00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 BCA 3</w:t>
      </w:r>
      <w:r w:rsidRPr="00063EA6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Semester</w:t>
      </w:r>
    </w:p>
    <w:p w14:paraId="0F4C201D" w14:textId="3E935414" w:rsidR="003E29BA" w:rsidRDefault="003E29BA" w:rsidP="00A00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 Dipendra Silwal</w:t>
      </w:r>
    </w:p>
    <w:p w14:paraId="5B01DA44" w14:textId="15B5E983" w:rsidR="003E29BA" w:rsidRDefault="003E29BA" w:rsidP="00A00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College: Oxford College of Engineering and Management</w:t>
      </w:r>
    </w:p>
    <w:p w14:paraId="72287123" w14:textId="77777777" w:rsidR="003E29BA" w:rsidRDefault="003E29BA" w:rsidP="00A00DBD">
      <w:pPr>
        <w:rPr>
          <w:rFonts w:ascii="Times New Roman" w:hAnsi="Times New Roman" w:cs="Times New Roman"/>
          <w:sz w:val="28"/>
          <w:szCs w:val="28"/>
        </w:rPr>
      </w:pPr>
    </w:p>
    <w:p w14:paraId="41CBC614" w14:textId="77777777" w:rsidR="003E29BA" w:rsidRDefault="003E29BA" w:rsidP="00A00D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Corporate Culture Explorer</w:t>
      </w:r>
    </w:p>
    <w:p w14:paraId="728E43FA" w14:textId="24E514E0" w:rsidR="003E29BA" w:rsidRDefault="003E29BA" w:rsidP="003E2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Site Map</w:t>
      </w:r>
    </w:p>
    <w:p w14:paraId="5D785C12" w14:textId="220C71A2" w:rsidR="003E29BA" w:rsidRDefault="003E29BA" w:rsidP="003E29BA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701BB5" wp14:editId="5C363D75">
            <wp:extent cx="5943600" cy="2613660"/>
            <wp:effectExtent l="0" t="0" r="0" b="0"/>
            <wp:docPr id="154051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11644" name="Picture 1540511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DB64" w14:textId="77777777" w:rsidR="003E29BA" w:rsidRPr="003E29BA" w:rsidRDefault="003E29BA" w:rsidP="003E29BA">
      <w:pPr>
        <w:ind w:left="72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01185" w14:textId="2D6D0CE5" w:rsidR="00A00DBD" w:rsidRPr="003E29BA" w:rsidRDefault="003E29BA" w:rsidP="003E2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616DDE82" w14:textId="77777777" w:rsidR="003E29BA" w:rsidRPr="003E29BA" w:rsidRDefault="003E29BA" w:rsidP="003E29BA">
      <w:pPr>
        <w:ind w:left="72"/>
        <w:rPr>
          <w:rFonts w:ascii="Times New Roman" w:hAnsi="Times New Roman" w:cs="Times New Roman"/>
          <w:sz w:val="28"/>
          <w:szCs w:val="28"/>
        </w:rPr>
      </w:pPr>
    </w:p>
    <w:p w14:paraId="1A83414C" w14:textId="151CA304" w:rsidR="003E29BA" w:rsidRDefault="003E29BA" w:rsidP="003E2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29BA">
        <w:rPr>
          <w:rFonts w:ascii="Times New Roman" w:hAnsi="Times New Roman" w:cs="Times New Roman"/>
          <w:sz w:val="28"/>
          <w:szCs w:val="28"/>
        </w:rPr>
        <w:t xml:space="preserve">Chomsky, R. (2024, January 5). </w:t>
      </w:r>
      <w:r w:rsidRPr="003E29BA">
        <w:rPr>
          <w:rFonts w:ascii="Times New Roman" w:hAnsi="Times New Roman" w:cs="Times New Roman"/>
          <w:i/>
          <w:iCs/>
          <w:sz w:val="28"/>
          <w:szCs w:val="28"/>
        </w:rPr>
        <w:t>33 sustainable start-ups to follow in 2024</w:t>
      </w:r>
      <w:r w:rsidRPr="003E29BA">
        <w:rPr>
          <w:rFonts w:ascii="Times New Roman" w:hAnsi="Times New Roman" w:cs="Times New Roman"/>
          <w:sz w:val="28"/>
          <w:szCs w:val="28"/>
        </w:rPr>
        <w:t xml:space="preserve">. Sustainable Review. Retrieved December 9, 2024, from </w:t>
      </w:r>
      <w:hyperlink r:id="rId6" w:tgtFrame="_new" w:history="1">
        <w:r w:rsidRPr="003E29BA">
          <w:rPr>
            <w:rStyle w:val="Hyperlink"/>
            <w:rFonts w:ascii="Times New Roman" w:hAnsi="Times New Roman" w:cs="Times New Roman"/>
            <w:sz w:val="28"/>
            <w:szCs w:val="28"/>
          </w:rPr>
          <w:t>https://sustainablereview.com/33-sustainable-start-ups-to-follow-in-2024/</w:t>
        </w:r>
      </w:hyperlink>
      <w:r w:rsidRPr="003E29BA">
        <w:rPr>
          <w:rFonts w:ascii="Times New Roman" w:hAnsi="Times New Roman" w:cs="Times New Roman"/>
          <w:sz w:val="28"/>
          <w:szCs w:val="28"/>
        </w:rPr>
        <w:t>.</w:t>
      </w:r>
    </w:p>
    <w:p w14:paraId="4E95EDAF" w14:textId="193E78E5" w:rsidR="003E29BA" w:rsidRDefault="003E29BA" w:rsidP="003E29B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E29BA">
        <w:rPr>
          <w:sz w:val="28"/>
          <w:szCs w:val="28"/>
        </w:rPr>
        <w:t>T</w:t>
      </w:r>
      <w:r w:rsidRPr="003E29BA">
        <w:rPr>
          <w:sz w:val="28"/>
          <w:szCs w:val="28"/>
        </w:rPr>
        <w:t xml:space="preserve">echCrunch. (n.d.). </w:t>
      </w:r>
      <w:r w:rsidRPr="003E29BA">
        <w:rPr>
          <w:rStyle w:val="Emphasis"/>
          <w:sz w:val="28"/>
          <w:szCs w:val="28"/>
        </w:rPr>
        <w:t>TechCrunch: Startup and technology news</w:t>
      </w:r>
      <w:r w:rsidRPr="003E29BA">
        <w:rPr>
          <w:sz w:val="28"/>
          <w:szCs w:val="28"/>
        </w:rPr>
        <w:t xml:space="preserve">. Retrieved December 9, 2024, from </w:t>
      </w:r>
      <w:hyperlink r:id="rId7" w:tgtFrame="_new" w:history="1">
        <w:r w:rsidRPr="003E29BA">
          <w:rPr>
            <w:rStyle w:val="Hyperlink"/>
            <w:sz w:val="28"/>
            <w:szCs w:val="28"/>
          </w:rPr>
          <w:t>https://www.techcrunch.com</w:t>
        </w:r>
      </w:hyperlink>
      <w:r w:rsidRPr="003E29BA">
        <w:rPr>
          <w:sz w:val="28"/>
          <w:szCs w:val="28"/>
        </w:rPr>
        <w:t>.</w:t>
      </w:r>
    </w:p>
    <w:p w14:paraId="030B073F" w14:textId="39D03653" w:rsidR="003E29BA" w:rsidRPr="003E29BA" w:rsidRDefault="003E29BA" w:rsidP="003E29BA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E29BA">
        <w:rPr>
          <w:sz w:val="28"/>
          <w:szCs w:val="28"/>
        </w:rPr>
        <w:lastRenderedPageBreak/>
        <w:t xml:space="preserve">OpenAI. (2024). </w:t>
      </w:r>
      <w:r w:rsidRPr="003E29BA">
        <w:rPr>
          <w:i/>
          <w:iCs/>
          <w:sz w:val="28"/>
          <w:szCs w:val="28"/>
        </w:rPr>
        <w:t>ChatGPT (December 2024 version)</w:t>
      </w:r>
      <w:r w:rsidRPr="003E29BA">
        <w:rPr>
          <w:sz w:val="28"/>
          <w:szCs w:val="28"/>
        </w:rPr>
        <w:t xml:space="preserve">. Retrieved December 9, 2024, from </w:t>
      </w:r>
      <w:hyperlink r:id="rId8" w:tgtFrame="_new" w:history="1">
        <w:r w:rsidRPr="003E29BA">
          <w:rPr>
            <w:rStyle w:val="Hyperlink"/>
            <w:sz w:val="28"/>
            <w:szCs w:val="28"/>
          </w:rPr>
          <w:t>https://chat.openai.com</w:t>
        </w:r>
      </w:hyperlink>
      <w:r w:rsidRPr="003E29BA">
        <w:rPr>
          <w:sz w:val="28"/>
          <w:szCs w:val="28"/>
        </w:rPr>
        <w:t>.</w:t>
      </w:r>
    </w:p>
    <w:p w14:paraId="1E68D04B" w14:textId="254BCF92" w:rsidR="003E29BA" w:rsidRPr="003E29BA" w:rsidRDefault="003E29BA" w:rsidP="003E29BA">
      <w:pPr>
        <w:ind w:left="504"/>
        <w:rPr>
          <w:rFonts w:ascii="Times New Roman" w:hAnsi="Times New Roman" w:cs="Times New Roman"/>
          <w:sz w:val="28"/>
          <w:szCs w:val="28"/>
        </w:rPr>
      </w:pPr>
    </w:p>
    <w:sectPr w:rsidR="003E29BA" w:rsidRPr="003E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6A74"/>
    <w:multiLevelType w:val="hybridMultilevel"/>
    <w:tmpl w:val="4C364A36"/>
    <w:lvl w:ilvl="0" w:tplc="FFFFFFFF">
      <w:start w:val="1"/>
      <w:numFmt w:val="decimal"/>
      <w:lvlText w:val="%1."/>
      <w:lvlJc w:val="left"/>
      <w:pPr>
        <w:ind w:left="864" w:hanging="360"/>
      </w:pPr>
    </w:lvl>
    <w:lvl w:ilvl="1" w:tplc="FFFFFFFF" w:tentative="1">
      <w:start w:val="1"/>
      <w:numFmt w:val="lowerLetter"/>
      <w:lvlText w:val="%2."/>
      <w:lvlJc w:val="left"/>
      <w:pPr>
        <w:ind w:left="1584" w:hanging="360"/>
      </w:pPr>
    </w:lvl>
    <w:lvl w:ilvl="2" w:tplc="FFFFFFFF" w:tentative="1">
      <w:start w:val="1"/>
      <w:numFmt w:val="lowerRoman"/>
      <w:lvlText w:val="%3."/>
      <w:lvlJc w:val="right"/>
      <w:pPr>
        <w:ind w:left="2304" w:hanging="180"/>
      </w:pPr>
    </w:lvl>
    <w:lvl w:ilvl="3" w:tplc="FFFFFFFF" w:tentative="1">
      <w:start w:val="1"/>
      <w:numFmt w:val="decimal"/>
      <w:lvlText w:val="%4."/>
      <w:lvlJc w:val="left"/>
      <w:pPr>
        <w:ind w:left="3024" w:hanging="360"/>
      </w:pPr>
    </w:lvl>
    <w:lvl w:ilvl="4" w:tplc="FFFFFFFF" w:tentative="1">
      <w:start w:val="1"/>
      <w:numFmt w:val="lowerLetter"/>
      <w:lvlText w:val="%5."/>
      <w:lvlJc w:val="left"/>
      <w:pPr>
        <w:ind w:left="3744" w:hanging="360"/>
      </w:pPr>
    </w:lvl>
    <w:lvl w:ilvl="5" w:tplc="FFFFFFFF" w:tentative="1">
      <w:start w:val="1"/>
      <w:numFmt w:val="lowerRoman"/>
      <w:lvlText w:val="%6."/>
      <w:lvlJc w:val="right"/>
      <w:pPr>
        <w:ind w:left="4464" w:hanging="180"/>
      </w:pPr>
    </w:lvl>
    <w:lvl w:ilvl="6" w:tplc="FFFFFFFF" w:tentative="1">
      <w:start w:val="1"/>
      <w:numFmt w:val="decimal"/>
      <w:lvlText w:val="%7."/>
      <w:lvlJc w:val="left"/>
      <w:pPr>
        <w:ind w:left="5184" w:hanging="360"/>
      </w:pPr>
    </w:lvl>
    <w:lvl w:ilvl="7" w:tplc="FFFFFFFF" w:tentative="1">
      <w:start w:val="1"/>
      <w:numFmt w:val="lowerLetter"/>
      <w:lvlText w:val="%8."/>
      <w:lvlJc w:val="left"/>
      <w:pPr>
        <w:ind w:left="5904" w:hanging="360"/>
      </w:pPr>
    </w:lvl>
    <w:lvl w:ilvl="8" w:tplc="FFFFFFFF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39FC264A"/>
    <w:multiLevelType w:val="hybridMultilevel"/>
    <w:tmpl w:val="4230ACD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41384795"/>
    <w:multiLevelType w:val="hybridMultilevel"/>
    <w:tmpl w:val="C5E6859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31B2D50"/>
    <w:multiLevelType w:val="hybridMultilevel"/>
    <w:tmpl w:val="50E6E10E"/>
    <w:lvl w:ilvl="0" w:tplc="E2A69454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78070106">
    <w:abstractNumId w:val="2"/>
  </w:num>
  <w:num w:numId="2" w16cid:durableId="565647636">
    <w:abstractNumId w:val="3"/>
  </w:num>
  <w:num w:numId="3" w16cid:durableId="682632569">
    <w:abstractNumId w:val="1"/>
  </w:num>
  <w:num w:numId="4" w16cid:durableId="91659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BD"/>
    <w:rsid w:val="00063EA6"/>
    <w:rsid w:val="003E29BA"/>
    <w:rsid w:val="007464A5"/>
    <w:rsid w:val="0087156E"/>
    <w:rsid w:val="00A00DBD"/>
    <w:rsid w:val="00A3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A407"/>
  <w15:chartTrackingRefBased/>
  <w15:docId w15:val="{5CB886C0-C1CC-4709-97E7-7FD67616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29BA"/>
    <w:pPr>
      <w:ind w:left="720"/>
      <w:contextualSpacing/>
    </w:pPr>
  </w:style>
  <w:style w:type="paragraph" w:styleId="NoSpacing">
    <w:name w:val="No Spacing"/>
    <w:uiPriority w:val="1"/>
    <w:qFormat/>
    <w:rsid w:val="003E29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2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9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E29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crun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stainablereview.com/33-sustainable-start-ups-to-follow-in-2024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Kripsan Thakuri</dc:creator>
  <cp:keywords/>
  <dc:description/>
  <cp:lastModifiedBy>Kripsan Thakuri</cp:lastModifiedBy>
  <cp:revision>1</cp:revision>
  <dcterms:created xsi:type="dcterms:W3CDTF">2024-12-09T08:21:00Z</dcterms:created>
  <dcterms:modified xsi:type="dcterms:W3CDTF">2024-12-09T08:50:00Z</dcterms:modified>
</cp:coreProperties>
</file>